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FFFFFF"/>
        <w:tblCellMar>
          <w:left w:w="0" w:type="dxa"/>
          <w:right w:w="0" w:type="dxa"/>
        </w:tblCellMar>
        <w:tblLook w:val="04A0" w:firstRow="1" w:lastRow="0" w:firstColumn="1" w:lastColumn="0" w:noHBand="0" w:noVBand="1"/>
      </w:tblPr>
      <w:tblGrid>
        <w:gridCol w:w="3251"/>
        <w:gridCol w:w="5821"/>
      </w:tblGrid>
      <w:tr w:rsidR="00854A71" w:rsidRPr="00854A71" w14:paraId="5A3C6C03" w14:textId="77777777" w:rsidTr="00FC582B">
        <w:tc>
          <w:tcPr>
            <w:tcW w:w="3348" w:type="dxa"/>
            <w:shd w:val="clear" w:color="auto" w:fill="FFFFFF"/>
            <w:tcMar>
              <w:top w:w="0" w:type="dxa"/>
              <w:left w:w="108" w:type="dxa"/>
              <w:bottom w:w="0" w:type="dxa"/>
              <w:right w:w="108" w:type="dxa"/>
            </w:tcMar>
            <w:hideMark/>
          </w:tcPr>
          <w:p w14:paraId="69CB21D8" w14:textId="1246A47A" w:rsidR="00E66E16" w:rsidRPr="00854A71" w:rsidRDefault="00F41E4F" w:rsidP="002A7772">
            <w:pPr>
              <w:spacing w:before="120" w:after="120" w:line="240" w:lineRule="auto"/>
              <w:jc w:val="center"/>
              <w:rPr>
                <w:rFonts w:ascii="Times New Roman" w:eastAsia="Times New Roman" w:hAnsi="Times New Roman" w:cs="Times New Roman"/>
                <w:sz w:val="26"/>
                <w:szCs w:val="26"/>
                <w:lang w:val="en-GB" w:eastAsia="en-GB"/>
              </w:rPr>
            </w:pPr>
            <w:r w:rsidRPr="00854A71">
              <w:rPr>
                <w:rFonts w:ascii="Times New Roman" w:eastAsia="Times New Roman" w:hAnsi="Times New Roman" w:cs="Times New Roman"/>
                <w:b/>
                <w:bCs/>
                <w:noProof/>
                <w:sz w:val="26"/>
                <w:szCs w:val="26"/>
              </w:rPr>
              <mc:AlternateContent>
                <mc:Choice Requires="wps">
                  <w:drawing>
                    <wp:anchor distT="0" distB="0" distL="114300" distR="114300" simplePos="0" relativeHeight="251663872" behindDoc="0" locked="0" layoutInCell="1" allowOverlap="1" wp14:anchorId="4BA55FFB" wp14:editId="7430D1AB">
                      <wp:simplePos x="0" y="0"/>
                      <wp:positionH relativeFrom="column">
                        <wp:posOffset>495300</wp:posOffset>
                      </wp:positionH>
                      <wp:positionV relativeFrom="paragraph">
                        <wp:posOffset>516890</wp:posOffset>
                      </wp:positionV>
                      <wp:extent cx="923925" cy="0"/>
                      <wp:effectExtent l="9525" t="9525" r="9525" b="952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4DA222" id="_x0000_t32" coordsize="21600,21600" o:spt="32" o:oned="t" path="m,l21600,21600e" filled="f">
                      <v:path arrowok="t" fillok="f" o:connecttype="none"/>
                      <o:lock v:ext="edit" shapetype="t"/>
                    </v:shapetype>
                    <v:shape id="AutoShape 10" o:spid="_x0000_s1026" type="#_x0000_t32" style="position:absolute;margin-left:39pt;margin-top:40.7pt;width:72.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"/>
                  </w:pict>
                </mc:Fallback>
              </mc:AlternateContent>
            </w:r>
            <w:r w:rsidR="00E66E16" w:rsidRPr="00854A71">
              <w:rPr>
                <w:rFonts w:ascii="Times New Roman" w:eastAsia="Times New Roman" w:hAnsi="Times New Roman" w:cs="Times New Roman"/>
                <w:b/>
                <w:bCs/>
                <w:sz w:val="26"/>
                <w:szCs w:val="26"/>
                <w:lang w:val="en-GB" w:eastAsia="en-GB"/>
              </w:rPr>
              <w:t>HỘI ĐỒNG NHÂN DÂN</w:t>
            </w:r>
            <w:r w:rsidR="00E66E16" w:rsidRPr="00854A71">
              <w:rPr>
                <w:rFonts w:ascii="Times New Roman" w:eastAsia="Times New Roman" w:hAnsi="Times New Roman" w:cs="Times New Roman"/>
                <w:b/>
                <w:bCs/>
                <w:sz w:val="26"/>
                <w:szCs w:val="26"/>
                <w:lang w:val="en-GB" w:eastAsia="en-GB"/>
              </w:rPr>
              <w:br/>
              <w:t xml:space="preserve">TỈNH </w:t>
            </w:r>
            <w:r w:rsidR="002A7772" w:rsidRPr="00854A71">
              <w:rPr>
                <w:rFonts w:ascii="Times New Roman" w:eastAsia="Times New Roman" w:hAnsi="Times New Roman" w:cs="Times New Roman"/>
                <w:b/>
                <w:bCs/>
                <w:sz w:val="26"/>
                <w:szCs w:val="26"/>
                <w:lang w:val="en-GB" w:eastAsia="en-GB"/>
              </w:rPr>
              <w:t>ĐỒNG NAI</w:t>
            </w:r>
            <w:r w:rsidR="00E66E16" w:rsidRPr="00854A71">
              <w:rPr>
                <w:rFonts w:ascii="Times New Roman" w:eastAsia="Times New Roman" w:hAnsi="Times New Roman" w:cs="Times New Roman"/>
                <w:b/>
                <w:bCs/>
                <w:sz w:val="26"/>
                <w:szCs w:val="26"/>
                <w:lang w:val="en-GB" w:eastAsia="en-GB"/>
              </w:rPr>
              <w:br/>
            </w:r>
          </w:p>
        </w:tc>
        <w:tc>
          <w:tcPr>
            <w:tcW w:w="6116" w:type="dxa"/>
            <w:shd w:val="clear" w:color="auto" w:fill="FFFFFF"/>
            <w:tcMar>
              <w:top w:w="0" w:type="dxa"/>
              <w:left w:w="108" w:type="dxa"/>
              <w:bottom w:w="0" w:type="dxa"/>
              <w:right w:w="108" w:type="dxa"/>
            </w:tcMar>
            <w:hideMark/>
          </w:tcPr>
          <w:p w14:paraId="30DE4651" w14:textId="60FC5AAC" w:rsidR="00E66E16" w:rsidRPr="00854A71" w:rsidRDefault="00736330" w:rsidP="00FC582B">
            <w:pPr>
              <w:spacing w:before="120" w:after="120" w:line="240" w:lineRule="auto"/>
              <w:jc w:val="center"/>
              <w:rPr>
                <w:rFonts w:ascii="Times New Roman" w:eastAsia="Times New Roman" w:hAnsi="Times New Roman" w:cs="Times New Roman"/>
                <w:sz w:val="26"/>
                <w:szCs w:val="26"/>
                <w:lang w:val="en-GB" w:eastAsia="en-GB"/>
              </w:rPr>
            </w:pPr>
            <w:r w:rsidRPr="00854A71">
              <w:rPr>
                <w:rFonts w:ascii="Times New Roman" w:eastAsia="Times New Roman" w:hAnsi="Times New Roman" w:cs="Times New Roman"/>
                <w:b/>
                <w:bCs/>
                <w:noProof/>
                <w:sz w:val="26"/>
                <w:szCs w:val="26"/>
              </w:rPr>
              <mc:AlternateContent>
                <mc:Choice Requires="wps">
                  <w:drawing>
                    <wp:anchor distT="0" distB="0" distL="114300" distR="114300" simplePos="0" relativeHeight="251664896" behindDoc="0" locked="0" layoutInCell="1" allowOverlap="1" wp14:anchorId="225FEF63" wp14:editId="55D69592">
                      <wp:simplePos x="0" y="0"/>
                      <wp:positionH relativeFrom="column">
                        <wp:posOffset>815975</wp:posOffset>
                      </wp:positionH>
                      <wp:positionV relativeFrom="paragraph">
                        <wp:posOffset>518160</wp:posOffset>
                      </wp:positionV>
                      <wp:extent cx="2009775" cy="0"/>
                      <wp:effectExtent l="0" t="0" r="952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21293" id="AutoShape 11" o:spid="_x0000_s1026" type="#_x0000_t32" style="position:absolute;margin-left:64.25pt;margin-top:40.8pt;width:158.2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"/>
                  </w:pict>
                </mc:Fallback>
              </mc:AlternateContent>
            </w:r>
            <w:r w:rsidR="00E66E16" w:rsidRPr="00854A71">
              <w:rPr>
                <w:rFonts w:ascii="Times New Roman" w:eastAsia="Times New Roman" w:hAnsi="Times New Roman" w:cs="Times New Roman"/>
                <w:b/>
                <w:bCs/>
                <w:sz w:val="26"/>
                <w:szCs w:val="26"/>
                <w:lang w:val="en-GB" w:eastAsia="en-GB"/>
              </w:rPr>
              <w:t>CỘNG HÒA XÃ HỘI CHỦ NGHĨA VIỆT NAM</w:t>
            </w:r>
            <w:r w:rsidR="00E66E16" w:rsidRPr="00854A71">
              <w:rPr>
                <w:rFonts w:ascii="Times New Roman" w:eastAsia="Times New Roman" w:hAnsi="Times New Roman" w:cs="Times New Roman"/>
                <w:b/>
                <w:bCs/>
                <w:sz w:val="26"/>
                <w:szCs w:val="26"/>
                <w:lang w:val="en-GB" w:eastAsia="en-GB"/>
              </w:rPr>
              <w:br/>
            </w:r>
            <w:r w:rsidR="00E66E16" w:rsidRPr="00854A71">
              <w:rPr>
                <w:rFonts w:ascii="Times New Roman" w:eastAsia="Times New Roman" w:hAnsi="Times New Roman" w:cs="Times New Roman"/>
                <w:b/>
                <w:bCs/>
                <w:sz w:val="28"/>
                <w:szCs w:val="28"/>
                <w:lang w:val="en-GB" w:eastAsia="en-GB"/>
              </w:rPr>
              <w:t>Độc lập - Tự do - Hạnh phúc</w:t>
            </w:r>
            <w:r w:rsidR="00E66E16" w:rsidRPr="00854A71">
              <w:rPr>
                <w:rFonts w:ascii="Times New Roman" w:eastAsia="Times New Roman" w:hAnsi="Times New Roman" w:cs="Times New Roman"/>
                <w:b/>
                <w:bCs/>
                <w:sz w:val="26"/>
                <w:szCs w:val="26"/>
                <w:lang w:val="en-GB" w:eastAsia="en-GB"/>
              </w:rPr>
              <w:br/>
            </w:r>
          </w:p>
        </w:tc>
      </w:tr>
      <w:tr w:rsidR="00854A71" w:rsidRPr="00854A71" w14:paraId="072F95F6" w14:textId="77777777" w:rsidTr="00FC582B">
        <w:tc>
          <w:tcPr>
            <w:tcW w:w="3348" w:type="dxa"/>
            <w:shd w:val="clear" w:color="auto" w:fill="FFFFFF"/>
            <w:tcMar>
              <w:top w:w="0" w:type="dxa"/>
              <w:left w:w="108" w:type="dxa"/>
              <w:bottom w:w="0" w:type="dxa"/>
              <w:right w:w="108" w:type="dxa"/>
            </w:tcMar>
            <w:hideMark/>
          </w:tcPr>
          <w:p w14:paraId="5B08A015" w14:textId="5492795C" w:rsidR="00E66E16" w:rsidRPr="00854A71" w:rsidRDefault="00E66E16" w:rsidP="005F4426">
            <w:pPr>
              <w:spacing w:before="120" w:after="120" w:line="240" w:lineRule="auto"/>
              <w:jc w:val="center"/>
              <w:rPr>
                <w:rFonts w:ascii="Times New Roman" w:eastAsia="Times New Roman" w:hAnsi="Times New Roman" w:cs="Times New Roman"/>
                <w:sz w:val="26"/>
                <w:szCs w:val="26"/>
                <w:lang w:val="en-GB" w:eastAsia="en-GB"/>
              </w:rPr>
            </w:pPr>
            <w:r w:rsidRPr="00854A71">
              <w:rPr>
                <w:rFonts w:ascii="Times New Roman" w:eastAsia="Times New Roman" w:hAnsi="Times New Roman" w:cs="Times New Roman"/>
                <w:sz w:val="26"/>
                <w:szCs w:val="26"/>
                <w:lang w:val="en-GB" w:eastAsia="en-GB"/>
              </w:rPr>
              <w:t>Số:</w:t>
            </w:r>
            <w:r w:rsidR="0018114F" w:rsidRPr="00854A71">
              <w:rPr>
                <w:rFonts w:ascii="Times New Roman" w:eastAsia="Times New Roman" w:hAnsi="Times New Roman" w:cs="Times New Roman"/>
                <w:sz w:val="26"/>
                <w:szCs w:val="26"/>
                <w:lang w:val="en-GB" w:eastAsia="en-GB"/>
              </w:rPr>
              <w:t xml:space="preserve">    </w:t>
            </w:r>
            <w:r w:rsidR="00161FA9" w:rsidRPr="00854A71">
              <w:rPr>
                <w:rFonts w:ascii="Times New Roman" w:eastAsia="Times New Roman" w:hAnsi="Times New Roman" w:cs="Times New Roman"/>
                <w:sz w:val="26"/>
                <w:szCs w:val="26"/>
                <w:lang w:val="en-GB" w:eastAsia="en-GB"/>
              </w:rPr>
              <w:t xml:space="preserve">  </w:t>
            </w:r>
            <w:r w:rsidR="00EB2356" w:rsidRPr="00854A71">
              <w:rPr>
                <w:rFonts w:ascii="Times New Roman" w:eastAsia="Times New Roman" w:hAnsi="Times New Roman" w:cs="Times New Roman"/>
                <w:sz w:val="26"/>
                <w:szCs w:val="26"/>
                <w:lang w:val="en-GB" w:eastAsia="en-GB"/>
              </w:rPr>
              <w:t xml:space="preserve"> </w:t>
            </w:r>
            <w:r w:rsidR="00161FA9" w:rsidRPr="00854A71">
              <w:rPr>
                <w:rFonts w:ascii="Times New Roman" w:eastAsia="Times New Roman" w:hAnsi="Times New Roman" w:cs="Times New Roman"/>
                <w:sz w:val="26"/>
                <w:szCs w:val="26"/>
                <w:lang w:val="en-GB" w:eastAsia="en-GB"/>
              </w:rPr>
              <w:t xml:space="preserve"> </w:t>
            </w:r>
            <w:r w:rsidR="0018114F" w:rsidRPr="00854A71">
              <w:rPr>
                <w:rFonts w:ascii="Times New Roman" w:eastAsia="Times New Roman" w:hAnsi="Times New Roman" w:cs="Times New Roman"/>
                <w:sz w:val="26"/>
                <w:szCs w:val="26"/>
                <w:lang w:val="en-GB" w:eastAsia="en-GB"/>
              </w:rPr>
              <w:t xml:space="preserve">  </w:t>
            </w:r>
            <w:r w:rsidRPr="00854A71">
              <w:rPr>
                <w:rFonts w:ascii="Times New Roman" w:eastAsia="Times New Roman" w:hAnsi="Times New Roman" w:cs="Times New Roman"/>
                <w:sz w:val="26"/>
                <w:szCs w:val="26"/>
                <w:lang w:val="en-GB" w:eastAsia="en-GB"/>
              </w:rPr>
              <w:t> /20</w:t>
            </w:r>
            <w:r w:rsidR="005F4426" w:rsidRPr="00854A71">
              <w:rPr>
                <w:rFonts w:ascii="Times New Roman" w:eastAsia="Times New Roman" w:hAnsi="Times New Roman" w:cs="Times New Roman"/>
                <w:sz w:val="26"/>
                <w:szCs w:val="26"/>
                <w:lang w:val="en-GB" w:eastAsia="en-GB"/>
              </w:rPr>
              <w:t>2</w:t>
            </w:r>
            <w:r w:rsidR="00090386" w:rsidRPr="00854A71">
              <w:rPr>
                <w:rFonts w:ascii="Times New Roman" w:eastAsia="Times New Roman" w:hAnsi="Times New Roman" w:cs="Times New Roman"/>
                <w:sz w:val="26"/>
                <w:szCs w:val="26"/>
                <w:lang w:val="en-GB" w:eastAsia="en-GB"/>
              </w:rPr>
              <w:t>5</w:t>
            </w:r>
            <w:r w:rsidRPr="00854A71">
              <w:rPr>
                <w:rFonts w:ascii="Times New Roman" w:eastAsia="Times New Roman" w:hAnsi="Times New Roman" w:cs="Times New Roman"/>
                <w:sz w:val="26"/>
                <w:szCs w:val="26"/>
                <w:lang w:val="en-GB" w:eastAsia="en-GB"/>
              </w:rPr>
              <w:t>/NQ-HĐND</w:t>
            </w:r>
          </w:p>
        </w:tc>
        <w:tc>
          <w:tcPr>
            <w:tcW w:w="6116" w:type="dxa"/>
            <w:shd w:val="clear" w:color="auto" w:fill="FFFFFF"/>
            <w:tcMar>
              <w:top w:w="0" w:type="dxa"/>
              <w:left w:w="108" w:type="dxa"/>
              <w:bottom w:w="0" w:type="dxa"/>
              <w:right w:w="108" w:type="dxa"/>
            </w:tcMar>
            <w:hideMark/>
          </w:tcPr>
          <w:p w14:paraId="74F21C2B" w14:textId="6700EEF6" w:rsidR="00E66E16" w:rsidRPr="00854A71" w:rsidRDefault="0018114F" w:rsidP="002A7772">
            <w:pPr>
              <w:spacing w:before="120" w:after="120" w:line="240" w:lineRule="auto"/>
              <w:jc w:val="center"/>
              <w:rPr>
                <w:rFonts w:ascii="Times New Roman" w:eastAsia="Times New Roman" w:hAnsi="Times New Roman" w:cs="Times New Roman"/>
                <w:sz w:val="26"/>
                <w:szCs w:val="26"/>
                <w:lang w:val="en-GB" w:eastAsia="en-GB"/>
              </w:rPr>
            </w:pPr>
            <w:r w:rsidRPr="00854A71">
              <w:rPr>
                <w:rFonts w:ascii="Times New Roman" w:eastAsia="Times New Roman" w:hAnsi="Times New Roman" w:cs="Times New Roman"/>
                <w:i/>
                <w:iCs/>
                <w:sz w:val="26"/>
                <w:szCs w:val="26"/>
                <w:lang w:val="en-GB" w:eastAsia="en-GB"/>
              </w:rPr>
              <w:t xml:space="preserve">   </w:t>
            </w:r>
            <w:r w:rsidR="002A7772" w:rsidRPr="00854A71">
              <w:rPr>
                <w:rFonts w:ascii="Times New Roman" w:eastAsia="Times New Roman" w:hAnsi="Times New Roman" w:cs="Times New Roman"/>
                <w:i/>
                <w:iCs/>
                <w:sz w:val="26"/>
                <w:szCs w:val="26"/>
                <w:lang w:val="en-GB" w:eastAsia="en-GB"/>
              </w:rPr>
              <w:t>Đồng Nai</w:t>
            </w:r>
            <w:r w:rsidR="00E66E16" w:rsidRPr="00854A71">
              <w:rPr>
                <w:rFonts w:ascii="Times New Roman" w:eastAsia="Times New Roman" w:hAnsi="Times New Roman" w:cs="Times New Roman"/>
                <w:i/>
                <w:iCs/>
                <w:sz w:val="26"/>
                <w:szCs w:val="26"/>
                <w:lang w:val="en-GB" w:eastAsia="en-GB"/>
              </w:rPr>
              <w:t>, ngày </w:t>
            </w:r>
            <w:r w:rsidR="00E1740B" w:rsidRPr="00854A71">
              <w:rPr>
                <w:rFonts w:ascii="Times New Roman" w:eastAsia="Times New Roman" w:hAnsi="Times New Roman" w:cs="Times New Roman"/>
                <w:i/>
                <w:iCs/>
                <w:sz w:val="26"/>
                <w:szCs w:val="26"/>
                <w:lang w:val="en-GB" w:eastAsia="en-GB"/>
              </w:rPr>
              <w:t xml:space="preserve">  </w:t>
            </w:r>
            <w:r w:rsidR="006F5D41" w:rsidRPr="00854A71">
              <w:rPr>
                <w:rFonts w:ascii="Times New Roman" w:eastAsia="Times New Roman" w:hAnsi="Times New Roman" w:cs="Times New Roman"/>
                <w:i/>
                <w:iCs/>
                <w:sz w:val="26"/>
                <w:szCs w:val="26"/>
                <w:lang w:val="en-GB" w:eastAsia="en-GB"/>
              </w:rPr>
              <w:t xml:space="preserve"> </w:t>
            </w:r>
            <w:r w:rsidR="008D0D8B" w:rsidRPr="00854A71">
              <w:rPr>
                <w:rFonts w:ascii="Times New Roman" w:eastAsia="Times New Roman" w:hAnsi="Times New Roman" w:cs="Times New Roman"/>
                <w:i/>
                <w:iCs/>
                <w:sz w:val="26"/>
                <w:szCs w:val="26"/>
                <w:lang w:val="en-GB" w:eastAsia="en-GB"/>
              </w:rPr>
              <w:t xml:space="preserve"> </w:t>
            </w:r>
            <w:r w:rsidR="006F5D41" w:rsidRPr="00854A71">
              <w:rPr>
                <w:rFonts w:ascii="Times New Roman" w:eastAsia="Times New Roman" w:hAnsi="Times New Roman" w:cs="Times New Roman"/>
                <w:i/>
                <w:iCs/>
                <w:sz w:val="26"/>
                <w:szCs w:val="26"/>
                <w:lang w:val="en-GB" w:eastAsia="en-GB"/>
              </w:rPr>
              <w:t xml:space="preserve"> </w:t>
            </w:r>
            <w:r w:rsidR="00E1740B" w:rsidRPr="00854A71">
              <w:rPr>
                <w:rFonts w:ascii="Times New Roman" w:eastAsia="Times New Roman" w:hAnsi="Times New Roman" w:cs="Times New Roman"/>
                <w:i/>
                <w:iCs/>
                <w:sz w:val="26"/>
                <w:szCs w:val="26"/>
                <w:lang w:val="en-GB" w:eastAsia="en-GB"/>
              </w:rPr>
              <w:t xml:space="preserve"> </w:t>
            </w:r>
            <w:r w:rsidR="00E66E16" w:rsidRPr="00854A71">
              <w:rPr>
                <w:rFonts w:ascii="Times New Roman" w:eastAsia="Times New Roman" w:hAnsi="Times New Roman" w:cs="Times New Roman"/>
                <w:i/>
                <w:iCs/>
                <w:sz w:val="26"/>
                <w:szCs w:val="26"/>
                <w:lang w:val="en-GB" w:eastAsia="en-GB"/>
              </w:rPr>
              <w:t> tháng </w:t>
            </w:r>
            <w:r w:rsidR="00E1740B" w:rsidRPr="00854A71">
              <w:rPr>
                <w:rFonts w:ascii="Times New Roman" w:eastAsia="Times New Roman" w:hAnsi="Times New Roman" w:cs="Times New Roman"/>
                <w:i/>
                <w:iCs/>
                <w:sz w:val="26"/>
                <w:szCs w:val="26"/>
                <w:lang w:val="en-GB" w:eastAsia="en-GB"/>
              </w:rPr>
              <w:t xml:space="preserve">  </w:t>
            </w:r>
            <w:r w:rsidR="006F5D41" w:rsidRPr="00854A71">
              <w:rPr>
                <w:rFonts w:ascii="Times New Roman" w:eastAsia="Times New Roman" w:hAnsi="Times New Roman" w:cs="Times New Roman"/>
                <w:i/>
                <w:iCs/>
                <w:sz w:val="26"/>
                <w:szCs w:val="26"/>
                <w:lang w:val="en-GB" w:eastAsia="en-GB"/>
              </w:rPr>
              <w:t xml:space="preserve"> </w:t>
            </w:r>
            <w:r w:rsidR="00E1740B" w:rsidRPr="00854A71">
              <w:rPr>
                <w:rFonts w:ascii="Times New Roman" w:eastAsia="Times New Roman" w:hAnsi="Times New Roman" w:cs="Times New Roman"/>
                <w:i/>
                <w:iCs/>
                <w:sz w:val="26"/>
                <w:szCs w:val="26"/>
                <w:lang w:val="en-GB" w:eastAsia="en-GB"/>
              </w:rPr>
              <w:t xml:space="preserve"> </w:t>
            </w:r>
            <w:r w:rsidR="00E66E16" w:rsidRPr="00854A71">
              <w:rPr>
                <w:rFonts w:ascii="Times New Roman" w:eastAsia="Times New Roman" w:hAnsi="Times New Roman" w:cs="Times New Roman"/>
                <w:i/>
                <w:iCs/>
                <w:sz w:val="26"/>
                <w:szCs w:val="26"/>
                <w:lang w:val="en-GB" w:eastAsia="en-GB"/>
              </w:rPr>
              <w:t> năm 20</w:t>
            </w:r>
            <w:r w:rsidR="002A7772" w:rsidRPr="00854A71">
              <w:rPr>
                <w:rFonts w:ascii="Times New Roman" w:eastAsia="Times New Roman" w:hAnsi="Times New Roman" w:cs="Times New Roman"/>
                <w:i/>
                <w:iCs/>
                <w:sz w:val="26"/>
                <w:szCs w:val="26"/>
                <w:lang w:val="en-GB" w:eastAsia="en-GB"/>
              </w:rPr>
              <w:t>2</w:t>
            </w:r>
            <w:r w:rsidR="00090386" w:rsidRPr="00854A71">
              <w:rPr>
                <w:rFonts w:ascii="Times New Roman" w:eastAsia="Times New Roman" w:hAnsi="Times New Roman" w:cs="Times New Roman"/>
                <w:i/>
                <w:iCs/>
                <w:sz w:val="26"/>
                <w:szCs w:val="26"/>
                <w:lang w:val="en-GB" w:eastAsia="en-GB"/>
              </w:rPr>
              <w:t>5</w:t>
            </w:r>
          </w:p>
        </w:tc>
      </w:tr>
    </w:tbl>
    <w:p w14:paraId="4798A70E" w14:textId="6AF243E5" w:rsidR="00E66E16" w:rsidRPr="00854A71" w:rsidRDefault="00736330" w:rsidP="00E66E16">
      <w:pPr>
        <w:shd w:val="clear" w:color="auto" w:fill="FFFFFF"/>
        <w:spacing w:before="120" w:after="120" w:line="240" w:lineRule="auto"/>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556F5C37" wp14:editId="114DC520">
                <wp:simplePos x="0" y="0"/>
                <wp:positionH relativeFrom="column">
                  <wp:posOffset>24765</wp:posOffset>
                </wp:positionH>
                <wp:positionV relativeFrom="paragraph">
                  <wp:posOffset>86995</wp:posOffset>
                </wp:positionV>
                <wp:extent cx="1104900" cy="361950"/>
                <wp:effectExtent l="0" t="0" r="19050"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61950"/>
                        </a:xfrm>
                        <a:prstGeom prst="rect">
                          <a:avLst/>
                        </a:prstGeom>
                        <a:solidFill>
                          <a:srgbClr val="FFFFFF"/>
                        </a:solidFill>
                        <a:ln w="9525">
                          <a:solidFill>
                            <a:srgbClr val="000000"/>
                          </a:solidFill>
                          <a:miter lim="800000"/>
                          <a:headEnd/>
                          <a:tailEnd/>
                        </a:ln>
                      </wps:spPr>
                      <wps:txbx>
                        <w:txbxContent>
                          <w:p w14:paraId="50FEECE6" w14:textId="4280B913" w:rsidR="00AF3C52" w:rsidRPr="00A5703E" w:rsidRDefault="00355E92" w:rsidP="00B42DB2">
                            <w:pPr>
                              <w:jc w:val="center"/>
                              <w:rPr>
                                <w:rFonts w:ascii="Times New Roman" w:hAnsi="Times New Roman" w:cs="Times New Roman"/>
                                <w:b/>
                                <w:bCs/>
                                <w:sz w:val="26"/>
                                <w:szCs w:val="26"/>
                              </w:rPr>
                            </w:pPr>
                            <w:r>
                              <w:rPr>
                                <w:rFonts w:ascii="Times New Roman" w:hAnsi="Times New Roman" w:cs="Times New Roman"/>
                                <w:b/>
                                <w:bCs/>
                                <w:sz w:val="26"/>
                                <w:szCs w:val="26"/>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F5C37" id="Rectangle 7" o:spid="_x0000_s1026" style="position:absolute;margin-left:1.95pt;margin-top:6.85pt;width:87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">
                <v:textbox>
                  <w:txbxContent>
                    <w:p w14:paraId="50FEECE6" w14:textId="4280B913" w:rsidR="00AF3C52" w:rsidRPr="00A5703E" w:rsidRDefault="00355E92" w:rsidP="00B42DB2">
                      <w:pPr>
                        <w:jc w:val="center"/>
                        <w:rPr>
                          <w:rFonts w:ascii="Times New Roman" w:hAnsi="Times New Roman" w:cs="Times New Roman"/>
                          <w:b/>
                          <w:bCs/>
                          <w:sz w:val="26"/>
                          <w:szCs w:val="26"/>
                        </w:rPr>
                      </w:pPr>
                      <w:r>
                        <w:rPr>
                          <w:rFonts w:ascii="Times New Roman" w:hAnsi="Times New Roman" w:cs="Times New Roman"/>
                          <w:b/>
                          <w:bCs/>
                          <w:sz w:val="26"/>
                          <w:szCs w:val="26"/>
                        </w:rPr>
                        <w:t xml:space="preserve">DỰ THẢO </w:t>
                      </w:r>
                    </w:p>
                  </w:txbxContent>
                </v:textbox>
              </v:rect>
            </w:pict>
          </mc:Fallback>
        </mc:AlternateContent>
      </w:r>
      <w:r w:rsidR="00E66E16" w:rsidRPr="00854A71">
        <w:rPr>
          <w:rFonts w:ascii="Times New Roman" w:eastAsia="Times New Roman" w:hAnsi="Times New Roman" w:cs="Times New Roman"/>
          <w:sz w:val="28"/>
          <w:szCs w:val="28"/>
          <w:lang w:val="en-GB" w:eastAsia="en-GB"/>
        </w:rPr>
        <w:t> </w:t>
      </w:r>
    </w:p>
    <w:p w14:paraId="464D8FC3" w14:textId="77777777" w:rsidR="00E66E16" w:rsidRPr="00854A71" w:rsidRDefault="00E66E16" w:rsidP="005F4426">
      <w:pPr>
        <w:shd w:val="clear" w:color="auto" w:fill="FFFFFF"/>
        <w:spacing w:after="0" w:line="240" w:lineRule="auto"/>
        <w:jc w:val="center"/>
        <w:rPr>
          <w:rFonts w:ascii="Times New Roman" w:eastAsia="Times New Roman" w:hAnsi="Times New Roman" w:cs="Times New Roman"/>
          <w:b/>
          <w:bCs/>
          <w:sz w:val="28"/>
          <w:szCs w:val="28"/>
          <w:lang w:val="en-GB" w:eastAsia="en-GB"/>
        </w:rPr>
      </w:pPr>
      <w:bookmarkStart w:id="0" w:name="loai_1"/>
      <w:r w:rsidRPr="00854A71">
        <w:rPr>
          <w:rFonts w:ascii="Times New Roman" w:eastAsia="Times New Roman" w:hAnsi="Times New Roman" w:cs="Times New Roman"/>
          <w:b/>
          <w:bCs/>
          <w:sz w:val="28"/>
          <w:szCs w:val="28"/>
          <w:lang w:val="en-GB" w:eastAsia="en-GB"/>
        </w:rPr>
        <w:t>NGHỊ QUYẾT</w:t>
      </w:r>
      <w:bookmarkEnd w:id="0"/>
    </w:p>
    <w:p w14:paraId="6134579E" w14:textId="6B2CEB03" w:rsidR="005F4426" w:rsidRPr="00854A71" w:rsidRDefault="00133322" w:rsidP="005F4426">
      <w:pPr>
        <w:shd w:val="clear" w:color="auto" w:fill="FFFFFF"/>
        <w:spacing w:after="0" w:line="240" w:lineRule="auto"/>
        <w:jc w:val="center"/>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b/>
          <w:bCs/>
          <w:sz w:val="28"/>
          <w:szCs w:val="28"/>
          <w:lang w:val="en-GB" w:eastAsia="en-GB"/>
        </w:rPr>
        <w:t>Quy định</w:t>
      </w:r>
      <w:r w:rsidR="0052436C" w:rsidRPr="00854A71">
        <w:rPr>
          <w:rFonts w:ascii="Times New Roman" w:eastAsia="Times New Roman" w:hAnsi="Times New Roman" w:cs="Times New Roman"/>
          <w:b/>
          <w:bCs/>
          <w:sz w:val="28"/>
          <w:szCs w:val="28"/>
          <w:lang w:val="en-GB" w:eastAsia="en-GB"/>
        </w:rPr>
        <w:t xml:space="preserve"> </w:t>
      </w:r>
      <w:r w:rsidR="008B211C">
        <w:rPr>
          <w:rFonts w:ascii="Times New Roman" w:eastAsia="Times New Roman" w:hAnsi="Times New Roman" w:cs="Times New Roman"/>
          <w:b/>
          <w:bCs/>
          <w:sz w:val="28"/>
          <w:szCs w:val="28"/>
          <w:lang w:val="en-GB" w:eastAsia="en-GB"/>
        </w:rPr>
        <w:t>chế độ</w:t>
      </w:r>
      <w:r w:rsidR="005F4426" w:rsidRPr="00854A71">
        <w:rPr>
          <w:rFonts w:ascii="Times New Roman" w:eastAsia="Times New Roman" w:hAnsi="Times New Roman" w:cs="Times New Roman"/>
          <w:b/>
          <w:bCs/>
          <w:sz w:val="28"/>
          <w:szCs w:val="28"/>
          <w:lang w:val="en-GB" w:eastAsia="en-GB"/>
        </w:rPr>
        <w:t xml:space="preserve"> </w:t>
      </w:r>
      <w:r w:rsidR="00721062" w:rsidRPr="00854A71">
        <w:rPr>
          <w:rFonts w:ascii="Times New Roman" w:eastAsia="Times New Roman" w:hAnsi="Times New Roman" w:cs="Times New Roman"/>
          <w:b/>
          <w:bCs/>
          <w:sz w:val="28"/>
          <w:szCs w:val="28"/>
          <w:lang w:val="en-GB" w:eastAsia="en-GB"/>
        </w:rPr>
        <w:t>thu hút</w:t>
      </w:r>
      <w:r w:rsidR="002B3E16" w:rsidRPr="00854A71">
        <w:rPr>
          <w:rFonts w:ascii="Times New Roman" w:eastAsia="Times New Roman" w:hAnsi="Times New Roman" w:cs="Times New Roman"/>
          <w:b/>
          <w:bCs/>
          <w:sz w:val="28"/>
          <w:szCs w:val="28"/>
          <w:lang w:val="en-GB" w:eastAsia="en-GB"/>
        </w:rPr>
        <w:t>, hỗ trợ</w:t>
      </w:r>
      <w:r w:rsidR="009569A7" w:rsidRPr="00854A71">
        <w:rPr>
          <w:rFonts w:ascii="Times New Roman" w:eastAsia="Times New Roman" w:hAnsi="Times New Roman" w:cs="Times New Roman"/>
          <w:b/>
          <w:bCs/>
          <w:sz w:val="28"/>
          <w:szCs w:val="28"/>
          <w:lang w:val="en-GB" w:eastAsia="en-GB"/>
        </w:rPr>
        <w:t xml:space="preserve"> và</w:t>
      </w:r>
      <w:r w:rsidR="002B3E16" w:rsidRPr="00854A71">
        <w:rPr>
          <w:rFonts w:ascii="Times New Roman" w:eastAsia="Times New Roman" w:hAnsi="Times New Roman" w:cs="Times New Roman"/>
          <w:b/>
          <w:bCs/>
          <w:sz w:val="28"/>
          <w:szCs w:val="28"/>
          <w:lang w:val="en-GB" w:eastAsia="en-GB"/>
        </w:rPr>
        <w:t xml:space="preserve"> đào tạo phát triển</w:t>
      </w:r>
      <w:r w:rsidR="00721062" w:rsidRPr="00854A71">
        <w:rPr>
          <w:rFonts w:ascii="Times New Roman" w:eastAsia="Times New Roman" w:hAnsi="Times New Roman" w:cs="Times New Roman"/>
          <w:b/>
          <w:bCs/>
          <w:sz w:val="28"/>
          <w:szCs w:val="28"/>
          <w:lang w:val="en-GB" w:eastAsia="en-GB"/>
        </w:rPr>
        <w:t xml:space="preserve"> nguồn nhân lực</w:t>
      </w:r>
      <w:r w:rsidR="009907E7" w:rsidRPr="00854A71">
        <w:rPr>
          <w:rFonts w:ascii="Times New Roman" w:eastAsia="Times New Roman" w:hAnsi="Times New Roman" w:cs="Times New Roman"/>
          <w:b/>
          <w:bCs/>
          <w:sz w:val="28"/>
          <w:szCs w:val="28"/>
          <w:lang w:val="en-GB" w:eastAsia="en-GB"/>
        </w:rPr>
        <w:t xml:space="preserve"> y tế</w:t>
      </w:r>
      <w:r w:rsidR="005F4426" w:rsidRPr="00854A71">
        <w:rPr>
          <w:rFonts w:ascii="Times New Roman" w:eastAsia="Times New Roman" w:hAnsi="Times New Roman" w:cs="Times New Roman"/>
          <w:b/>
          <w:bCs/>
          <w:sz w:val="28"/>
          <w:szCs w:val="28"/>
          <w:lang w:val="en-GB" w:eastAsia="en-GB"/>
        </w:rPr>
        <w:t xml:space="preserve"> tỉnh Đồng Nai giai đoạn 202</w:t>
      </w:r>
      <w:r w:rsidR="002B3E16" w:rsidRPr="00854A71">
        <w:rPr>
          <w:rFonts w:ascii="Times New Roman" w:eastAsia="Times New Roman" w:hAnsi="Times New Roman" w:cs="Times New Roman"/>
          <w:b/>
          <w:bCs/>
          <w:sz w:val="28"/>
          <w:szCs w:val="28"/>
          <w:lang w:val="en-GB" w:eastAsia="en-GB"/>
        </w:rPr>
        <w:t>6</w:t>
      </w:r>
      <w:r w:rsidR="005F4426" w:rsidRPr="00854A71">
        <w:rPr>
          <w:rFonts w:ascii="Times New Roman" w:eastAsia="Times New Roman" w:hAnsi="Times New Roman" w:cs="Times New Roman"/>
          <w:b/>
          <w:bCs/>
          <w:sz w:val="28"/>
          <w:szCs w:val="28"/>
          <w:lang w:val="en-GB" w:eastAsia="en-GB"/>
        </w:rPr>
        <w:t xml:space="preserve"> - 20</w:t>
      </w:r>
      <w:r w:rsidR="002B3E16" w:rsidRPr="00854A71">
        <w:rPr>
          <w:rFonts w:ascii="Times New Roman" w:eastAsia="Times New Roman" w:hAnsi="Times New Roman" w:cs="Times New Roman"/>
          <w:b/>
          <w:bCs/>
          <w:sz w:val="28"/>
          <w:szCs w:val="28"/>
          <w:lang w:val="en-GB" w:eastAsia="en-GB"/>
        </w:rPr>
        <w:t>30</w:t>
      </w:r>
    </w:p>
    <w:p w14:paraId="301242E8" w14:textId="3E6E5824" w:rsidR="002A7772" w:rsidRPr="00854A71" w:rsidRDefault="00736330" w:rsidP="00E66E16">
      <w:pPr>
        <w:shd w:val="clear" w:color="auto" w:fill="FFFFFF"/>
        <w:spacing w:before="120" w:after="120" w:line="240" w:lineRule="auto"/>
        <w:jc w:val="center"/>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noProof/>
          <w:sz w:val="28"/>
          <w:szCs w:val="28"/>
        </w:rPr>
        <mc:AlternateContent>
          <mc:Choice Requires="wps">
            <w:drawing>
              <wp:anchor distT="0" distB="0" distL="114300" distR="114300" simplePos="0" relativeHeight="251662848" behindDoc="0" locked="0" layoutInCell="1" allowOverlap="1" wp14:anchorId="2C318D1D" wp14:editId="7EC0A9CE">
                <wp:simplePos x="0" y="0"/>
                <wp:positionH relativeFrom="column">
                  <wp:posOffset>1733550</wp:posOffset>
                </wp:positionH>
                <wp:positionV relativeFrom="paragraph">
                  <wp:posOffset>44450</wp:posOffset>
                </wp:positionV>
                <wp:extent cx="2295525" cy="0"/>
                <wp:effectExtent l="0" t="0" r="9525"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5F152" id="AutoShape 9" o:spid="_x0000_s1026" type="#_x0000_t32" style="position:absolute;margin-left:136.5pt;margin-top:3.5pt;width:180.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"/>
            </w:pict>
          </mc:Fallback>
        </mc:AlternateContent>
      </w:r>
    </w:p>
    <w:p w14:paraId="1999E792" w14:textId="77777777" w:rsidR="00F45611" w:rsidRPr="00854A71" w:rsidRDefault="00F45611" w:rsidP="00D8641C">
      <w:pPr>
        <w:shd w:val="clear" w:color="auto" w:fill="FFFFFF"/>
        <w:spacing w:before="60" w:after="60" w:line="340" w:lineRule="exact"/>
        <w:ind w:firstLine="567"/>
        <w:jc w:val="both"/>
        <w:rPr>
          <w:rFonts w:ascii="Times New Roman" w:hAnsi="Times New Roman" w:cs="Times New Roman"/>
          <w:i/>
          <w:iCs/>
          <w:sz w:val="28"/>
          <w:szCs w:val="28"/>
        </w:rPr>
      </w:pPr>
      <w:r w:rsidRPr="00854A71">
        <w:rPr>
          <w:rFonts w:ascii="Times New Roman" w:hAnsi="Times New Roman" w:cs="Times New Roman"/>
          <w:i/>
          <w:iCs/>
          <w:sz w:val="28"/>
          <w:szCs w:val="28"/>
        </w:rPr>
        <w:t xml:space="preserve">Căn cứ Luật Tổ chức chính quyền địa phương số 72/2025/QH15; </w:t>
      </w:r>
    </w:p>
    <w:p w14:paraId="40559DC9" w14:textId="77777777" w:rsidR="00F45611" w:rsidRPr="00854A71" w:rsidRDefault="00F45611" w:rsidP="00D8641C">
      <w:pPr>
        <w:shd w:val="clear" w:color="auto" w:fill="FFFFFF"/>
        <w:spacing w:before="60" w:after="60" w:line="340" w:lineRule="exact"/>
        <w:ind w:firstLine="567"/>
        <w:jc w:val="both"/>
        <w:rPr>
          <w:rFonts w:ascii="Times New Roman" w:hAnsi="Times New Roman" w:cs="Times New Roman"/>
          <w:i/>
          <w:iCs/>
          <w:sz w:val="28"/>
          <w:szCs w:val="28"/>
        </w:rPr>
      </w:pPr>
      <w:r w:rsidRPr="00854A71">
        <w:rPr>
          <w:rFonts w:ascii="Times New Roman" w:hAnsi="Times New Roman" w:cs="Times New Roman"/>
          <w:i/>
          <w:iCs/>
          <w:sz w:val="28"/>
          <w:szCs w:val="28"/>
        </w:rPr>
        <w:t>Căn cứ Luật Ban hành văn bản quy phạm pháp luật số 64/2025/QH15 được sửa đổi, bổ sung bởi Luật số 87/2025/QH15;</w:t>
      </w:r>
    </w:p>
    <w:p w14:paraId="055230B7" w14:textId="77777777" w:rsidR="005B687B" w:rsidRPr="00854A71" w:rsidRDefault="005B687B" w:rsidP="00DD5E88">
      <w:pPr>
        <w:shd w:val="clear" w:color="auto" w:fill="FFFFFF"/>
        <w:spacing w:before="60" w:after="60" w:line="340" w:lineRule="exact"/>
        <w:ind w:firstLine="567"/>
        <w:jc w:val="both"/>
        <w:rPr>
          <w:rFonts w:ascii="Times New Roman" w:hAnsi="Times New Roman" w:cs="Times New Roman"/>
          <w:i/>
          <w:iCs/>
          <w:sz w:val="28"/>
          <w:szCs w:val="28"/>
        </w:rPr>
      </w:pPr>
      <w:r w:rsidRPr="00854A71">
        <w:rPr>
          <w:rFonts w:ascii="Times New Roman" w:hAnsi="Times New Roman" w:cs="Times New Roman"/>
          <w:i/>
          <w:iCs/>
          <w:sz w:val="28"/>
          <w:szCs w:val="28"/>
        </w:rPr>
        <w:t>Căn cứ Luật Ngân sách nhà nước số 83/2015/QH13 được sửa đổi, bổ sung bởi Luật số 56/2024/QH15; Luật số 89/2025/QH15;</w:t>
      </w:r>
    </w:p>
    <w:p w14:paraId="4C247404" w14:textId="77777777" w:rsidR="00561167" w:rsidRPr="00854A71" w:rsidRDefault="00561167" w:rsidP="0080264E">
      <w:pPr>
        <w:shd w:val="clear" w:color="auto" w:fill="FFFFFF"/>
        <w:spacing w:before="60" w:after="60" w:line="340" w:lineRule="exact"/>
        <w:ind w:firstLine="567"/>
        <w:jc w:val="both"/>
        <w:rPr>
          <w:rFonts w:ascii="Times New Roman" w:hAnsi="Times New Roman" w:cs="Times New Roman"/>
          <w:i/>
          <w:iCs/>
          <w:sz w:val="28"/>
          <w:szCs w:val="28"/>
        </w:rPr>
      </w:pPr>
      <w:r w:rsidRPr="00854A71">
        <w:rPr>
          <w:rFonts w:ascii="Times New Roman" w:hAnsi="Times New Roman" w:cs="Times New Roman"/>
          <w:i/>
          <w:iCs/>
          <w:sz w:val="28"/>
          <w:szCs w:val="28"/>
        </w:rPr>
        <w:t>Căn cứ Nghị định số 163/2016/NĐ-CP ngày 21 tháng 12 năm 2016 của Chính phủ quy định chi tiết thi hành một số điều của Luật Ngân sách nhà nước;</w:t>
      </w:r>
    </w:p>
    <w:p w14:paraId="736DF879" w14:textId="2F927AC7" w:rsidR="00036CA9" w:rsidRPr="00854A71" w:rsidRDefault="00CC2175" w:rsidP="0080264E">
      <w:pPr>
        <w:shd w:val="clear" w:color="auto" w:fill="FFFFFF"/>
        <w:spacing w:before="60" w:after="60" w:line="340" w:lineRule="exact"/>
        <w:ind w:firstLine="567"/>
        <w:jc w:val="both"/>
        <w:rPr>
          <w:rFonts w:ascii="Times New Roman" w:hAnsi="Times New Roman" w:cs="Times New Roman"/>
          <w:i/>
          <w:iCs/>
          <w:sz w:val="28"/>
          <w:szCs w:val="28"/>
        </w:rPr>
      </w:pPr>
      <w:r w:rsidRPr="00854A71">
        <w:rPr>
          <w:rFonts w:ascii="Times New Roman" w:hAnsi="Times New Roman" w:cs="Times New Roman"/>
          <w:i/>
          <w:iCs/>
          <w:sz w:val="28"/>
          <w:szCs w:val="28"/>
        </w:rPr>
        <w:t>Thực hiện</w:t>
      </w:r>
      <w:r w:rsidR="00036CA9" w:rsidRPr="00854A71">
        <w:rPr>
          <w:rFonts w:ascii="Times New Roman" w:hAnsi="Times New Roman" w:cs="Times New Roman"/>
          <w:i/>
          <w:iCs/>
          <w:sz w:val="28"/>
          <w:szCs w:val="28"/>
        </w:rPr>
        <w:t xml:space="preserve"> Quyết định số 89/QĐ-TTg</w:t>
      </w:r>
      <w:r w:rsidR="00680468" w:rsidRPr="00854A71">
        <w:rPr>
          <w:rFonts w:ascii="Times New Roman" w:hAnsi="Times New Roman" w:cs="Times New Roman"/>
          <w:i/>
          <w:iCs/>
          <w:sz w:val="28"/>
          <w:szCs w:val="28"/>
        </w:rPr>
        <w:t xml:space="preserve"> </w:t>
      </w:r>
      <w:r w:rsidR="00036CA9" w:rsidRPr="00854A71">
        <w:rPr>
          <w:rFonts w:ascii="Times New Roman" w:hAnsi="Times New Roman" w:cs="Times New Roman"/>
          <w:i/>
          <w:iCs/>
          <w:sz w:val="28"/>
          <w:szCs w:val="28"/>
        </w:rPr>
        <w:t>ngày 23 tháng 01 năm 2024 của Thủ tướng Chính phủ phê duyệt chiến lược quốc gia bảo vệ, chăm sóc và nâng cao sức khỏe nhân dân giai đoạn đến năm 2030, tầm nhìn đến năm 2045</w:t>
      </w:r>
      <w:r w:rsidR="00F50D7D" w:rsidRPr="00854A71">
        <w:rPr>
          <w:rFonts w:ascii="Times New Roman" w:hAnsi="Times New Roman" w:cs="Times New Roman"/>
          <w:i/>
          <w:iCs/>
          <w:sz w:val="28"/>
          <w:szCs w:val="28"/>
        </w:rPr>
        <w:t>;</w:t>
      </w:r>
    </w:p>
    <w:p w14:paraId="16CE2FC5" w14:textId="1493ED86" w:rsidR="00975668" w:rsidRPr="00854A71" w:rsidRDefault="00CC2175" w:rsidP="0080264E">
      <w:pPr>
        <w:shd w:val="clear" w:color="auto" w:fill="FFFFFF"/>
        <w:spacing w:before="60" w:after="60" w:line="340" w:lineRule="exact"/>
        <w:ind w:firstLine="567"/>
        <w:jc w:val="both"/>
        <w:rPr>
          <w:rFonts w:ascii="Times New Roman" w:hAnsi="Times New Roman" w:cs="Times New Roman"/>
          <w:i/>
          <w:iCs/>
          <w:sz w:val="28"/>
          <w:szCs w:val="28"/>
        </w:rPr>
      </w:pPr>
      <w:r w:rsidRPr="00854A71">
        <w:rPr>
          <w:rFonts w:ascii="Times New Roman" w:hAnsi="Times New Roman" w:cs="Times New Roman"/>
          <w:i/>
          <w:iCs/>
          <w:sz w:val="28"/>
          <w:szCs w:val="28"/>
        </w:rPr>
        <w:t>Thực hiện</w:t>
      </w:r>
      <w:r w:rsidR="00357080" w:rsidRPr="00854A71">
        <w:rPr>
          <w:rFonts w:ascii="Times New Roman" w:hAnsi="Times New Roman" w:cs="Times New Roman"/>
          <w:i/>
          <w:iCs/>
          <w:sz w:val="28"/>
          <w:szCs w:val="28"/>
        </w:rPr>
        <w:t xml:space="preserve"> Nghị quyết số 72-NQ/TW ngày 09</w:t>
      </w:r>
      <w:r w:rsidR="00685396" w:rsidRPr="00854A71">
        <w:rPr>
          <w:rFonts w:ascii="Times New Roman" w:hAnsi="Times New Roman" w:cs="Times New Roman"/>
          <w:i/>
          <w:iCs/>
          <w:sz w:val="28"/>
          <w:szCs w:val="28"/>
        </w:rPr>
        <w:t xml:space="preserve"> tháng </w:t>
      </w:r>
      <w:r w:rsidR="00357080" w:rsidRPr="00854A71">
        <w:rPr>
          <w:rFonts w:ascii="Times New Roman" w:hAnsi="Times New Roman" w:cs="Times New Roman"/>
          <w:i/>
          <w:iCs/>
          <w:sz w:val="28"/>
          <w:szCs w:val="28"/>
        </w:rPr>
        <w:t>9</w:t>
      </w:r>
      <w:r w:rsidR="00685396" w:rsidRPr="00854A71">
        <w:rPr>
          <w:rFonts w:ascii="Times New Roman" w:hAnsi="Times New Roman" w:cs="Times New Roman"/>
          <w:i/>
          <w:iCs/>
          <w:sz w:val="28"/>
          <w:szCs w:val="28"/>
        </w:rPr>
        <w:t xml:space="preserve"> năm </w:t>
      </w:r>
      <w:r w:rsidR="00357080" w:rsidRPr="00854A71">
        <w:rPr>
          <w:rFonts w:ascii="Times New Roman" w:hAnsi="Times New Roman" w:cs="Times New Roman"/>
          <w:i/>
          <w:iCs/>
          <w:sz w:val="28"/>
          <w:szCs w:val="28"/>
        </w:rPr>
        <w:t>2025 của Bộ Chính trị về một số giải pháp đột phá, tăng cường bảo vệ, chăm sóc và nâng cao sức khỏe nhân dân</w:t>
      </w:r>
      <w:r w:rsidR="00135336" w:rsidRPr="00854A71">
        <w:rPr>
          <w:rFonts w:ascii="Times New Roman" w:hAnsi="Times New Roman" w:cs="Times New Roman"/>
          <w:i/>
          <w:iCs/>
          <w:sz w:val="28"/>
          <w:szCs w:val="28"/>
        </w:rPr>
        <w:t>;</w:t>
      </w:r>
    </w:p>
    <w:p w14:paraId="4D094007" w14:textId="1A078409" w:rsidR="00561167" w:rsidRPr="00854A71" w:rsidRDefault="00561167" w:rsidP="0080264E">
      <w:pPr>
        <w:spacing w:before="60" w:after="60" w:line="340" w:lineRule="exact"/>
        <w:ind w:firstLine="567"/>
        <w:jc w:val="both"/>
        <w:rPr>
          <w:rFonts w:ascii="Times New Roman" w:hAnsi="Times New Roman" w:cs="Times New Roman"/>
          <w:i/>
          <w:iCs/>
          <w:sz w:val="28"/>
          <w:szCs w:val="28"/>
        </w:rPr>
      </w:pPr>
      <w:r w:rsidRPr="00854A71">
        <w:rPr>
          <w:rFonts w:ascii="Times New Roman" w:hAnsi="Times New Roman" w:cs="Times New Roman"/>
          <w:i/>
          <w:iCs/>
          <w:sz w:val="28"/>
          <w:szCs w:val="28"/>
        </w:rPr>
        <w:t xml:space="preserve">Xét Tờ trình số       /TTr-UBND ngày     tháng     năm      của Ủy ban nhân dân tỉnh về </w:t>
      </w:r>
      <w:r w:rsidR="00642A1D">
        <w:rPr>
          <w:rFonts w:ascii="Times New Roman" w:hAnsi="Times New Roman" w:cs="Times New Roman"/>
          <w:i/>
          <w:iCs/>
          <w:sz w:val="28"/>
          <w:szCs w:val="28"/>
        </w:rPr>
        <w:t xml:space="preserve">dự thảo </w:t>
      </w:r>
      <w:r w:rsidRPr="00854A71">
        <w:rPr>
          <w:rFonts w:ascii="Times New Roman" w:hAnsi="Times New Roman" w:cs="Times New Roman"/>
          <w:i/>
          <w:iCs/>
          <w:sz w:val="28"/>
          <w:szCs w:val="28"/>
        </w:rPr>
        <w:t>Nghị quyết</w:t>
      </w:r>
      <w:r w:rsidR="00D346B0" w:rsidRPr="00854A71">
        <w:rPr>
          <w:rFonts w:ascii="Times New Roman" w:hAnsi="Times New Roman" w:cs="Times New Roman"/>
          <w:i/>
          <w:iCs/>
          <w:sz w:val="28"/>
          <w:szCs w:val="28"/>
        </w:rPr>
        <w:t xml:space="preserve"> </w:t>
      </w:r>
      <w:r w:rsidRPr="00854A71">
        <w:rPr>
          <w:rFonts w:ascii="Times New Roman" w:hAnsi="Times New Roman" w:cs="Times New Roman"/>
          <w:i/>
          <w:iCs/>
          <w:sz w:val="28"/>
          <w:szCs w:val="28"/>
        </w:rPr>
        <w:t>quy định chế độ thu hút, hỗ trợ</w:t>
      </w:r>
      <w:r w:rsidR="001426FE" w:rsidRPr="00854A71">
        <w:rPr>
          <w:rFonts w:ascii="Times New Roman" w:hAnsi="Times New Roman" w:cs="Times New Roman"/>
          <w:i/>
          <w:iCs/>
          <w:sz w:val="28"/>
          <w:szCs w:val="28"/>
        </w:rPr>
        <w:t xml:space="preserve"> và</w:t>
      </w:r>
      <w:r w:rsidRPr="00854A71">
        <w:rPr>
          <w:rFonts w:ascii="Times New Roman" w:hAnsi="Times New Roman" w:cs="Times New Roman"/>
          <w:i/>
          <w:iCs/>
          <w:sz w:val="28"/>
          <w:szCs w:val="28"/>
        </w:rPr>
        <w:t xml:space="preserve"> đào tạo phát triển nguồn nhân lực y tế tỉnh Đồng Nai giai đoạn 2026 </w:t>
      </w:r>
      <w:r w:rsidR="00F23E54" w:rsidRPr="00854A71">
        <w:rPr>
          <w:rFonts w:ascii="Times New Roman" w:hAnsi="Times New Roman" w:cs="Times New Roman"/>
          <w:i/>
          <w:iCs/>
          <w:sz w:val="28"/>
          <w:szCs w:val="28"/>
        </w:rPr>
        <w:t>-</w:t>
      </w:r>
      <w:r w:rsidRPr="00854A71">
        <w:rPr>
          <w:rFonts w:ascii="Times New Roman" w:hAnsi="Times New Roman" w:cs="Times New Roman"/>
          <w:i/>
          <w:iCs/>
          <w:sz w:val="28"/>
          <w:szCs w:val="28"/>
        </w:rPr>
        <w:t xml:space="preserve"> 2030; Báo cáo thẩm tra số    </w:t>
      </w:r>
      <w:r w:rsidR="00890C96" w:rsidRPr="00854A71">
        <w:rPr>
          <w:rFonts w:ascii="Times New Roman" w:hAnsi="Times New Roman" w:cs="Times New Roman"/>
          <w:i/>
          <w:iCs/>
          <w:sz w:val="28"/>
          <w:szCs w:val="28"/>
        </w:rPr>
        <w:t xml:space="preserve">  </w:t>
      </w:r>
      <w:r w:rsidRPr="00854A71">
        <w:rPr>
          <w:rFonts w:ascii="Times New Roman" w:hAnsi="Times New Roman" w:cs="Times New Roman"/>
          <w:i/>
          <w:iCs/>
          <w:sz w:val="28"/>
          <w:szCs w:val="28"/>
        </w:rPr>
        <w:t xml:space="preserve">   /BC-BKTNS ngày     tháng      năm      của Ban Kinh tế - Ngân sách Hội đồng nhân dân tỉnh; ý kiến thảo luận của đại biểu Hội đồng nhân dân tỉnh tại kỳ họp;</w:t>
      </w:r>
      <w:r w:rsidRPr="00854A71">
        <w:rPr>
          <w:rFonts w:ascii="Times New Roman" w:hAnsi="Times New Roman" w:cs="Times New Roman"/>
          <w:i/>
          <w:sz w:val="28"/>
          <w:szCs w:val="28"/>
        </w:rPr>
        <w:t xml:space="preserve">                                                                                  </w:t>
      </w:r>
    </w:p>
    <w:p w14:paraId="76EA31C5" w14:textId="2032EEF8" w:rsidR="00561167" w:rsidRPr="00854A71" w:rsidRDefault="00561167" w:rsidP="00385A9A">
      <w:pPr>
        <w:spacing w:before="60" w:after="60" w:line="340" w:lineRule="exact"/>
        <w:ind w:firstLine="567"/>
        <w:jc w:val="both"/>
        <w:rPr>
          <w:rFonts w:ascii="Times New Roman" w:hAnsi="Times New Roman" w:cs="Times New Roman"/>
          <w:bCs/>
          <w:i/>
          <w:sz w:val="28"/>
          <w:szCs w:val="28"/>
        </w:rPr>
      </w:pPr>
      <w:r w:rsidRPr="00854A71">
        <w:rPr>
          <w:rFonts w:ascii="Times New Roman" w:hAnsi="Times New Roman" w:cs="Times New Roman"/>
          <w:bCs/>
          <w:i/>
          <w:sz w:val="28"/>
          <w:szCs w:val="28"/>
        </w:rPr>
        <w:t>Hội đồng nhân dân</w:t>
      </w:r>
      <w:r w:rsidR="003A69EA" w:rsidRPr="00854A71">
        <w:rPr>
          <w:rFonts w:ascii="Times New Roman" w:hAnsi="Times New Roman" w:cs="Times New Roman"/>
          <w:bCs/>
          <w:i/>
          <w:sz w:val="28"/>
          <w:szCs w:val="28"/>
        </w:rPr>
        <w:t xml:space="preserve"> tỉnh</w:t>
      </w:r>
      <w:r w:rsidRPr="00854A71">
        <w:rPr>
          <w:rFonts w:ascii="Times New Roman" w:hAnsi="Times New Roman" w:cs="Times New Roman"/>
          <w:bCs/>
          <w:i/>
          <w:sz w:val="28"/>
          <w:szCs w:val="28"/>
        </w:rPr>
        <w:t xml:space="preserve"> ban hành Nghị quyết </w:t>
      </w:r>
      <w:r w:rsidR="009165E4" w:rsidRPr="00854A71">
        <w:rPr>
          <w:rFonts w:ascii="Times New Roman" w:hAnsi="Times New Roman" w:cs="Times New Roman"/>
          <w:bCs/>
          <w:i/>
          <w:sz w:val="28"/>
          <w:szCs w:val="28"/>
        </w:rPr>
        <w:t xml:space="preserve">quy định </w:t>
      </w:r>
      <w:r w:rsidRPr="00854A71">
        <w:rPr>
          <w:rFonts w:ascii="Times New Roman" w:hAnsi="Times New Roman" w:cs="Times New Roman"/>
          <w:bCs/>
          <w:i/>
          <w:sz w:val="28"/>
          <w:szCs w:val="28"/>
        </w:rPr>
        <w:t xml:space="preserve">chế độ thu hút, hỗ trợ </w:t>
      </w:r>
      <w:r w:rsidR="002E4637" w:rsidRPr="00854A71">
        <w:rPr>
          <w:rFonts w:ascii="Times New Roman" w:hAnsi="Times New Roman" w:cs="Times New Roman"/>
          <w:bCs/>
          <w:i/>
          <w:sz w:val="28"/>
          <w:szCs w:val="28"/>
        </w:rPr>
        <w:t xml:space="preserve">và </w:t>
      </w:r>
      <w:r w:rsidRPr="00854A71">
        <w:rPr>
          <w:rFonts w:ascii="Times New Roman" w:hAnsi="Times New Roman" w:cs="Times New Roman"/>
          <w:bCs/>
          <w:i/>
          <w:sz w:val="28"/>
          <w:szCs w:val="28"/>
        </w:rPr>
        <w:t>đào tạo phát triển nguồn nhân lực y tế tỉnh Đồng Nai giai đoạn 2026 - 2030.</w:t>
      </w:r>
    </w:p>
    <w:p w14:paraId="1BD1053E" w14:textId="40281150" w:rsidR="00982D14" w:rsidRPr="00854A71" w:rsidRDefault="00207DCB" w:rsidP="0080264E">
      <w:pPr>
        <w:pStyle w:val="ListParagraph"/>
        <w:spacing w:before="60" w:after="60" w:line="340" w:lineRule="exact"/>
        <w:ind w:left="567"/>
        <w:jc w:val="both"/>
        <w:rPr>
          <w:rFonts w:ascii="Times New Roman" w:hAnsi="Times New Roman" w:cs="Times New Roman"/>
          <w:b/>
          <w:sz w:val="28"/>
        </w:rPr>
      </w:pPr>
      <w:r w:rsidRPr="00854A71">
        <w:rPr>
          <w:rFonts w:ascii="Times New Roman" w:hAnsi="Times New Roman" w:cs="Times New Roman"/>
          <w:b/>
          <w:spacing w:val="-4"/>
          <w:sz w:val="28"/>
        </w:rPr>
        <w:t>Điều 1</w:t>
      </w:r>
      <w:r w:rsidR="00982D14" w:rsidRPr="00854A71">
        <w:rPr>
          <w:rFonts w:ascii="Times New Roman" w:hAnsi="Times New Roman" w:cs="Times New Roman"/>
          <w:b/>
          <w:sz w:val="28"/>
        </w:rPr>
        <w:t>. Phạm vi điều chỉnh</w:t>
      </w:r>
      <w:r w:rsidR="00052F9F" w:rsidRPr="00854A71">
        <w:rPr>
          <w:rFonts w:ascii="Times New Roman" w:hAnsi="Times New Roman" w:cs="Times New Roman"/>
          <w:b/>
          <w:sz w:val="28"/>
        </w:rPr>
        <w:t>, đối tượng áp dụng</w:t>
      </w:r>
    </w:p>
    <w:p w14:paraId="79114335" w14:textId="60C6739C" w:rsidR="008E4212" w:rsidRPr="00854A71" w:rsidRDefault="008E4212" w:rsidP="0080264E">
      <w:pPr>
        <w:pStyle w:val="ListParagraph"/>
        <w:spacing w:before="60" w:after="60" w:line="340" w:lineRule="exact"/>
        <w:ind w:left="0"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1. Phạm vi điều chỉnh </w:t>
      </w:r>
    </w:p>
    <w:p w14:paraId="3CC2DAEA" w14:textId="47D60882" w:rsidR="00982D14" w:rsidRPr="00854A71" w:rsidRDefault="00982D14" w:rsidP="0080264E">
      <w:pPr>
        <w:pStyle w:val="ListParagraph"/>
        <w:spacing w:before="60" w:after="60" w:line="340" w:lineRule="exact"/>
        <w:ind w:left="0" w:firstLine="567"/>
        <w:jc w:val="both"/>
        <w:rPr>
          <w:rFonts w:ascii="Times New Roman" w:hAnsi="Times New Roman" w:cs="Times New Roman"/>
          <w:sz w:val="28"/>
          <w:szCs w:val="28"/>
        </w:rPr>
      </w:pPr>
      <w:r w:rsidRPr="00854A71">
        <w:rPr>
          <w:rFonts w:ascii="Times New Roman" w:hAnsi="Times New Roman" w:cs="Times New Roman"/>
          <w:sz w:val="28"/>
          <w:szCs w:val="28"/>
        </w:rPr>
        <w:t>Nghị quyết này quy định chế độ thu hút, hỗ trợ và đào tạo phát triển nguồn nhân lực y tế trên địa bàn tỉnh Đồng Nai giai đoạn 2026 - 2030.</w:t>
      </w:r>
    </w:p>
    <w:p w14:paraId="1A55101D" w14:textId="0C34BFCB" w:rsidR="00982D14" w:rsidRPr="00854A71" w:rsidRDefault="00835D71" w:rsidP="0080264E">
      <w:pPr>
        <w:pStyle w:val="ListParagraph"/>
        <w:spacing w:before="60" w:after="60" w:line="340" w:lineRule="exact"/>
        <w:ind w:left="0" w:firstLine="567"/>
        <w:jc w:val="both"/>
        <w:rPr>
          <w:rFonts w:ascii="Times New Roman" w:hAnsi="Times New Roman" w:cs="Times New Roman"/>
          <w:sz w:val="28"/>
        </w:rPr>
      </w:pPr>
      <w:r w:rsidRPr="00854A71">
        <w:rPr>
          <w:rFonts w:ascii="Times New Roman" w:hAnsi="Times New Roman" w:cs="Times New Roman"/>
          <w:sz w:val="28"/>
          <w:szCs w:val="28"/>
        </w:rPr>
        <w:t>2</w:t>
      </w:r>
      <w:r w:rsidR="00982D14" w:rsidRPr="00854A71">
        <w:rPr>
          <w:rFonts w:ascii="Times New Roman" w:hAnsi="Times New Roman" w:cs="Times New Roman"/>
          <w:sz w:val="28"/>
        </w:rPr>
        <w:t>. Đối tượng áp dụng</w:t>
      </w:r>
    </w:p>
    <w:p w14:paraId="4C57D87D" w14:textId="4303DC78" w:rsidR="00982D14" w:rsidRPr="00854A71" w:rsidRDefault="00982D1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a) Đối tượng áp dụng chế độ thu hút</w:t>
      </w:r>
    </w:p>
    <w:p w14:paraId="7B06162A" w14:textId="76748C13" w:rsidR="00FE3817" w:rsidRPr="00854A71" w:rsidRDefault="00FE381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Bác sĩ có trình độ sau đại học: Bác sĩ nội trú; thạc sĩ bác sĩ; bác sĩ chuyên khoa cấp I; tiến sĩ y khoa, bác sĩ chuyên khoa cấp II, </w:t>
      </w:r>
      <w:r w:rsidR="00600E84" w:rsidRPr="00854A71">
        <w:rPr>
          <w:rFonts w:ascii="Times New Roman" w:hAnsi="Times New Roman" w:cs="Times New Roman"/>
          <w:sz w:val="28"/>
          <w:szCs w:val="28"/>
        </w:rPr>
        <w:t>giáo sư y học</w:t>
      </w:r>
      <w:r w:rsidR="007B44F9">
        <w:rPr>
          <w:rFonts w:ascii="Times New Roman" w:hAnsi="Times New Roman" w:cs="Times New Roman"/>
          <w:sz w:val="28"/>
          <w:szCs w:val="28"/>
        </w:rPr>
        <w:t xml:space="preserve">, </w:t>
      </w:r>
      <w:r w:rsidR="007B44F9" w:rsidRPr="00854A71">
        <w:rPr>
          <w:rFonts w:ascii="Times New Roman" w:hAnsi="Times New Roman" w:cs="Times New Roman"/>
          <w:sz w:val="28"/>
          <w:szCs w:val="28"/>
        </w:rPr>
        <w:t>phó giáo sư y học</w:t>
      </w:r>
      <w:r w:rsidR="007B44F9">
        <w:rPr>
          <w:rFonts w:ascii="Times New Roman" w:hAnsi="Times New Roman" w:cs="Times New Roman"/>
          <w:sz w:val="28"/>
          <w:szCs w:val="28"/>
        </w:rPr>
        <w:t xml:space="preserve"> </w:t>
      </w:r>
      <w:r w:rsidRPr="00854A71">
        <w:rPr>
          <w:rFonts w:ascii="Times New Roman" w:hAnsi="Times New Roman" w:cs="Times New Roman"/>
          <w:sz w:val="28"/>
          <w:szCs w:val="28"/>
        </w:rPr>
        <w:t>về công tác tại</w:t>
      </w:r>
      <w:r w:rsidR="00F26B45" w:rsidRPr="00854A71">
        <w:rPr>
          <w:rFonts w:ascii="Times New Roman" w:hAnsi="Times New Roman" w:cs="Times New Roman"/>
          <w:sz w:val="28"/>
          <w:szCs w:val="28"/>
        </w:rPr>
        <w:t xml:space="preserve"> Sở Y tế,</w:t>
      </w:r>
      <w:r w:rsidRPr="00854A71">
        <w:rPr>
          <w:rFonts w:ascii="Times New Roman" w:hAnsi="Times New Roman" w:cs="Times New Roman"/>
          <w:sz w:val="28"/>
          <w:szCs w:val="28"/>
        </w:rPr>
        <w:t xml:space="preserve"> các đơn vị sự nghiệp </w:t>
      </w:r>
      <w:r w:rsidR="00CE1FF7">
        <w:rPr>
          <w:rFonts w:ascii="Times New Roman" w:hAnsi="Times New Roman" w:cs="Times New Roman"/>
          <w:sz w:val="28"/>
          <w:szCs w:val="28"/>
        </w:rPr>
        <w:t xml:space="preserve">công lập </w:t>
      </w:r>
      <w:r w:rsidRPr="00854A71">
        <w:rPr>
          <w:rFonts w:ascii="Times New Roman" w:hAnsi="Times New Roman" w:cs="Times New Roman"/>
          <w:sz w:val="28"/>
          <w:szCs w:val="28"/>
        </w:rPr>
        <w:t>trực thuộc Sở Y tế</w:t>
      </w:r>
      <w:r w:rsidR="008A0DB7" w:rsidRPr="00854A71">
        <w:rPr>
          <w:rFonts w:ascii="Times New Roman" w:hAnsi="Times New Roman" w:cs="Times New Roman"/>
          <w:sz w:val="28"/>
          <w:szCs w:val="28"/>
        </w:rPr>
        <w:t>, Trạm Y tế</w:t>
      </w:r>
      <w:r w:rsidR="00FC33B3" w:rsidRPr="00854A71">
        <w:rPr>
          <w:rFonts w:ascii="Times New Roman" w:hAnsi="Times New Roman" w:cs="Times New Roman"/>
          <w:sz w:val="28"/>
          <w:szCs w:val="28"/>
        </w:rPr>
        <w:t xml:space="preserve"> xã, phường</w:t>
      </w:r>
      <w:r w:rsidRPr="00854A71">
        <w:rPr>
          <w:rFonts w:ascii="Times New Roman" w:hAnsi="Times New Roman" w:cs="Times New Roman"/>
          <w:sz w:val="28"/>
          <w:szCs w:val="28"/>
        </w:rPr>
        <w:t>.</w:t>
      </w:r>
    </w:p>
    <w:p w14:paraId="611916D7" w14:textId="68756050" w:rsidR="00982D14" w:rsidRPr="00854A71" w:rsidRDefault="00982D1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lastRenderedPageBreak/>
        <w:t xml:space="preserve">- Bác sĩ đa khoa </w:t>
      </w:r>
      <w:r w:rsidR="006128B5" w:rsidRPr="00854A71">
        <w:rPr>
          <w:rFonts w:ascii="Times New Roman" w:hAnsi="Times New Roman" w:cs="Times New Roman"/>
          <w:sz w:val="28"/>
          <w:szCs w:val="28"/>
        </w:rPr>
        <w:t xml:space="preserve">(bác sĩ y khoa) </w:t>
      </w:r>
      <w:r w:rsidR="00663B4C" w:rsidRPr="00854A71">
        <w:rPr>
          <w:rFonts w:ascii="Times New Roman" w:hAnsi="Times New Roman" w:cs="Times New Roman"/>
          <w:sz w:val="28"/>
          <w:szCs w:val="28"/>
        </w:rPr>
        <w:t xml:space="preserve">được </w:t>
      </w:r>
      <w:r w:rsidR="00253A28" w:rsidRPr="00854A71">
        <w:rPr>
          <w:rFonts w:ascii="Times New Roman" w:hAnsi="Times New Roman" w:cs="Times New Roman"/>
          <w:sz w:val="28"/>
          <w:szCs w:val="28"/>
        </w:rPr>
        <w:t xml:space="preserve">đào tạo hệ chính quy </w:t>
      </w:r>
      <w:r w:rsidR="005E31AC" w:rsidRPr="00854A71">
        <w:rPr>
          <w:rFonts w:ascii="Times New Roman" w:hAnsi="Times New Roman" w:cs="Times New Roman"/>
          <w:sz w:val="28"/>
          <w:szCs w:val="28"/>
        </w:rPr>
        <w:t xml:space="preserve">(hệ 06 năm) </w:t>
      </w:r>
      <w:r w:rsidRPr="00854A71">
        <w:rPr>
          <w:rFonts w:ascii="Times New Roman" w:hAnsi="Times New Roman" w:cs="Times New Roman"/>
          <w:sz w:val="28"/>
          <w:szCs w:val="28"/>
        </w:rPr>
        <w:t xml:space="preserve">có bằng tốt nghiệp </w:t>
      </w:r>
      <w:r w:rsidR="002334B1" w:rsidRPr="00854A71">
        <w:rPr>
          <w:rFonts w:ascii="Times New Roman" w:hAnsi="Times New Roman" w:cs="Times New Roman"/>
          <w:sz w:val="28"/>
          <w:szCs w:val="28"/>
        </w:rPr>
        <w:t xml:space="preserve">xếp </w:t>
      </w:r>
      <w:r w:rsidRPr="00854A71">
        <w:rPr>
          <w:rFonts w:ascii="Times New Roman" w:hAnsi="Times New Roman" w:cs="Times New Roman"/>
          <w:sz w:val="28"/>
          <w:szCs w:val="28"/>
        </w:rPr>
        <w:t xml:space="preserve">loại trung bình khá trở lên tại các </w:t>
      </w:r>
      <w:r w:rsidR="00A205AE" w:rsidRPr="00854A71">
        <w:rPr>
          <w:rFonts w:ascii="Times New Roman" w:hAnsi="Times New Roman" w:cs="Times New Roman"/>
          <w:sz w:val="28"/>
          <w:szCs w:val="28"/>
        </w:rPr>
        <w:t>cơ sở đào tạo</w:t>
      </w:r>
      <w:r w:rsidRPr="00854A71">
        <w:rPr>
          <w:rFonts w:ascii="Times New Roman" w:hAnsi="Times New Roman" w:cs="Times New Roman"/>
          <w:sz w:val="28"/>
          <w:szCs w:val="28"/>
        </w:rPr>
        <w:t xml:space="preserve"> công lập về công tác tại các đơn vị sự nghiệp </w:t>
      </w:r>
      <w:r w:rsidR="009B347A">
        <w:rPr>
          <w:rFonts w:ascii="Times New Roman" w:hAnsi="Times New Roman" w:cs="Times New Roman"/>
          <w:sz w:val="28"/>
          <w:szCs w:val="28"/>
        </w:rPr>
        <w:t xml:space="preserve">công lập </w:t>
      </w:r>
      <w:r w:rsidRPr="00854A71">
        <w:rPr>
          <w:rFonts w:ascii="Times New Roman" w:hAnsi="Times New Roman" w:cs="Times New Roman"/>
          <w:sz w:val="28"/>
          <w:szCs w:val="28"/>
        </w:rPr>
        <w:t>trực thuộc Sở Y tế</w:t>
      </w:r>
      <w:r w:rsidR="004E163B" w:rsidRPr="00854A71">
        <w:rPr>
          <w:rFonts w:ascii="Times New Roman" w:hAnsi="Times New Roman" w:cs="Times New Roman"/>
          <w:sz w:val="28"/>
          <w:szCs w:val="28"/>
        </w:rPr>
        <w:t>, Trạm Y tế</w:t>
      </w:r>
      <w:r w:rsidR="001B6096" w:rsidRPr="00854A71">
        <w:rPr>
          <w:rFonts w:ascii="Times New Roman" w:hAnsi="Times New Roman" w:cs="Times New Roman"/>
          <w:sz w:val="28"/>
          <w:szCs w:val="28"/>
        </w:rPr>
        <w:t xml:space="preserve"> xã, phường</w:t>
      </w:r>
      <w:r w:rsidRPr="00854A71">
        <w:rPr>
          <w:rFonts w:ascii="Times New Roman" w:hAnsi="Times New Roman" w:cs="Times New Roman"/>
          <w:sz w:val="28"/>
          <w:szCs w:val="28"/>
        </w:rPr>
        <w:t>.</w:t>
      </w:r>
    </w:p>
    <w:p w14:paraId="1A8E115F" w14:textId="30127609" w:rsidR="00982D14" w:rsidRPr="00854A71" w:rsidRDefault="00982D1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Bác sĩ </w:t>
      </w:r>
      <w:r w:rsidR="00AB652B" w:rsidRPr="00854A71">
        <w:rPr>
          <w:rFonts w:ascii="Times New Roman" w:hAnsi="Times New Roman" w:cs="Times New Roman"/>
          <w:sz w:val="28"/>
          <w:szCs w:val="28"/>
        </w:rPr>
        <w:t>y</w:t>
      </w:r>
      <w:r w:rsidRPr="00854A71">
        <w:rPr>
          <w:rFonts w:ascii="Times New Roman" w:hAnsi="Times New Roman" w:cs="Times New Roman"/>
          <w:sz w:val="28"/>
          <w:szCs w:val="28"/>
        </w:rPr>
        <w:t xml:space="preserve"> học dự phòng</w:t>
      </w:r>
      <w:r w:rsidR="00663B4C" w:rsidRPr="00854A71">
        <w:rPr>
          <w:rFonts w:ascii="Times New Roman" w:hAnsi="Times New Roman" w:cs="Times New Roman"/>
          <w:sz w:val="28"/>
          <w:szCs w:val="28"/>
        </w:rPr>
        <w:t xml:space="preserve"> được</w:t>
      </w:r>
      <w:r w:rsidRPr="00854A71">
        <w:rPr>
          <w:rFonts w:ascii="Times New Roman" w:hAnsi="Times New Roman" w:cs="Times New Roman"/>
          <w:sz w:val="28"/>
          <w:szCs w:val="28"/>
        </w:rPr>
        <w:t xml:space="preserve"> </w:t>
      </w:r>
      <w:r w:rsidR="00663B4C" w:rsidRPr="00854A71">
        <w:rPr>
          <w:rFonts w:ascii="Times New Roman" w:hAnsi="Times New Roman" w:cs="Times New Roman"/>
          <w:sz w:val="28"/>
          <w:szCs w:val="28"/>
        </w:rPr>
        <w:t>đào tạo hệ chính quy</w:t>
      </w:r>
      <w:r w:rsidR="009832B8" w:rsidRPr="00854A71">
        <w:rPr>
          <w:rFonts w:ascii="Times New Roman" w:hAnsi="Times New Roman" w:cs="Times New Roman"/>
          <w:sz w:val="28"/>
          <w:szCs w:val="28"/>
        </w:rPr>
        <w:t xml:space="preserve"> (hệ 06 năm)</w:t>
      </w:r>
      <w:r w:rsidR="00663B4C" w:rsidRPr="00854A71">
        <w:rPr>
          <w:rFonts w:ascii="Times New Roman" w:hAnsi="Times New Roman" w:cs="Times New Roman"/>
          <w:sz w:val="28"/>
          <w:szCs w:val="28"/>
        </w:rPr>
        <w:t xml:space="preserve"> </w:t>
      </w:r>
      <w:r w:rsidRPr="00854A71">
        <w:rPr>
          <w:rFonts w:ascii="Times New Roman" w:hAnsi="Times New Roman" w:cs="Times New Roman"/>
          <w:sz w:val="28"/>
          <w:szCs w:val="28"/>
        </w:rPr>
        <w:t xml:space="preserve">có bằng tốt nghiệp </w:t>
      </w:r>
      <w:r w:rsidR="002334B1" w:rsidRPr="00854A71">
        <w:rPr>
          <w:rFonts w:ascii="Times New Roman" w:hAnsi="Times New Roman" w:cs="Times New Roman"/>
          <w:sz w:val="28"/>
          <w:szCs w:val="28"/>
        </w:rPr>
        <w:t xml:space="preserve">xếp </w:t>
      </w:r>
      <w:r w:rsidRPr="00854A71">
        <w:rPr>
          <w:rFonts w:ascii="Times New Roman" w:hAnsi="Times New Roman" w:cs="Times New Roman"/>
          <w:sz w:val="28"/>
          <w:szCs w:val="28"/>
        </w:rPr>
        <w:t xml:space="preserve">loại trung bình khá trở lên tại các </w:t>
      </w:r>
      <w:r w:rsidR="00A205AE" w:rsidRPr="00854A71">
        <w:rPr>
          <w:rFonts w:ascii="Times New Roman" w:hAnsi="Times New Roman" w:cs="Times New Roman"/>
          <w:sz w:val="28"/>
          <w:szCs w:val="28"/>
        </w:rPr>
        <w:t xml:space="preserve">cơ sở đào tạo công lập </w:t>
      </w:r>
      <w:r w:rsidRPr="00854A71">
        <w:rPr>
          <w:rFonts w:ascii="Times New Roman" w:hAnsi="Times New Roman" w:cs="Times New Roman"/>
          <w:sz w:val="28"/>
          <w:szCs w:val="28"/>
        </w:rPr>
        <w:t xml:space="preserve">về </w:t>
      </w:r>
      <w:r w:rsidR="00702572">
        <w:rPr>
          <w:rFonts w:ascii="Times New Roman" w:hAnsi="Times New Roman" w:cs="Times New Roman"/>
          <w:sz w:val="28"/>
          <w:szCs w:val="28"/>
        </w:rPr>
        <w:t>công tác</w:t>
      </w:r>
      <w:r w:rsidRPr="00854A71">
        <w:rPr>
          <w:rFonts w:ascii="Times New Roman" w:hAnsi="Times New Roman" w:cs="Times New Roman"/>
          <w:sz w:val="28"/>
          <w:szCs w:val="28"/>
        </w:rPr>
        <w:t xml:space="preserve"> tại các Trạm Y tế xã, phường trên địa bàn tỉnh</w:t>
      </w:r>
      <w:r w:rsidR="00F9359A">
        <w:rPr>
          <w:rFonts w:ascii="Times New Roman" w:hAnsi="Times New Roman" w:cs="Times New Roman"/>
          <w:sz w:val="28"/>
          <w:szCs w:val="28"/>
        </w:rPr>
        <w:t xml:space="preserve"> Đồng Nai</w:t>
      </w:r>
      <w:r w:rsidRPr="00854A71">
        <w:rPr>
          <w:rFonts w:ascii="Times New Roman" w:hAnsi="Times New Roman" w:cs="Times New Roman"/>
          <w:sz w:val="28"/>
          <w:szCs w:val="28"/>
        </w:rPr>
        <w:t>.</w:t>
      </w:r>
    </w:p>
    <w:p w14:paraId="5FEC97CD" w14:textId="485C1078" w:rsidR="00982D14" w:rsidRPr="00854A71" w:rsidRDefault="00982D1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b) Đối tượng áp dụng chế độ hỗ trợ</w:t>
      </w:r>
      <w:r w:rsidR="00B63473" w:rsidRPr="00854A71">
        <w:rPr>
          <w:rFonts w:ascii="Times New Roman" w:hAnsi="Times New Roman" w:cs="Times New Roman"/>
          <w:sz w:val="28"/>
          <w:szCs w:val="28"/>
        </w:rPr>
        <w:t xml:space="preserve"> đối với cán bộ chuyên môn, chuyển giao kỹ thuật</w:t>
      </w:r>
    </w:p>
    <w:p w14:paraId="12888F2F" w14:textId="3EF75DE6" w:rsidR="00982D14" w:rsidRPr="00854A71" w:rsidRDefault="00982D1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Các </w:t>
      </w:r>
      <w:r w:rsidR="00345DBC" w:rsidRPr="00854A71">
        <w:rPr>
          <w:rFonts w:ascii="Times New Roman" w:hAnsi="Times New Roman" w:cs="Times New Roman"/>
          <w:sz w:val="28"/>
          <w:szCs w:val="28"/>
        </w:rPr>
        <w:t>nhân viên</w:t>
      </w:r>
      <w:r w:rsidRPr="00854A71">
        <w:rPr>
          <w:rFonts w:ascii="Times New Roman" w:hAnsi="Times New Roman" w:cs="Times New Roman"/>
          <w:sz w:val="28"/>
          <w:szCs w:val="28"/>
        </w:rPr>
        <w:t xml:space="preserve"> y tế có trình độ sau đại học tại các cơ sở khám chữa bệnh cấp chuyên sâu </w:t>
      </w:r>
      <w:r w:rsidR="00B35CE3" w:rsidRPr="00854A71">
        <w:rPr>
          <w:rFonts w:ascii="Times New Roman" w:hAnsi="Times New Roman" w:cs="Times New Roman"/>
          <w:sz w:val="28"/>
          <w:szCs w:val="28"/>
        </w:rPr>
        <w:t>trực thuộc Bộ Y tế</w:t>
      </w:r>
      <w:r w:rsidRPr="00854A71">
        <w:rPr>
          <w:rFonts w:ascii="Times New Roman" w:hAnsi="Times New Roman" w:cs="Times New Roman"/>
          <w:sz w:val="28"/>
          <w:szCs w:val="28"/>
        </w:rPr>
        <w:t xml:space="preserve">, </w:t>
      </w:r>
      <w:r w:rsidR="00686E28">
        <w:rPr>
          <w:rFonts w:ascii="Times New Roman" w:hAnsi="Times New Roman" w:cs="Times New Roman"/>
          <w:sz w:val="28"/>
          <w:szCs w:val="28"/>
        </w:rPr>
        <w:t xml:space="preserve">Bộ Quốc phòng, </w:t>
      </w:r>
      <w:r w:rsidR="00BA1BF9" w:rsidRPr="00854A71">
        <w:rPr>
          <w:rFonts w:ascii="Times New Roman" w:hAnsi="Times New Roman" w:cs="Times New Roman"/>
          <w:sz w:val="28"/>
          <w:szCs w:val="28"/>
        </w:rPr>
        <w:t>trực thuộc Sở Y tế thành phố Hà Nội hoặc Sở Y tế thành phố Hồ Chí Minh</w:t>
      </w:r>
      <w:r w:rsidR="006C508F" w:rsidRPr="00854A71">
        <w:rPr>
          <w:rFonts w:ascii="Times New Roman" w:hAnsi="Times New Roman" w:cs="Times New Roman"/>
          <w:sz w:val="28"/>
          <w:szCs w:val="28"/>
        </w:rPr>
        <w:t xml:space="preserve"> </w:t>
      </w:r>
      <w:r w:rsidRPr="00854A71">
        <w:rPr>
          <w:rFonts w:ascii="Times New Roman" w:hAnsi="Times New Roman" w:cs="Times New Roman"/>
          <w:sz w:val="28"/>
          <w:szCs w:val="28"/>
        </w:rPr>
        <w:t>khi đến hỗ trợ chuyên môn, chuyển giao kỹ thuật cho các đơn vị sự nghiệp</w:t>
      </w:r>
      <w:r w:rsidR="009B347A">
        <w:rPr>
          <w:rFonts w:ascii="Times New Roman" w:hAnsi="Times New Roman" w:cs="Times New Roman"/>
          <w:sz w:val="28"/>
          <w:szCs w:val="28"/>
        </w:rPr>
        <w:t xml:space="preserve"> công lập</w:t>
      </w:r>
      <w:r w:rsidRPr="00854A71">
        <w:rPr>
          <w:rFonts w:ascii="Times New Roman" w:hAnsi="Times New Roman" w:cs="Times New Roman"/>
          <w:sz w:val="28"/>
          <w:szCs w:val="28"/>
        </w:rPr>
        <w:t xml:space="preserve"> trực thuộc Sở Y tế</w:t>
      </w:r>
      <w:r w:rsidR="006D4E4B" w:rsidRPr="00854A71">
        <w:rPr>
          <w:rFonts w:ascii="Times New Roman" w:hAnsi="Times New Roman" w:cs="Times New Roman"/>
          <w:sz w:val="28"/>
          <w:szCs w:val="28"/>
        </w:rPr>
        <w:t xml:space="preserve">, </w:t>
      </w:r>
      <w:r w:rsidR="00D74936">
        <w:rPr>
          <w:rFonts w:ascii="Times New Roman" w:hAnsi="Times New Roman" w:cs="Times New Roman"/>
          <w:sz w:val="28"/>
          <w:szCs w:val="28"/>
        </w:rPr>
        <w:t>T</w:t>
      </w:r>
      <w:r w:rsidR="006D4E4B" w:rsidRPr="00854A71">
        <w:rPr>
          <w:rFonts w:ascii="Times New Roman" w:hAnsi="Times New Roman" w:cs="Times New Roman"/>
          <w:sz w:val="28"/>
          <w:szCs w:val="28"/>
        </w:rPr>
        <w:t>rạm y tế xã, phường</w:t>
      </w:r>
      <w:r w:rsidRPr="00854A71">
        <w:rPr>
          <w:rFonts w:ascii="Times New Roman" w:hAnsi="Times New Roman" w:cs="Times New Roman"/>
          <w:sz w:val="28"/>
          <w:szCs w:val="28"/>
        </w:rPr>
        <w:t xml:space="preserve"> trên địa bàn tỉnh</w:t>
      </w:r>
      <w:r w:rsidR="006A362F">
        <w:rPr>
          <w:rFonts w:ascii="Times New Roman" w:hAnsi="Times New Roman" w:cs="Times New Roman"/>
          <w:sz w:val="28"/>
          <w:szCs w:val="28"/>
        </w:rPr>
        <w:t xml:space="preserve"> Đồng Nai</w:t>
      </w:r>
      <w:r w:rsidRPr="00854A71">
        <w:rPr>
          <w:rFonts w:ascii="Times New Roman" w:hAnsi="Times New Roman" w:cs="Times New Roman"/>
          <w:sz w:val="28"/>
          <w:szCs w:val="28"/>
        </w:rPr>
        <w:t xml:space="preserve">. </w:t>
      </w:r>
    </w:p>
    <w:p w14:paraId="1BE9AD48" w14:textId="50FE7605" w:rsidR="00982D14" w:rsidRPr="00854A71" w:rsidRDefault="00982D1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Công chức, viên chức </w:t>
      </w:r>
      <w:r w:rsidR="00E655A4" w:rsidRPr="00854A71">
        <w:rPr>
          <w:rFonts w:ascii="Times New Roman" w:hAnsi="Times New Roman" w:cs="Times New Roman"/>
          <w:sz w:val="28"/>
          <w:szCs w:val="28"/>
        </w:rPr>
        <w:t xml:space="preserve">công tác tại các </w:t>
      </w:r>
      <w:r w:rsidR="00071CF5" w:rsidRPr="00854A71">
        <w:rPr>
          <w:rFonts w:ascii="Times New Roman" w:hAnsi="Times New Roman" w:cs="Times New Roman"/>
          <w:sz w:val="28"/>
          <w:szCs w:val="28"/>
        </w:rPr>
        <w:t xml:space="preserve">cơ quan, </w:t>
      </w:r>
      <w:r w:rsidR="00E655A4" w:rsidRPr="00854A71">
        <w:rPr>
          <w:rFonts w:ascii="Times New Roman" w:hAnsi="Times New Roman" w:cs="Times New Roman"/>
          <w:sz w:val="28"/>
          <w:szCs w:val="28"/>
        </w:rPr>
        <w:t xml:space="preserve">đơn vị </w:t>
      </w:r>
      <w:r w:rsidR="009B347A">
        <w:rPr>
          <w:rFonts w:ascii="Times New Roman" w:hAnsi="Times New Roman" w:cs="Times New Roman"/>
          <w:sz w:val="28"/>
          <w:szCs w:val="28"/>
        </w:rPr>
        <w:t xml:space="preserve">sự nghiệp </w:t>
      </w:r>
      <w:r w:rsidR="00E655A4" w:rsidRPr="00854A71">
        <w:rPr>
          <w:rFonts w:ascii="Times New Roman" w:hAnsi="Times New Roman" w:cs="Times New Roman"/>
          <w:sz w:val="28"/>
          <w:szCs w:val="28"/>
        </w:rPr>
        <w:t>công lập trên địa bàn tỉnh</w:t>
      </w:r>
      <w:r w:rsidR="005A644D">
        <w:rPr>
          <w:rFonts w:ascii="Times New Roman" w:hAnsi="Times New Roman" w:cs="Times New Roman"/>
          <w:sz w:val="28"/>
          <w:szCs w:val="28"/>
        </w:rPr>
        <w:t xml:space="preserve"> Đồng Nai</w:t>
      </w:r>
      <w:r w:rsidR="00E655A4" w:rsidRPr="00854A71">
        <w:rPr>
          <w:rFonts w:ascii="Times New Roman" w:hAnsi="Times New Roman" w:cs="Times New Roman"/>
          <w:sz w:val="28"/>
          <w:szCs w:val="28"/>
        </w:rPr>
        <w:t xml:space="preserve"> </w:t>
      </w:r>
      <w:r w:rsidRPr="00854A71">
        <w:rPr>
          <w:rFonts w:ascii="Times New Roman" w:hAnsi="Times New Roman" w:cs="Times New Roman"/>
          <w:sz w:val="28"/>
          <w:szCs w:val="28"/>
        </w:rPr>
        <w:t xml:space="preserve">được biệt phái hỗ trợ chuyên môn, chuyển giao kỹ thuật cho các đơn vị </w:t>
      </w:r>
      <w:r w:rsidR="005871A9">
        <w:rPr>
          <w:rFonts w:ascii="Times New Roman" w:hAnsi="Times New Roman" w:cs="Times New Roman"/>
          <w:sz w:val="28"/>
          <w:szCs w:val="28"/>
        </w:rPr>
        <w:t>sự nghiệp công lập</w:t>
      </w:r>
      <w:r w:rsidRPr="00854A71">
        <w:rPr>
          <w:rFonts w:ascii="Times New Roman" w:hAnsi="Times New Roman" w:cs="Times New Roman"/>
          <w:sz w:val="28"/>
          <w:szCs w:val="28"/>
        </w:rPr>
        <w:t xml:space="preserve"> trực thuộc Sở Y tế</w:t>
      </w:r>
      <w:r w:rsidR="00916D27" w:rsidRPr="00854A71">
        <w:rPr>
          <w:rFonts w:ascii="Times New Roman" w:hAnsi="Times New Roman" w:cs="Times New Roman"/>
          <w:sz w:val="28"/>
          <w:szCs w:val="28"/>
        </w:rPr>
        <w:t>, Trạm y tế xã, phường</w:t>
      </w:r>
      <w:r w:rsidRPr="00854A71">
        <w:rPr>
          <w:rFonts w:ascii="Times New Roman" w:hAnsi="Times New Roman" w:cs="Times New Roman"/>
          <w:sz w:val="28"/>
          <w:szCs w:val="28"/>
        </w:rPr>
        <w:t>.</w:t>
      </w:r>
    </w:p>
    <w:p w14:paraId="1B86D849" w14:textId="5E486CA8" w:rsidR="00DF21BB" w:rsidRPr="00854A71" w:rsidRDefault="00DF21BB"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c) Đối tượng áp dụng chế độ hỗ trợ nhân lực y tế</w:t>
      </w:r>
    </w:p>
    <w:p w14:paraId="37FC7D33" w14:textId="7D68B404" w:rsidR="00502D2C" w:rsidRPr="00854A71" w:rsidRDefault="00982D1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Công chức tại Sở Y tế</w:t>
      </w:r>
      <w:r w:rsidR="00195DBA" w:rsidRPr="00854A71">
        <w:rPr>
          <w:rFonts w:ascii="Times New Roman" w:hAnsi="Times New Roman" w:cs="Times New Roman"/>
          <w:sz w:val="28"/>
          <w:szCs w:val="28"/>
        </w:rPr>
        <w:t xml:space="preserve"> tỉnh Đồng Nai.</w:t>
      </w:r>
    </w:p>
    <w:p w14:paraId="6EA96743" w14:textId="25545BB5" w:rsidR="00982D14" w:rsidRPr="00854A71" w:rsidRDefault="00502D2C"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Công chức có trình độ chuyên môn bác sĩ công tác tại </w:t>
      </w:r>
      <w:r w:rsidR="00982D14" w:rsidRPr="00854A71">
        <w:rPr>
          <w:rFonts w:ascii="Times New Roman" w:hAnsi="Times New Roman" w:cs="Times New Roman"/>
          <w:sz w:val="28"/>
          <w:szCs w:val="28"/>
        </w:rPr>
        <w:t>Ủy ban nhân dân các xã, phường trên địa bàn tỉnh</w:t>
      </w:r>
      <w:r w:rsidR="005A644D">
        <w:rPr>
          <w:rFonts w:ascii="Times New Roman" w:hAnsi="Times New Roman" w:cs="Times New Roman"/>
          <w:sz w:val="28"/>
          <w:szCs w:val="28"/>
        </w:rPr>
        <w:t xml:space="preserve"> Đồng Nai</w:t>
      </w:r>
      <w:r w:rsidR="00982D14" w:rsidRPr="00854A71">
        <w:rPr>
          <w:rFonts w:ascii="Times New Roman" w:hAnsi="Times New Roman" w:cs="Times New Roman"/>
          <w:sz w:val="28"/>
          <w:szCs w:val="28"/>
        </w:rPr>
        <w:t>.</w:t>
      </w:r>
    </w:p>
    <w:p w14:paraId="73EB79CF" w14:textId="597CC18F" w:rsidR="00982D14" w:rsidRPr="00854A71" w:rsidRDefault="00982D1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Viên chức công tác tại các đơn vị sự nghiệp công lập trực thuộc Sở Y tế</w:t>
      </w:r>
      <w:r w:rsidR="003C45CD" w:rsidRPr="00854A71">
        <w:rPr>
          <w:rFonts w:ascii="Times New Roman" w:hAnsi="Times New Roman" w:cs="Times New Roman"/>
          <w:sz w:val="28"/>
          <w:szCs w:val="28"/>
        </w:rPr>
        <w:t xml:space="preserve">, </w:t>
      </w:r>
      <w:r w:rsidR="00C403C9">
        <w:rPr>
          <w:rFonts w:ascii="Times New Roman" w:hAnsi="Times New Roman" w:cs="Times New Roman"/>
          <w:sz w:val="28"/>
          <w:szCs w:val="28"/>
        </w:rPr>
        <w:t>T</w:t>
      </w:r>
      <w:r w:rsidR="003C45CD" w:rsidRPr="00854A71">
        <w:rPr>
          <w:rFonts w:ascii="Times New Roman" w:hAnsi="Times New Roman" w:cs="Times New Roman"/>
          <w:sz w:val="28"/>
          <w:szCs w:val="28"/>
        </w:rPr>
        <w:t>rạm y tế xã, phường</w:t>
      </w:r>
      <w:r w:rsidR="00D142C3" w:rsidRPr="00854A71">
        <w:rPr>
          <w:rFonts w:ascii="Times New Roman" w:hAnsi="Times New Roman" w:cs="Times New Roman"/>
          <w:sz w:val="28"/>
          <w:szCs w:val="28"/>
        </w:rPr>
        <w:t xml:space="preserve"> (không bao gồm Trung tâm công tác xã hội và Quỹ bảo trợ trẻ em tỉnh Đồng Nai, Trung tâm Bảo trợ xã hội Bình Phước).</w:t>
      </w:r>
    </w:p>
    <w:p w14:paraId="1D271B30" w14:textId="7FAC99CE" w:rsidR="00C305D7" w:rsidRPr="00854A71" w:rsidRDefault="00C305D7" w:rsidP="00BD6159">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Bác sĩ làm việc theo chế độ hợp đồng </w:t>
      </w:r>
      <w:r w:rsidR="00D142C3" w:rsidRPr="00854A71">
        <w:rPr>
          <w:rFonts w:ascii="Times New Roman" w:hAnsi="Times New Roman" w:cs="Times New Roman"/>
          <w:sz w:val="28"/>
          <w:szCs w:val="28"/>
        </w:rPr>
        <w:t xml:space="preserve">thực hiện </w:t>
      </w:r>
      <w:r w:rsidRPr="00854A71">
        <w:rPr>
          <w:rFonts w:ascii="Times New Roman" w:hAnsi="Times New Roman" w:cs="Times New Roman"/>
          <w:sz w:val="28"/>
          <w:szCs w:val="28"/>
        </w:rPr>
        <w:t xml:space="preserve">chuyên môn, nghiệp vụ tại các đơn vị sự nghiệp </w:t>
      </w:r>
      <w:r w:rsidR="00BD6159">
        <w:rPr>
          <w:rFonts w:ascii="Times New Roman" w:hAnsi="Times New Roman" w:cs="Times New Roman"/>
          <w:sz w:val="28"/>
          <w:szCs w:val="28"/>
        </w:rPr>
        <w:t xml:space="preserve">công lập </w:t>
      </w:r>
      <w:r w:rsidRPr="00854A71">
        <w:rPr>
          <w:rFonts w:ascii="Times New Roman" w:hAnsi="Times New Roman" w:cs="Times New Roman"/>
          <w:sz w:val="28"/>
          <w:szCs w:val="28"/>
        </w:rPr>
        <w:t>trực thuộc Sở Y tế</w:t>
      </w:r>
      <w:r w:rsidR="0006122F" w:rsidRPr="00854A71">
        <w:rPr>
          <w:rFonts w:ascii="Times New Roman" w:hAnsi="Times New Roman" w:cs="Times New Roman"/>
          <w:sz w:val="28"/>
          <w:szCs w:val="28"/>
        </w:rPr>
        <w:t>, Trạm y tế xã, phường</w:t>
      </w:r>
      <w:r w:rsidRPr="00854A71">
        <w:rPr>
          <w:rFonts w:ascii="Times New Roman" w:hAnsi="Times New Roman" w:cs="Times New Roman"/>
          <w:sz w:val="28"/>
          <w:szCs w:val="28"/>
        </w:rPr>
        <w:t>.</w:t>
      </w:r>
    </w:p>
    <w:p w14:paraId="2BACFFCC" w14:textId="6A98048B" w:rsidR="00982D14" w:rsidRPr="00854A71" w:rsidRDefault="00982D1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Nhân viên y tế khu phố</w:t>
      </w:r>
      <w:r w:rsidR="00080052" w:rsidRPr="00854A71">
        <w:rPr>
          <w:rFonts w:ascii="Times New Roman" w:hAnsi="Times New Roman" w:cs="Times New Roman"/>
          <w:sz w:val="28"/>
          <w:szCs w:val="28"/>
        </w:rPr>
        <w:t>, tổ dân phố</w:t>
      </w:r>
      <w:r w:rsidRPr="00854A71">
        <w:rPr>
          <w:rFonts w:ascii="Times New Roman" w:hAnsi="Times New Roman" w:cs="Times New Roman"/>
          <w:sz w:val="28"/>
          <w:szCs w:val="28"/>
        </w:rPr>
        <w:t xml:space="preserve"> tại các xã, phường trên địa bàn tỉnh</w:t>
      </w:r>
      <w:r w:rsidR="00A85D47">
        <w:rPr>
          <w:rFonts w:ascii="Times New Roman" w:hAnsi="Times New Roman" w:cs="Times New Roman"/>
          <w:sz w:val="28"/>
          <w:szCs w:val="28"/>
        </w:rPr>
        <w:t xml:space="preserve"> Đồng Nai</w:t>
      </w:r>
      <w:r w:rsidRPr="00854A71">
        <w:rPr>
          <w:rFonts w:ascii="Times New Roman" w:hAnsi="Times New Roman" w:cs="Times New Roman"/>
          <w:sz w:val="28"/>
          <w:szCs w:val="28"/>
        </w:rPr>
        <w:t>.</w:t>
      </w:r>
    </w:p>
    <w:p w14:paraId="26DE09DB" w14:textId="07A31F3E" w:rsidR="00982D14" w:rsidRPr="00854A71" w:rsidRDefault="00737F2D" w:rsidP="0080264E">
      <w:pPr>
        <w:spacing w:before="60" w:after="60" w:line="340" w:lineRule="exact"/>
        <w:ind w:firstLine="567"/>
        <w:jc w:val="both"/>
        <w:rPr>
          <w:rFonts w:ascii="Times New Roman" w:hAnsi="Times New Roman" w:cs="Times New Roman"/>
          <w:sz w:val="28"/>
        </w:rPr>
      </w:pPr>
      <w:r w:rsidRPr="00854A71">
        <w:rPr>
          <w:rFonts w:ascii="Times New Roman" w:hAnsi="Times New Roman" w:cs="Times New Roman"/>
          <w:sz w:val="28"/>
        </w:rPr>
        <w:t>d</w:t>
      </w:r>
      <w:r w:rsidR="00982D14" w:rsidRPr="00854A71">
        <w:rPr>
          <w:rFonts w:ascii="Times New Roman" w:hAnsi="Times New Roman" w:cs="Times New Roman"/>
          <w:sz w:val="28"/>
        </w:rPr>
        <w:t>) Đối tượng áp dụng chế độ hỗ trợ đào tạo</w:t>
      </w:r>
      <w:r w:rsidR="002D55B9" w:rsidRPr="00854A71">
        <w:rPr>
          <w:rFonts w:ascii="Times New Roman" w:hAnsi="Times New Roman" w:cs="Times New Roman"/>
          <w:sz w:val="28"/>
        </w:rPr>
        <w:t>, bồi dưỡng</w:t>
      </w:r>
    </w:p>
    <w:p w14:paraId="2F2CDABF" w14:textId="7492F1A0" w:rsidR="00982D14" w:rsidRPr="00854A71" w:rsidRDefault="00982D14" w:rsidP="0080264E">
      <w:pPr>
        <w:spacing w:before="60" w:after="60" w:line="340" w:lineRule="exact"/>
        <w:ind w:firstLine="567"/>
        <w:jc w:val="both"/>
        <w:rPr>
          <w:rFonts w:ascii="Times New Roman" w:hAnsi="Times New Roman" w:cs="Times New Roman"/>
          <w:sz w:val="28"/>
        </w:rPr>
      </w:pPr>
      <w:r w:rsidRPr="00854A71">
        <w:rPr>
          <w:rFonts w:ascii="Times New Roman" w:hAnsi="Times New Roman" w:cs="Times New Roman"/>
          <w:sz w:val="28"/>
        </w:rPr>
        <w:t xml:space="preserve">Công chức công tác tại Sở Y tế, viên chức tại các đơn vị sự nghiệp </w:t>
      </w:r>
      <w:r w:rsidR="00740DFE">
        <w:rPr>
          <w:rFonts w:ascii="Times New Roman" w:hAnsi="Times New Roman" w:cs="Times New Roman"/>
          <w:sz w:val="28"/>
        </w:rPr>
        <w:t xml:space="preserve">công lập </w:t>
      </w:r>
      <w:r w:rsidRPr="00854A71">
        <w:rPr>
          <w:rFonts w:ascii="Times New Roman" w:hAnsi="Times New Roman" w:cs="Times New Roman"/>
          <w:sz w:val="28"/>
        </w:rPr>
        <w:t>trực thuộc Sở Y tế</w:t>
      </w:r>
      <w:r w:rsidR="00B900C7" w:rsidRPr="00854A71">
        <w:rPr>
          <w:rFonts w:ascii="Times New Roman" w:hAnsi="Times New Roman" w:cs="Times New Roman"/>
          <w:sz w:val="28"/>
        </w:rPr>
        <w:t>, Trạm y tế xã, phường</w:t>
      </w:r>
      <w:r w:rsidRPr="00854A71">
        <w:rPr>
          <w:rFonts w:ascii="Times New Roman" w:hAnsi="Times New Roman" w:cs="Times New Roman"/>
          <w:sz w:val="28"/>
        </w:rPr>
        <w:t xml:space="preserve"> được cử đi đào tạo đại học, sau đại </w:t>
      </w:r>
      <w:r w:rsidR="00DE4B4D" w:rsidRPr="00854A71">
        <w:rPr>
          <w:rFonts w:ascii="Times New Roman" w:hAnsi="Times New Roman" w:cs="Times New Roman"/>
          <w:sz w:val="28"/>
        </w:rPr>
        <w:t xml:space="preserve">học </w:t>
      </w:r>
      <w:r w:rsidR="006128B5" w:rsidRPr="00854A71">
        <w:rPr>
          <w:rFonts w:ascii="Times New Roman" w:hAnsi="Times New Roman" w:cs="Times New Roman"/>
          <w:sz w:val="28"/>
        </w:rPr>
        <w:t>và cử đi bồi dưỡng chuyên môn nghiệp vụ</w:t>
      </w:r>
      <w:r w:rsidR="00E0106A" w:rsidRPr="00854A71">
        <w:rPr>
          <w:rFonts w:ascii="Times New Roman" w:hAnsi="Times New Roman" w:cs="Times New Roman"/>
          <w:sz w:val="28"/>
        </w:rPr>
        <w:t xml:space="preserve"> từ 06 tháng trở lên</w:t>
      </w:r>
      <w:r w:rsidRPr="00854A71">
        <w:rPr>
          <w:rFonts w:ascii="Times New Roman" w:hAnsi="Times New Roman" w:cs="Times New Roman"/>
          <w:sz w:val="28"/>
        </w:rPr>
        <w:t>.</w:t>
      </w:r>
    </w:p>
    <w:p w14:paraId="5177A78C" w14:textId="71AFF95F" w:rsidR="00995934" w:rsidRPr="00854A71" w:rsidRDefault="0090333C" w:rsidP="0080264E">
      <w:pPr>
        <w:spacing w:before="60" w:after="60" w:line="340" w:lineRule="exact"/>
        <w:ind w:firstLine="567"/>
        <w:jc w:val="both"/>
        <w:rPr>
          <w:rFonts w:ascii="Times New Roman" w:hAnsi="Times New Roman" w:cs="Times New Roman"/>
          <w:b/>
          <w:bCs/>
          <w:sz w:val="28"/>
          <w:szCs w:val="28"/>
        </w:rPr>
      </w:pPr>
      <w:r w:rsidRPr="00854A71">
        <w:rPr>
          <w:rFonts w:ascii="Times New Roman" w:hAnsi="Times New Roman" w:cs="Times New Roman"/>
          <w:b/>
          <w:bCs/>
          <w:sz w:val="28"/>
          <w:szCs w:val="28"/>
        </w:rPr>
        <w:t xml:space="preserve">Điều </w:t>
      </w:r>
      <w:r w:rsidR="00983203" w:rsidRPr="00854A71">
        <w:rPr>
          <w:rFonts w:ascii="Times New Roman" w:hAnsi="Times New Roman" w:cs="Times New Roman"/>
          <w:b/>
          <w:bCs/>
          <w:sz w:val="28"/>
          <w:szCs w:val="28"/>
        </w:rPr>
        <w:t>2</w:t>
      </w:r>
      <w:r w:rsidRPr="00854A71">
        <w:rPr>
          <w:rFonts w:ascii="Times New Roman" w:hAnsi="Times New Roman" w:cs="Times New Roman"/>
          <w:b/>
          <w:bCs/>
          <w:sz w:val="28"/>
          <w:szCs w:val="28"/>
        </w:rPr>
        <w:t xml:space="preserve">. </w:t>
      </w:r>
      <w:r w:rsidR="00822383" w:rsidRPr="00854A71">
        <w:rPr>
          <w:rFonts w:ascii="Times New Roman" w:hAnsi="Times New Roman" w:cs="Times New Roman"/>
          <w:b/>
          <w:bCs/>
          <w:sz w:val="28"/>
          <w:szCs w:val="28"/>
        </w:rPr>
        <w:t>Chế độ thu hút</w:t>
      </w:r>
    </w:p>
    <w:p w14:paraId="4CAD376E" w14:textId="3E931CDC" w:rsidR="00203F6A" w:rsidRPr="00854A71" w:rsidRDefault="0099593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1.</w:t>
      </w:r>
      <w:r w:rsidRPr="00854A71">
        <w:rPr>
          <w:rFonts w:ascii="Times New Roman" w:hAnsi="Times New Roman" w:cs="Times New Roman"/>
          <w:b/>
          <w:bCs/>
          <w:sz w:val="28"/>
          <w:szCs w:val="28"/>
        </w:rPr>
        <w:t xml:space="preserve"> </w:t>
      </w:r>
      <w:r w:rsidR="0076417F" w:rsidRPr="00854A71">
        <w:rPr>
          <w:rFonts w:ascii="Times New Roman" w:hAnsi="Times New Roman" w:cs="Times New Roman"/>
          <w:sz w:val="28"/>
          <w:szCs w:val="28"/>
        </w:rPr>
        <w:t>Điều kiện áp dụng c</w:t>
      </w:r>
      <w:r w:rsidR="006B4816" w:rsidRPr="00854A71">
        <w:rPr>
          <w:rFonts w:ascii="Times New Roman" w:hAnsi="Times New Roman" w:cs="Times New Roman"/>
          <w:sz w:val="28"/>
          <w:szCs w:val="28"/>
        </w:rPr>
        <w:t>hế độ thu hút</w:t>
      </w:r>
    </w:p>
    <w:p w14:paraId="1830FB45" w14:textId="0D217185" w:rsidR="007C7BAA" w:rsidRPr="00854A71" w:rsidRDefault="004F66C9" w:rsidP="0080264E">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a)</w:t>
      </w:r>
      <w:r w:rsidR="007C7BAA" w:rsidRPr="00854A71">
        <w:rPr>
          <w:rFonts w:ascii="Times New Roman" w:hAnsi="Times New Roman" w:cs="Times New Roman"/>
          <w:sz w:val="28"/>
          <w:szCs w:val="28"/>
        </w:rPr>
        <w:t xml:space="preserve"> Đảm bảo đối tượng theo quy định tại điểm a, Khoản 2, Điều 1 Nghị quyết này</w:t>
      </w:r>
      <w:r w:rsidR="00942074" w:rsidRPr="00854A71">
        <w:rPr>
          <w:rFonts w:ascii="Times New Roman" w:hAnsi="Times New Roman" w:cs="Times New Roman"/>
          <w:sz w:val="28"/>
          <w:szCs w:val="28"/>
        </w:rPr>
        <w:t xml:space="preserve"> được tuyển dụng hoặc được tiếp nhận do chuyển công tác từ các cơ quan, đơn vị </w:t>
      </w:r>
      <w:r w:rsidR="00E9591A" w:rsidRPr="00854A71">
        <w:rPr>
          <w:rFonts w:ascii="Times New Roman" w:hAnsi="Times New Roman" w:cs="Times New Roman"/>
          <w:sz w:val="28"/>
          <w:szCs w:val="28"/>
        </w:rPr>
        <w:t>ngoài tỉnh Đồng Nai</w:t>
      </w:r>
      <w:r w:rsidR="00942074" w:rsidRPr="00854A71">
        <w:rPr>
          <w:rFonts w:ascii="Times New Roman" w:hAnsi="Times New Roman" w:cs="Times New Roman"/>
          <w:sz w:val="28"/>
          <w:szCs w:val="28"/>
        </w:rPr>
        <w:t>.</w:t>
      </w:r>
    </w:p>
    <w:p w14:paraId="14FC5C31" w14:textId="371C7ADA" w:rsidR="00790215" w:rsidRPr="00854A71" w:rsidRDefault="00E56196" w:rsidP="0080264E">
      <w:pPr>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b)</w:t>
      </w:r>
      <w:r w:rsidR="002456F5" w:rsidRPr="00854A71">
        <w:rPr>
          <w:rFonts w:ascii="Times New Roman" w:hAnsi="Times New Roman" w:cs="Times New Roman"/>
          <w:sz w:val="28"/>
          <w:szCs w:val="28"/>
        </w:rPr>
        <w:t xml:space="preserve"> </w:t>
      </w:r>
      <w:r w:rsidR="00995934" w:rsidRPr="00854A71">
        <w:rPr>
          <w:rFonts w:ascii="Times New Roman" w:hAnsi="Times New Roman" w:cs="Times New Roman"/>
          <w:sz w:val="28"/>
          <w:szCs w:val="28"/>
        </w:rPr>
        <w:t>Có đủ sức khỏe, phẩm chất đạo đức tốt, lý lịch rõ ràng</w:t>
      </w:r>
      <w:r w:rsidR="009C5117" w:rsidRPr="00854A71">
        <w:rPr>
          <w:rFonts w:ascii="Times New Roman" w:hAnsi="Times New Roman" w:cs="Times New Roman"/>
          <w:sz w:val="28"/>
          <w:szCs w:val="28"/>
        </w:rPr>
        <w:t>.</w:t>
      </w:r>
    </w:p>
    <w:p w14:paraId="3C0F1EC8" w14:textId="54ACDB1A" w:rsidR="00203F6A" w:rsidRPr="00854A71" w:rsidRDefault="008E3518" w:rsidP="0080264E">
      <w:pPr>
        <w:spacing w:before="60" w:after="60" w:line="340" w:lineRule="exact"/>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lastRenderedPageBreak/>
        <w:t>c)</w:t>
      </w:r>
      <w:r w:rsidR="002456F5" w:rsidRPr="00854A71">
        <w:rPr>
          <w:rFonts w:ascii="Times New Roman" w:eastAsia="Times New Roman" w:hAnsi="Times New Roman" w:cs="Times New Roman"/>
          <w:sz w:val="28"/>
          <w:szCs w:val="28"/>
          <w:lang w:val="en-GB" w:eastAsia="en-GB"/>
        </w:rPr>
        <w:t xml:space="preserve"> </w:t>
      </w:r>
      <w:r w:rsidR="00407E74" w:rsidRPr="00854A71">
        <w:rPr>
          <w:rFonts w:ascii="Times New Roman" w:eastAsia="Times New Roman" w:hAnsi="Times New Roman" w:cs="Times New Roman"/>
          <w:sz w:val="28"/>
          <w:szCs w:val="28"/>
          <w:lang w:val="en-GB" w:eastAsia="en-GB"/>
        </w:rPr>
        <w:t>C</w:t>
      </w:r>
      <w:r w:rsidR="00FF6A04" w:rsidRPr="00854A71">
        <w:rPr>
          <w:rFonts w:ascii="Times New Roman" w:eastAsia="Times New Roman" w:hAnsi="Times New Roman" w:cs="Times New Roman"/>
          <w:sz w:val="28"/>
          <w:szCs w:val="28"/>
          <w:lang w:val="en-GB" w:eastAsia="en-GB"/>
        </w:rPr>
        <w:t xml:space="preserve">ó thời gian công tác sau khi </w:t>
      </w:r>
      <w:r w:rsidR="00383723">
        <w:rPr>
          <w:rFonts w:ascii="Times New Roman" w:eastAsia="Times New Roman" w:hAnsi="Times New Roman" w:cs="Times New Roman"/>
          <w:sz w:val="28"/>
          <w:szCs w:val="28"/>
          <w:lang w:val="en-GB" w:eastAsia="en-GB"/>
        </w:rPr>
        <w:t xml:space="preserve">được thu hút </w:t>
      </w:r>
      <w:r w:rsidR="00203F6A" w:rsidRPr="00854A71">
        <w:rPr>
          <w:rFonts w:ascii="Times New Roman" w:eastAsia="Times New Roman" w:hAnsi="Times New Roman" w:cs="Times New Roman"/>
          <w:sz w:val="28"/>
          <w:szCs w:val="28"/>
          <w:lang w:val="en-GB" w:eastAsia="en-GB"/>
        </w:rPr>
        <w:t>tối thiểu</w:t>
      </w:r>
      <w:r w:rsidR="00A10098" w:rsidRPr="00854A71">
        <w:rPr>
          <w:rFonts w:ascii="Times New Roman" w:eastAsia="Times New Roman" w:hAnsi="Times New Roman" w:cs="Times New Roman"/>
          <w:sz w:val="28"/>
          <w:szCs w:val="28"/>
          <w:lang w:val="en-GB" w:eastAsia="en-GB"/>
        </w:rPr>
        <w:t xml:space="preserve"> tại các</w:t>
      </w:r>
      <w:r w:rsidR="00D26FB9">
        <w:rPr>
          <w:rFonts w:ascii="Times New Roman" w:eastAsia="Times New Roman" w:hAnsi="Times New Roman" w:cs="Times New Roman"/>
          <w:sz w:val="28"/>
          <w:szCs w:val="28"/>
          <w:lang w:val="en-GB" w:eastAsia="en-GB"/>
        </w:rPr>
        <w:t xml:space="preserve"> cơ quan,</w:t>
      </w:r>
      <w:r w:rsidR="00A10098" w:rsidRPr="00854A71">
        <w:rPr>
          <w:rFonts w:ascii="Times New Roman" w:eastAsia="Times New Roman" w:hAnsi="Times New Roman" w:cs="Times New Roman"/>
          <w:sz w:val="28"/>
          <w:szCs w:val="28"/>
          <w:lang w:val="en-GB" w:eastAsia="en-GB"/>
        </w:rPr>
        <w:t xml:space="preserve"> đơn</w:t>
      </w:r>
      <w:r w:rsidR="00D26FB9">
        <w:rPr>
          <w:rFonts w:ascii="Times New Roman" w:eastAsia="Times New Roman" w:hAnsi="Times New Roman" w:cs="Times New Roman"/>
          <w:sz w:val="28"/>
          <w:szCs w:val="28"/>
          <w:lang w:val="en-GB" w:eastAsia="en-GB"/>
        </w:rPr>
        <w:t xml:space="preserve"> vị</w:t>
      </w:r>
      <w:r w:rsidR="008D517C" w:rsidRPr="00854A71">
        <w:rPr>
          <w:rFonts w:ascii="Times New Roman" w:eastAsia="Times New Roman" w:hAnsi="Times New Roman" w:cs="Times New Roman"/>
          <w:sz w:val="28"/>
          <w:szCs w:val="28"/>
          <w:lang w:val="en-GB" w:eastAsia="en-GB"/>
        </w:rPr>
        <w:t>:</w:t>
      </w:r>
      <w:r w:rsidR="00D26FB9">
        <w:rPr>
          <w:rFonts w:ascii="Times New Roman" w:eastAsia="Times New Roman" w:hAnsi="Times New Roman" w:cs="Times New Roman"/>
          <w:sz w:val="28"/>
          <w:szCs w:val="28"/>
          <w:lang w:val="en-GB" w:eastAsia="en-GB"/>
        </w:rPr>
        <w:t xml:space="preserve"> từ đủ</w:t>
      </w:r>
      <w:r w:rsidR="008D517C" w:rsidRPr="00854A71">
        <w:rPr>
          <w:rFonts w:ascii="Times New Roman" w:eastAsia="Times New Roman" w:hAnsi="Times New Roman" w:cs="Times New Roman"/>
          <w:sz w:val="28"/>
          <w:szCs w:val="28"/>
          <w:lang w:val="en-GB" w:eastAsia="en-GB"/>
        </w:rPr>
        <w:t xml:space="preserve"> 05 (năm) năm đối với </w:t>
      </w:r>
      <w:r w:rsidR="00A10098" w:rsidRPr="00854A71">
        <w:rPr>
          <w:rFonts w:ascii="Times New Roman" w:eastAsia="Times New Roman" w:hAnsi="Times New Roman" w:cs="Times New Roman"/>
          <w:sz w:val="28"/>
          <w:szCs w:val="28"/>
          <w:lang w:val="en-GB" w:eastAsia="en-GB"/>
        </w:rPr>
        <w:t>G</w:t>
      </w:r>
      <w:r w:rsidR="008D517C" w:rsidRPr="00854A71">
        <w:rPr>
          <w:rFonts w:ascii="Times New Roman" w:eastAsia="Times New Roman" w:hAnsi="Times New Roman" w:cs="Times New Roman"/>
          <w:sz w:val="28"/>
          <w:szCs w:val="28"/>
          <w:lang w:val="en-GB" w:eastAsia="en-GB"/>
        </w:rPr>
        <w:t xml:space="preserve">iáo sư, </w:t>
      </w:r>
      <w:r w:rsidR="00A10098" w:rsidRPr="00854A71">
        <w:rPr>
          <w:rFonts w:ascii="Times New Roman" w:eastAsia="Times New Roman" w:hAnsi="Times New Roman" w:cs="Times New Roman"/>
          <w:sz w:val="28"/>
          <w:szCs w:val="28"/>
          <w:lang w:val="en-GB" w:eastAsia="en-GB"/>
        </w:rPr>
        <w:t>P</w:t>
      </w:r>
      <w:r w:rsidR="008D517C" w:rsidRPr="00854A71">
        <w:rPr>
          <w:rFonts w:ascii="Times New Roman" w:eastAsia="Times New Roman" w:hAnsi="Times New Roman" w:cs="Times New Roman"/>
          <w:sz w:val="28"/>
          <w:szCs w:val="28"/>
          <w:lang w:val="en-GB" w:eastAsia="en-GB"/>
        </w:rPr>
        <w:t xml:space="preserve">hó Giáo sư và </w:t>
      </w:r>
      <w:r w:rsidR="001726BF" w:rsidRPr="00854A71">
        <w:rPr>
          <w:rFonts w:ascii="Times New Roman" w:eastAsia="Times New Roman" w:hAnsi="Times New Roman" w:cs="Times New Roman"/>
          <w:sz w:val="28"/>
          <w:szCs w:val="28"/>
          <w:lang w:val="en-GB" w:eastAsia="en-GB"/>
        </w:rPr>
        <w:t xml:space="preserve">10 (mười) </w:t>
      </w:r>
      <w:r w:rsidR="007F386A" w:rsidRPr="00854A71">
        <w:rPr>
          <w:rFonts w:ascii="Times New Roman" w:eastAsia="Times New Roman" w:hAnsi="Times New Roman" w:cs="Times New Roman"/>
          <w:sz w:val="28"/>
          <w:szCs w:val="28"/>
          <w:lang w:val="en-GB" w:eastAsia="en-GB"/>
        </w:rPr>
        <w:t>năm</w:t>
      </w:r>
      <w:r w:rsidR="008D517C" w:rsidRPr="00854A71">
        <w:rPr>
          <w:rFonts w:ascii="Times New Roman" w:eastAsia="Times New Roman" w:hAnsi="Times New Roman" w:cs="Times New Roman"/>
          <w:sz w:val="28"/>
          <w:szCs w:val="28"/>
          <w:lang w:val="en-GB" w:eastAsia="en-GB"/>
        </w:rPr>
        <w:t xml:space="preserve"> đối với các </w:t>
      </w:r>
      <w:r w:rsidR="00230F8C" w:rsidRPr="00854A71">
        <w:rPr>
          <w:rFonts w:ascii="Times New Roman" w:eastAsia="Times New Roman" w:hAnsi="Times New Roman" w:cs="Times New Roman"/>
          <w:sz w:val="28"/>
          <w:szCs w:val="28"/>
          <w:lang w:val="en-GB" w:eastAsia="en-GB"/>
        </w:rPr>
        <w:t>đối tượng</w:t>
      </w:r>
      <w:r w:rsidR="003011E3" w:rsidRPr="00854A71">
        <w:rPr>
          <w:rFonts w:ascii="Times New Roman" w:eastAsia="Times New Roman" w:hAnsi="Times New Roman" w:cs="Times New Roman"/>
          <w:sz w:val="28"/>
          <w:szCs w:val="28"/>
          <w:lang w:val="en-GB" w:eastAsia="en-GB"/>
        </w:rPr>
        <w:t xml:space="preserve"> thu hút</w:t>
      </w:r>
      <w:r w:rsidR="008D517C" w:rsidRPr="00854A71">
        <w:rPr>
          <w:rFonts w:ascii="Times New Roman" w:eastAsia="Times New Roman" w:hAnsi="Times New Roman" w:cs="Times New Roman"/>
          <w:sz w:val="28"/>
          <w:szCs w:val="28"/>
          <w:lang w:val="en-GB" w:eastAsia="en-GB"/>
        </w:rPr>
        <w:t xml:space="preserve"> còn lại</w:t>
      </w:r>
      <w:r w:rsidR="00203F6A" w:rsidRPr="00854A71">
        <w:rPr>
          <w:rFonts w:ascii="Times New Roman" w:eastAsia="Times New Roman" w:hAnsi="Times New Roman" w:cs="Times New Roman"/>
          <w:sz w:val="28"/>
          <w:szCs w:val="28"/>
          <w:lang w:val="en-GB" w:eastAsia="en-GB"/>
        </w:rPr>
        <w:t xml:space="preserve">, không thuộc </w:t>
      </w:r>
      <w:r w:rsidR="006F4050">
        <w:rPr>
          <w:rFonts w:ascii="Times New Roman" w:eastAsia="Times New Roman" w:hAnsi="Times New Roman" w:cs="Times New Roman"/>
          <w:sz w:val="28"/>
          <w:szCs w:val="28"/>
          <w:lang w:val="en-GB" w:eastAsia="en-GB"/>
        </w:rPr>
        <w:t xml:space="preserve">một trong </w:t>
      </w:r>
      <w:r w:rsidR="00203F6A" w:rsidRPr="00854A71">
        <w:rPr>
          <w:rFonts w:ascii="Times New Roman" w:eastAsia="Times New Roman" w:hAnsi="Times New Roman" w:cs="Times New Roman"/>
          <w:sz w:val="28"/>
          <w:szCs w:val="28"/>
          <w:lang w:val="en-GB" w:eastAsia="en-GB"/>
        </w:rPr>
        <w:t>các trường hợp</w:t>
      </w:r>
      <w:r w:rsidR="006F4050">
        <w:rPr>
          <w:rFonts w:ascii="Times New Roman" w:eastAsia="Times New Roman" w:hAnsi="Times New Roman" w:cs="Times New Roman"/>
          <w:sz w:val="28"/>
          <w:szCs w:val="28"/>
          <w:lang w:val="en-GB" w:eastAsia="en-GB"/>
        </w:rPr>
        <w:t xml:space="preserve"> sau: đ</w:t>
      </w:r>
      <w:r w:rsidR="00E34CD4" w:rsidRPr="00854A71">
        <w:rPr>
          <w:rFonts w:ascii="Times New Roman" w:eastAsia="Times New Roman" w:hAnsi="Times New Roman" w:cs="Times New Roman"/>
          <w:sz w:val="28"/>
          <w:szCs w:val="28"/>
          <w:lang w:val="en-GB" w:eastAsia="en-GB"/>
        </w:rPr>
        <w:t xml:space="preserve">ã </w:t>
      </w:r>
      <w:r w:rsidR="00062159" w:rsidRPr="00854A71">
        <w:rPr>
          <w:rFonts w:ascii="Times New Roman" w:eastAsia="Times New Roman" w:hAnsi="Times New Roman" w:cs="Times New Roman"/>
          <w:sz w:val="28"/>
          <w:szCs w:val="28"/>
          <w:lang w:val="en-GB" w:eastAsia="en-GB"/>
        </w:rPr>
        <w:t>được hỗ trợ kinh phí đào tạ</w:t>
      </w:r>
      <w:r w:rsidR="006F4050">
        <w:rPr>
          <w:rFonts w:ascii="Times New Roman" w:eastAsia="Times New Roman" w:hAnsi="Times New Roman" w:cs="Times New Roman"/>
          <w:sz w:val="28"/>
          <w:szCs w:val="28"/>
          <w:lang w:val="en-GB" w:eastAsia="en-GB"/>
        </w:rPr>
        <w:t>o</w:t>
      </w:r>
      <w:r w:rsidR="00F1172A">
        <w:rPr>
          <w:rFonts w:ascii="Times New Roman" w:eastAsia="Times New Roman" w:hAnsi="Times New Roman" w:cs="Times New Roman"/>
          <w:sz w:val="28"/>
          <w:szCs w:val="28"/>
          <w:lang w:val="en-GB" w:eastAsia="en-GB"/>
        </w:rPr>
        <w:t>;</w:t>
      </w:r>
      <w:r w:rsidR="006F4050">
        <w:rPr>
          <w:rFonts w:ascii="Times New Roman" w:eastAsia="Times New Roman" w:hAnsi="Times New Roman" w:cs="Times New Roman"/>
          <w:sz w:val="28"/>
          <w:szCs w:val="28"/>
          <w:lang w:val="en-GB" w:eastAsia="en-GB"/>
        </w:rPr>
        <w:t xml:space="preserve"> b</w:t>
      </w:r>
      <w:r w:rsidR="00203F6A" w:rsidRPr="00854A71">
        <w:rPr>
          <w:rFonts w:ascii="Times New Roman" w:eastAsia="Times New Roman" w:hAnsi="Times New Roman" w:cs="Times New Roman"/>
          <w:sz w:val="28"/>
          <w:szCs w:val="28"/>
          <w:lang w:val="en-GB" w:eastAsia="en-GB"/>
        </w:rPr>
        <w:t>ị kỷ luật buộc thôi việc</w:t>
      </w:r>
      <w:r w:rsidR="006F4050">
        <w:rPr>
          <w:rFonts w:ascii="Times New Roman" w:eastAsia="Times New Roman" w:hAnsi="Times New Roman" w:cs="Times New Roman"/>
          <w:sz w:val="28"/>
          <w:szCs w:val="28"/>
          <w:lang w:val="en-GB" w:eastAsia="en-GB"/>
        </w:rPr>
        <w:t>;</w:t>
      </w:r>
      <w:r w:rsidR="0075234D" w:rsidRPr="00854A71">
        <w:rPr>
          <w:rFonts w:ascii="Times New Roman" w:eastAsia="Times New Roman" w:hAnsi="Times New Roman" w:cs="Times New Roman"/>
          <w:sz w:val="28"/>
          <w:szCs w:val="28"/>
          <w:lang w:val="en-GB" w:eastAsia="en-GB"/>
        </w:rPr>
        <w:t xml:space="preserve"> các trường hợp</w:t>
      </w:r>
      <w:r w:rsidR="00203F6A" w:rsidRPr="00854A71">
        <w:rPr>
          <w:rFonts w:ascii="Times New Roman" w:eastAsia="Times New Roman" w:hAnsi="Times New Roman" w:cs="Times New Roman"/>
          <w:sz w:val="28"/>
          <w:szCs w:val="28"/>
          <w:lang w:val="vi-VN" w:eastAsia="en-GB"/>
        </w:rPr>
        <w:t xml:space="preserve"> đã</w:t>
      </w:r>
      <w:r w:rsidR="00203F6A" w:rsidRPr="00854A71">
        <w:rPr>
          <w:rFonts w:ascii="Times New Roman" w:eastAsia="Times New Roman" w:hAnsi="Times New Roman" w:cs="Times New Roman"/>
          <w:sz w:val="28"/>
          <w:szCs w:val="28"/>
          <w:lang w:val="en-GB" w:eastAsia="en-GB"/>
        </w:rPr>
        <w:t xml:space="preserve"> thôi việc</w:t>
      </w:r>
      <w:r w:rsidR="00DC3EF7">
        <w:rPr>
          <w:rFonts w:ascii="Times New Roman" w:eastAsia="Times New Roman" w:hAnsi="Times New Roman" w:cs="Times New Roman"/>
          <w:sz w:val="28"/>
          <w:szCs w:val="28"/>
          <w:lang w:val="en-GB" w:eastAsia="en-GB"/>
        </w:rPr>
        <w:t>;</w:t>
      </w:r>
      <w:r w:rsidR="00871CE2" w:rsidRPr="00854A71">
        <w:rPr>
          <w:rFonts w:ascii="Times New Roman" w:eastAsia="Times New Roman" w:hAnsi="Times New Roman" w:cs="Times New Roman"/>
          <w:sz w:val="28"/>
          <w:szCs w:val="28"/>
          <w:lang w:val="en-GB" w:eastAsia="en-GB"/>
        </w:rPr>
        <w:t xml:space="preserve"> chấm dứt hợp đồng làm việc</w:t>
      </w:r>
      <w:r w:rsidR="00203F6A" w:rsidRPr="00854A71">
        <w:rPr>
          <w:rFonts w:ascii="Times New Roman" w:eastAsia="Times New Roman" w:hAnsi="Times New Roman" w:cs="Times New Roman"/>
          <w:sz w:val="28"/>
          <w:szCs w:val="28"/>
          <w:lang w:val="en-GB" w:eastAsia="en-GB"/>
        </w:rPr>
        <w:t xml:space="preserve"> ở các</w:t>
      </w:r>
      <w:r w:rsidR="004533FA">
        <w:rPr>
          <w:rFonts w:ascii="Times New Roman" w:eastAsia="Times New Roman" w:hAnsi="Times New Roman" w:cs="Times New Roman"/>
          <w:sz w:val="28"/>
          <w:szCs w:val="28"/>
          <w:lang w:val="en-GB" w:eastAsia="en-GB"/>
        </w:rPr>
        <w:t xml:space="preserve"> cơ quan,</w:t>
      </w:r>
      <w:r w:rsidR="00203F6A" w:rsidRPr="00854A71">
        <w:rPr>
          <w:rFonts w:ascii="Times New Roman" w:eastAsia="Times New Roman" w:hAnsi="Times New Roman" w:cs="Times New Roman"/>
          <w:sz w:val="28"/>
          <w:szCs w:val="28"/>
          <w:lang w:val="en-GB" w:eastAsia="en-GB"/>
        </w:rPr>
        <w:t xml:space="preserve"> </w:t>
      </w:r>
      <w:r w:rsidR="00642825" w:rsidRPr="00854A71">
        <w:rPr>
          <w:rFonts w:ascii="Times New Roman" w:eastAsia="Times New Roman" w:hAnsi="Times New Roman" w:cs="Times New Roman"/>
          <w:sz w:val="28"/>
          <w:szCs w:val="28"/>
          <w:lang w:val="en-GB" w:eastAsia="en-GB"/>
        </w:rPr>
        <w:t>đơn vị</w:t>
      </w:r>
      <w:r w:rsidR="00203F6A" w:rsidRPr="00854A71">
        <w:rPr>
          <w:rFonts w:ascii="Times New Roman" w:eastAsia="Times New Roman" w:hAnsi="Times New Roman" w:cs="Times New Roman"/>
          <w:sz w:val="28"/>
          <w:szCs w:val="28"/>
          <w:lang w:val="en-GB" w:eastAsia="en-GB"/>
        </w:rPr>
        <w:t xml:space="preserve"> </w:t>
      </w:r>
      <w:r w:rsidR="004533FA">
        <w:rPr>
          <w:rFonts w:ascii="Times New Roman" w:eastAsia="Times New Roman" w:hAnsi="Times New Roman" w:cs="Times New Roman"/>
          <w:sz w:val="28"/>
          <w:szCs w:val="28"/>
          <w:lang w:val="en-GB" w:eastAsia="en-GB"/>
        </w:rPr>
        <w:t xml:space="preserve">sự nghiệp </w:t>
      </w:r>
      <w:r w:rsidR="00203F6A" w:rsidRPr="00854A71">
        <w:rPr>
          <w:rFonts w:ascii="Times New Roman" w:eastAsia="Times New Roman" w:hAnsi="Times New Roman" w:cs="Times New Roman"/>
          <w:sz w:val="28"/>
          <w:szCs w:val="28"/>
          <w:lang w:val="en-GB" w:eastAsia="en-GB"/>
        </w:rPr>
        <w:t>công lập trên địa bàn tỉnh Đồng Nai</w:t>
      </w:r>
      <w:r w:rsidR="00141D20" w:rsidRPr="00854A71">
        <w:rPr>
          <w:rFonts w:ascii="Times New Roman" w:eastAsia="Times New Roman" w:hAnsi="Times New Roman" w:cs="Times New Roman"/>
          <w:sz w:val="28"/>
          <w:szCs w:val="28"/>
          <w:lang w:val="en-GB" w:eastAsia="en-GB"/>
        </w:rPr>
        <w:t>,</w:t>
      </w:r>
      <w:r w:rsidR="0038327C" w:rsidRPr="00854A71">
        <w:rPr>
          <w:rFonts w:ascii="Times New Roman" w:eastAsia="Times New Roman" w:hAnsi="Times New Roman" w:cs="Times New Roman"/>
          <w:sz w:val="28"/>
          <w:szCs w:val="28"/>
          <w:lang w:val="en-GB" w:eastAsia="en-GB"/>
        </w:rPr>
        <w:t xml:space="preserve"> </w:t>
      </w:r>
      <w:r w:rsidR="00141D20" w:rsidRPr="00854A71">
        <w:rPr>
          <w:rFonts w:ascii="Times New Roman" w:eastAsia="Times New Roman" w:hAnsi="Times New Roman" w:cs="Times New Roman"/>
          <w:sz w:val="28"/>
          <w:szCs w:val="28"/>
          <w:lang w:val="en-GB" w:eastAsia="en-GB"/>
        </w:rPr>
        <w:t>chuyển công tác ra ngoài tỉnh Đồng Nai.</w:t>
      </w:r>
    </w:p>
    <w:p w14:paraId="01D8C6F6" w14:textId="0B170CCB" w:rsidR="00BA2A55" w:rsidRPr="00854A71" w:rsidRDefault="00BA2A55"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2. Mức thu hút</w:t>
      </w:r>
    </w:p>
    <w:p w14:paraId="26F7E835" w14:textId="7E354ADB" w:rsidR="004357FB" w:rsidRPr="00854A71" w:rsidRDefault="004357FB"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Các đối tượng được hưởng chế độ thu hút một lần khi về công tác tại các</w:t>
      </w:r>
      <w:r w:rsidR="00CA210D" w:rsidRPr="00854A71">
        <w:rPr>
          <w:rFonts w:ascii="Times New Roman" w:hAnsi="Times New Roman" w:cs="Times New Roman"/>
          <w:sz w:val="28"/>
          <w:szCs w:val="28"/>
        </w:rPr>
        <w:t xml:space="preserve"> cơ quan,</w:t>
      </w:r>
      <w:r w:rsidRPr="00854A71">
        <w:rPr>
          <w:rFonts w:ascii="Times New Roman" w:hAnsi="Times New Roman" w:cs="Times New Roman"/>
          <w:sz w:val="28"/>
          <w:szCs w:val="28"/>
        </w:rPr>
        <w:t xml:space="preserve"> đơn vị:</w:t>
      </w:r>
    </w:p>
    <w:p w14:paraId="04405A15" w14:textId="287F9C26" w:rsidR="00EA07EC" w:rsidRPr="00854A71" w:rsidRDefault="00EA07EC"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a) </w:t>
      </w:r>
      <w:r w:rsidR="00120A95" w:rsidRPr="00120A95">
        <w:rPr>
          <w:rFonts w:ascii="Times New Roman" w:eastAsia="Times New Roman" w:hAnsi="Times New Roman" w:cs="Times New Roman"/>
          <w:sz w:val="28"/>
          <w:szCs w:val="28"/>
          <w:lang w:eastAsia="en-GB"/>
        </w:rPr>
        <w:t>Đơn vị sự nghiệp công lập tự bảo đảm chi thường xuyên và chi đầu tư (sau đây gọi là đơn vị nhóm 1)</w:t>
      </w:r>
      <w:r w:rsidR="00120A95">
        <w:rPr>
          <w:rFonts w:ascii="Times New Roman" w:eastAsia="Times New Roman" w:hAnsi="Times New Roman" w:cs="Times New Roman"/>
          <w:sz w:val="28"/>
          <w:szCs w:val="28"/>
          <w:lang w:eastAsia="en-GB"/>
        </w:rPr>
        <w:t xml:space="preserve">; </w:t>
      </w:r>
      <w:r w:rsidR="00947BC7" w:rsidRPr="00854A71">
        <w:rPr>
          <w:rFonts w:ascii="Times New Roman" w:eastAsia="Times New Roman" w:hAnsi="Times New Roman" w:cs="Times New Roman"/>
          <w:sz w:val="28"/>
          <w:szCs w:val="28"/>
          <w:lang w:eastAsia="en-GB"/>
        </w:rPr>
        <w:t>Đơn vị sự nghiệp công lập tự bảo đảm chi thường xuyên (</w:t>
      </w:r>
      <w:r w:rsidR="0072504E" w:rsidRPr="00854A71">
        <w:rPr>
          <w:rFonts w:ascii="Times New Roman" w:eastAsia="Times New Roman" w:hAnsi="Times New Roman" w:cs="Times New Roman"/>
          <w:sz w:val="28"/>
          <w:szCs w:val="28"/>
          <w:lang w:eastAsia="en-GB"/>
        </w:rPr>
        <w:t xml:space="preserve">sau đây gọi </w:t>
      </w:r>
      <w:r w:rsidR="00F8730F" w:rsidRPr="00854A71">
        <w:rPr>
          <w:rFonts w:ascii="Times New Roman" w:eastAsia="Times New Roman" w:hAnsi="Times New Roman" w:cs="Times New Roman"/>
          <w:sz w:val="28"/>
          <w:szCs w:val="28"/>
          <w:lang w:eastAsia="en-GB"/>
        </w:rPr>
        <w:t xml:space="preserve">là </w:t>
      </w:r>
      <w:r w:rsidR="00947BC7" w:rsidRPr="00854A71">
        <w:rPr>
          <w:rFonts w:ascii="Times New Roman" w:eastAsia="Times New Roman" w:hAnsi="Times New Roman" w:cs="Times New Roman"/>
          <w:sz w:val="28"/>
          <w:szCs w:val="28"/>
          <w:lang w:eastAsia="en-GB"/>
        </w:rPr>
        <w:t>đơn vị nhóm 2)</w:t>
      </w:r>
      <w:r w:rsidR="00120A95">
        <w:rPr>
          <w:rFonts w:ascii="Times New Roman" w:eastAsia="Times New Roman" w:hAnsi="Times New Roman" w:cs="Times New Roman"/>
          <w:sz w:val="28"/>
          <w:szCs w:val="28"/>
          <w:lang w:eastAsia="en-GB"/>
        </w:rPr>
        <w:t>;</w:t>
      </w:r>
      <w:r w:rsidR="00300BE8" w:rsidRPr="00854A71">
        <w:rPr>
          <w:rFonts w:ascii="Times New Roman" w:eastAsia="Times New Roman" w:hAnsi="Times New Roman" w:cs="Times New Roman"/>
          <w:sz w:val="28"/>
          <w:szCs w:val="28"/>
          <w:lang w:eastAsia="en-GB"/>
        </w:rPr>
        <w:t xml:space="preserve"> Sở Y tế</w:t>
      </w:r>
    </w:p>
    <w:p w14:paraId="4279C66F" w14:textId="0AEA5715" w:rsidR="008B57D9" w:rsidRPr="00854A71" w:rsidRDefault="008B57D9"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 Giáo sư: </w:t>
      </w:r>
      <w:r w:rsidR="00F26931" w:rsidRPr="00854A71">
        <w:rPr>
          <w:rFonts w:ascii="Times New Roman" w:eastAsia="Times New Roman" w:hAnsi="Times New Roman" w:cs="Times New Roman"/>
          <w:sz w:val="28"/>
          <w:szCs w:val="28"/>
          <w:lang w:val="en-GB" w:eastAsia="en-GB"/>
        </w:rPr>
        <w:t>500</w:t>
      </w:r>
      <w:r w:rsidR="005E4D30">
        <w:rPr>
          <w:rFonts w:ascii="Times New Roman" w:eastAsia="Times New Roman" w:hAnsi="Times New Roman" w:cs="Times New Roman"/>
          <w:sz w:val="28"/>
          <w:szCs w:val="28"/>
          <w:lang w:val="en-GB" w:eastAsia="en-GB"/>
        </w:rPr>
        <w:t>.000.000</w:t>
      </w:r>
      <w:r w:rsidRPr="00854A71">
        <w:rPr>
          <w:rFonts w:ascii="Times New Roman" w:eastAsia="Times New Roman" w:hAnsi="Times New Roman" w:cs="Times New Roman"/>
          <w:sz w:val="28"/>
          <w:szCs w:val="28"/>
          <w:lang w:val="en-GB" w:eastAsia="en-GB"/>
        </w:rPr>
        <w:t xml:space="preserve"> đồng</w:t>
      </w:r>
      <w:r w:rsidR="00FF0535">
        <w:rPr>
          <w:rFonts w:ascii="Times New Roman" w:eastAsia="Times New Roman" w:hAnsi="Times New Roman" w:cs="Times New Roman"/>
          <w:sz w:val="28"/>
          <w:szCs w:val="28"/>
          <w:lang w:val="en-GB" w:eastAsia="en-GB"/>
        </w:rPr>
        <w:t>.</w:t>
      </w:r>
    </w:p>
    <w:p w14:paraId="54BE5BED" w14:textId="46816A25" w:rsidR="008B57D9" w:rsidRPr="00854A71" w:rsidRDefault="008B57D9"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 Phó Giáo sư: </w:t>
      </w:r>
      <w:r w:rsidR="00F26931" w:rsidRPr="00854A71">
        <w:rPr>
          <w:rFonts w:ascii="Times New Roman" w:eastAsia="Times New Roman" w:hAnsi="Times New Roman" w:cs="Times New Roman"/>
          <w:sz w:val="28"/>
          <w:szCs w:val="28"/>
          <w:lang w:val="en-GB" w:eastAsia="en-GB"/>
        </w:rPr>
        <w:t>400</w:t>
      </w:r>
      <w:r w:rsidR="00B5314F">
        <w:rPr>
          <w:rFonts w:ascii="Times New Roman" w:eastAsia="Times New Roman" w:hAnsi="Times New Roman" w:cs="Times New Roman"/>
          <w:sz w:val="28"/>
          <w:szCs w:val="28"/>
          <w:lang w:val="en-GB" w:eastAsia="en-GB"/>
        </w:rPr>
        <w:t>.000.000</w:t>
      </w:r>
      <w:r w:rsidRPr="00854A71">
        <w:rPr>
          <w:rFonts w:ascii="Times New Roman" w:eastAsia="Times New Roman" w:hAnsi="Times New Roman" w:cs="Times New Roman"/>
          <w:sz w:val="28"/>
          <w:szCs w:val="28"/>
          <w:lang w:val="en-GB" w:eastAsia="en-GB"/>
        </w:rPr>
        <w:t xml:space="preserve"> đồng</w:t>
      </w:r>
      <w:r w:rsidR="00FF0535">
        <w:rPr>
          <w:rFonts w:ascii="Times New Roman" w:eastAsia="Times New Roman" w:hAnsi="Times New Roman" w:cs="Times New Roman"/>
          <w:sz w:val="28"/>
          <w:szCs w:val="28"/>
          <w:lang w:val="en-GB" w:eastAsia="en-GB"/>
        </w:rPr>
        <w:t>.</w:t>
      </w:r>
    </w:p>
    <w:p w14:paraId="25D97781" w14:textId="29B39A8B" w:rsidR="008B57D9" w:rsidRPr="00854A71" w:rsidRDefault="008B57D9"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 Tiến sĩ, bác sĩ chuyên khoa cấp II: </w:t>
      </w:r>
      <w:r w:rsidR="00FD2CB9" w:rsidRPr="00854A71">
        <w:rPr>
          <w:rFonts w:ascii="Times New Roman" w:eastAsia="Times New Roman" w:hAnsi="Times New Roman" w:cs="Times New Roman"/>
          <w:sz w:val="28"/>
          <w:szCs w:val="28"/>
          <w:lang w:val="en-GB" w:eastAsia="en-GB"/>
        </w:rPr>
        <w:t>300</w:t>
      </w:r>
      <w:r w:rsidR="008934E0">
        <w:rPr>
          <w:rFonts w:ascii="Times New Roman" w:eastAsia="Times New Roman" w:hAnsi="Times New Roman" w:cs="Times New Roman"/>
          <w:sz w:val="28"/>
          <w:szCs w:val="28"/>
          <w:lang w:val="en-GB" w:eastAsia="en-GB"/>
        </w:rPr>
        <w:t xml:space="preserve">.000.000 </w:t>
      </w:r>
      <w:r w:rsidRPr="00854A71">
        <w:rPr>
          <w:rFonts w:ascii="Times New Roman" w:eastAsia="Times New Roman" w:hAnsi="Times New Roman" w:cs="Times New Roman"/>
          <w:sz w:val="28"/>
          <w:szCs w:val="28"/>
          <w:lang w:val="en-GB" w:eastAsia="en-GB"/>
        </w:rPr>
        <w:t>đồng</w:t>
      </w:r>
      <w:r w:rsidR="00FF0535">
        <w:rPr>
          <w:rFonts w:ascii="Times New Roman" w:eastAsia="Times New Roman" w:hAnsi="Times New Roman" w:cs="Times New Roman"/>
          <w:sz w:val="28"/>
          <w:szCs w:val="28"/>
          <w:lang w:val="en-GB" w:eastAsia="en-GB"/>
        </w:rPr>
        <w:t>.</w:t>
      </w:r>
    </w:p>
    <w:p w14:paraId="22CA52A0" w14:textId="7E8F46A5" w:rsidR="008B57D9" w:rsidRPr="00854A71" w:rsidRDefault="008B57D9"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 Thạc sĩ, bác sĩ chuyên khoa cấp I, bác sĩ nội trú: </w:t>
      </w:r>
      <w:r w:rsidR="00FD2CB9" w:rsidRPr="00854A71">
        <w:rPr>
          <w:rFonts w:ascii="Times New Roman" w:eastAsia="Times New Roman" w:hAnsi="Times New Roman" w:cs="Times New Roman"/>
          <w:sz w:val="28"/>
          <w:szCs w:val="28"/>
          <w:lang w:val="en-GB" w:eastAsia="en-GB"/>
        </w:rPr>
        <w:t>2</w:t>
      </w:r>
      <w:r w:rsidR="004C39D7" w:rsidRPr="00854A71">
        <w:rPr>
          <w:rFonts w:ascii="Times New Roman" w:eastAsia="Times New Roman" w:hAnsi="Times New Roman" w:cs="Times New Roman"/>
          <w:sz w:val="28"/>
          <w:szCs w:val="28"/>
          <w:lang w:val="en-GB" w:eastAsia="en-GB"/>
        </w:rPr>
        <w:t>0</w:t>
      </w:r>
      <w:r w:rsidR="00096CD3" w:rsidRPr="00854A71">
        <w:rPr>
          <w:rFonts w:ascii="Times New Roman" w:eastAsia="Times New Roman" w:hAnsi="Times New Roman" w:cs="Times New Roman"/>
          <w:sz w:val="28"/>
          <w:szCs w:val="28"/>
          <w:lang w:val="en-GB" w:eastAsia="en-GB"/>
        </w:rPr>
        <w:t>0</w:t>
      </w:r>
      <w:r w:rsidR="008934E0">
        <w:rPr>
          <w:rFonts w:ascii="Times New Roman" w:eastAsia="Times New Roman" w:hAnsi="Times New Roman" w:cs="Times New Roman"/>
          <w:sz w:val="28"/>
          <w:szCs w:val="28"/>
          <w:lang w:val="en-GB" w:eastAsia="en-GB"/>
        </w:rPr>
        <w:t>.000.000</w:t>
      </w:r>
      <w:r w:rsidRPr="00854A71">
        <w:rPr>
          <w:rFonts w:ascii="Times New Roman" w:eastAsia="Times New Roman" w:hAnsi="Times New Roman" w:cs="Times New Roman"/>
          <w:sz w:val="28"/>
          <w:szCs w:val="28"/>
          <w:lang w:val="en-GB" w:eastAsia="en-GB"/>
        </w:rPr>
        <w:t xml:space="preserve"> đồng</w:t>
      </w:r>
      <w:r w:rsidR="00C43486" w:rsidRPr="00854A71">
        <w:rPr>
          <w:rFonts w:ascii="Times New Roman" w:eastAsia="Times New Roman" w:hAnsi="Times New Roman" w:cs="Times New Roman"/>
          <w:sz w:val="28"/>
          <w:szCs w:val="28"/>
          <w:lang w:val="en-GB" w:eastAsia="en-GB"/>
        </w:rPr>
        <w:t>.</w:t>
      </w:r>
    </w:p>
    <w:p w14:paraId="3B731605" w14:textId="0C94BC44" w:rsidR="00B235D6" w:rsidRPr="00854A71" w:rsidRDefault="00B235D6"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Bác sĩ đa khoa: </w:t>
      </w:r>
      <w:r w:rsidR="00E62838" w:rsidRPr="00854A71">
        <w:rPr>
          <w:rFonts w:ascii="Times New Roman" w:hAnsi="Times New Roman" w:cs="Times New Roman"/>
          <w:sz w:val="28"/>
          <w:szCs w:val="28"/>
        </w:rPr>
        <w:t>150</w:t>
      </w:r>
      <w:r w:rsidR="00D95CD8">
        <w:rPr>
          <w:rFonts w:ascii="Times New Roman" w:hAnsi="Times New Roman" w:cs="Times New Roman"/>
          <w:sz w:val="28"/>
          <w:szCs w:val="28"/>
        </w:rPr>
        <w:t xml:space="preserve">.000.000 </w:t>
      </w:r>
      <w:r w:rsidRPr="00854A71">
        <w:rPr>
          <w:rFonts w:ascii="Times New Roman" w:hAnsi="Times New Roman" w:cs="Times New Roman"/>
          <w:sz w:val="28"/>
          <w:szCs w:val="28"/>
        </w:rPr>
        <w:t>đồng.</w:t>
      </w:r>
    </w:p>
    <w:p w14:paraId="304162A7" w14:textId="24FA2B33" w:rsidR="00E35BF2" w:rsidRPr="00854A71" w:rsidRDefault="00EA07EC" w:rsidP="0080264E">
      <w:pPr>
        <w:shd w:val="clear" w:color="auto" w:fill="FFFFFF"/>
        <w:spacing w:before="60" w:after="60" w:line="340" w:lineRule="exact"/>
        <w:ind w:firstLine="567"/>
        <w:jc w:val="both"/>
        <w:rPr>
          <w:rFonts w:ascii="Times New Roman" w:eastAsia="Times New Roman" w:hAnsi="Times New Roman" w:cs="Times New Roman"/>
          <w:sz w:val="28"/>
          <w:szCs w:val="28"/>
          <w:lang w:eastAsia="en-GB"/>
        </w:rPr>
      </w:pPr>
      <w:r w:rsidRPr="00854A71">
        <w:rPr>
          <w:rFonts w:ascii="Times New Roman" w:eastAsia="Times New Roman" w:hAnsi="Times New Roman" w:cs="Times New Roman"/>
          <w:sz w:val="28"/>
          <w:szCs w:val="28"/>
          <w:lang w:val="en-GB" w:eastAsia="en-GB"/>
        </w:rPr>
        <w:t xml:space="preserve">b) </w:t>
      </w:r>
      <w:bookmarkStart w:id="1" w:name="khoan_2_9"/>
      <w:r w:rsidR="003C1E7F" w:rsidRPr="00854A71">
        <w:rPr>
          <w:rFonts w:ascii="Times New Roman" w:eastAsia="Times New Roman" w:hAnsi="Times New Roman" w:cs="Times New Roman"/>
          <w:sz w:val="28"/>
          <w:szCs w:val="28"/>
          <w:lang w:eastAsia="en-GB"/>
        </w:rPr>
        <w:t>Đơn vị sự nghiệp công lập tự bảo đảm một phần chi thường xuyên (</w:t>
      </w:r>
      <w:r w:rsidR="00F8730F" w:rsidRPr="00854A71">
        <w:rPr>
          <w:rFonts w:ascii="Times New Roman" w:eastAsia="Times New Roman" w:hAnsi="Times New Roman" w:cs="Times New Roman"/>
          <w:sz w:val="28"/>
          <w:szCs w:val="28"/>
          <w:lang w:eastAsia="en-GB"/>
        </w:rPr>
        <w:t xml:space="preserve">sau đây gọi là </w:t>
      </w:r>
      <w:r w:rsidR="003C1E7F" w:rsidRPr="00854A71">
        <w:rPr>
          <w:rFonts w:ascii="Times New Roman" w:eastAsia="Times New Roman" w:hAnsi="Times New Roman" w:cs="Times New Roman"/>
          <w:sz w:val="28"/>
          <w:szCs w:val="28"/>
          <w:lang w:eastAsia="en-GB"/>
        </w:rPr>
        <w:t>đơn vị nhóm 3)</w:t>
      </w:r>
      <w:bookmarkEnd w:id="1"/>
    </w:p>
    <w:p w14:paraId="79934594" w14:textId="31A3A324" w:rsidR="00675694" w:rsidRPr="00854A71" w:rsidRDefault="00675694"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 Giáo sư: </w:t>
      </w:r>
      <w:r w:rsidR="00975023" w:rsidRPr="00854A71">
        <w:rPr>
          <w:rFonts w:ascii="Times New Roman" w:eastAsia="Times New Roman" w:hAnsi="Times New Roman" w:cs="Times New Roman"/>
          <w:sz w:val="28"/>
          <w:szCs w:val="28"/>
          <w:lang w:val="en-GB" w:eastAsia="en-GB"/>
        </w:rPr>
        <w:t>6</w:t>
      </w:r>
      <w:r w:rsidRPr="00854A71">
        <w:rPr>
          <w:rFonts w:ascii="Times New Roman" w:eastAsia="Times New Roman" w:hAnsi="Times New Roman" w:cs="Times New Roman"/>
          <w:sz w:val="28"/>
          <w:szCs w:val="28"/>
          <w:lang w:val="en-GB" w:eastAsia="en-GB"/>
        </w:rPr>
        <w:t>00</w:t>
      </w:r>
      <w:r w:rsidR="00AF3953">
        <w:rPr>
          <w:rFonts w:ascii="Times New Roman" w:eastAsia="Times New Roman" w:hAnsi="Times New Roman" w:cs="Times New Roman"/>
          <w:sz w:val="28"/>
          <w:szCs w:val="28"/>
          <w:lang w:val="en-GB" w:eastAsia="en-GB"/>
        </w:rPr>
        <w:t xml:space="preserve">.000.000 </w:t>
      </w:r>
      <w:r w:rsidRPr="00854A71">
        <w:rPr>
          <w:rFonts w:ascii="Times New Roman" w:eastAsia="Times New Roman" w:hAnsi="Times New Roman" w:cs="Times New Roman"/>
          <w:sz w:val="28"/>
          <w:szCs w:val="28"/>
          <w:lang w:val="en-GB" w:eastAsia="en-GB"/>
        </w:rPr>
        <w:t>đồng</w:t>
      </w:r>
      <w:r w:rsidR="00FF0535">
        <w:rPr>
          <w:rFonts w:ascii="Times New Roman" w:eastAsia="Times New Roman" w:hAnsi="Times New Roman" w:cs="Times New Roman"/>
          <w:sz w:val="28"/>
          <w:szCs w:val="28"/>
          <w:lang w:val="en-GB" w:eastAsia="en-GB"/>
        </w:rPr>
        <w:t>.</w:t>
      </w:r>
    </w:p>
    <w:p w14:paraId="21E12F29" w14:textId="0AB716FB" w:rsidR="00675694" w:rsidRPr="00854A71" w:rsidRDefault="00675694"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 Phó Giáo sư: </w:t>
      </w:r>
      <w:r w:rsidR="00975023" w:rsidRPr="00854A71">
        <w:rPr>
          <w:rFonts w:ascii="Times New Roman" w:eastAsia="Times New Roman" w:hAnsi="Times New Roman" w:cs="Times New Roman"/>
          <w:sz w:val="28"/>
          <w:szCs w:val="28"/>
          <w:lang w:val="en-GB" w:eastAsia="en-GB"/>
        </w:rPr>
        <w:t>5</w:t>
      </w:r>
      <w:r w:rsidRPr="00854A71">
        <w:rPr>
          <w:rFonts w:ascii="Times New Roman" w:eastAsia="Times New Roman" w:hAnsi="Times New Roman" w:cs="Times New Roman"/>
          <w:sz w:val="28"/>
          <w:szCs w:val="28"/>
          <w:lang w:val="en-GB" w:eastAsia="en-GB"/>
        </w:rPr>
        <w:t>00</w:t>
      </w:r>
      <w:r w:rsidR="00AF3953">
        <w:rPr>
          <w:rFonts w:ascii="Times New Roman" w:eastAsia="Times New Roman" w:hAnsi="Times New Roman" w:cs="Times New Roman"/>
          <w:sz w:val="28"/>
          <w:szCs w:val="28"/>
          <w:lang w:val="en-GB" w:eastAsia="en-GB"/>
        </w:rPr>
        <w:t>.000.000</w:t>
      </w:r>
      <w:r w:rsidRPr="00854A71">
        <w:rPr>
          <w:rFonts w:ascii="Times New Roman" w:eastAsia="Times New Roman" w:hAnsi="Times New Roman" w:cs="Times New Roman"/>
          <w:sz w:val="28"/>
          <w:szCs w:val="28"/>
          <w:lang w:val="en-GB" w:eastAsia="en-GB"/>
        </w:rPr>
        <w:t xml:space="preserve"> đồng</w:t>
      </w:r>
      <w:r w:rsidR="00FF0535">
        <w:rPr>
          <w:rFonts w:ascii="Times New Roman" w:eastAsia="Times New Roman" w:hAnsi="Times New Roman" w:cs="Times New Roman"/>
          <w:sz w:val="28"/>
          <w:szCs w:val="28"/>
          <w:lang w:val="en-GB" w:eastAsia="en-GB"/>
        </w:rPr>
        <w:t>.</w:t>
      </w:r>
    </w:p>
    <w:p w14:paraId="56DAFD0D" w14:textId="7D403165" w:rsidR="00675694" w:rsidRPr="00854A71" w:rsidRDefault="00675694"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 Tiến sĩ, bác sĩ chuyên khoa cấp II: </w:t>
      </w:r>
      <w:r w:rsidR="00A110C0" w:rsidRPr="00854A71">
        <w:rPr>
          <w:rFonts w:ascii="Times New Roman" w:eastAsia="Times New Roman" w:hAnsi="Times New Roman" w:cs="Times New Roman"/>
          <w:sz w:val="28"/>
          <w:szCs w:val="28"/>
          <w:lang w:val="en-GB" w:eastAsia="en-GB"/>
        </w:rPr>
        <w:t>4</w:t>
      </w:r>
      <w:r w:rsidRPr="00854A71">
        <w:rPr>
          <w:rFonts w:ascii="Times New Roman" w:eastAsia="Times New Roman" w:hAnsi="Times New Roman" w:cs="Times New Roman"/>
          <w:sz w:val="28"/>
          <w:szCs w:val="28"/>
          <w:lang w:val="en-GB" w:eastAsia="en-GB"/>
        </w:rPr>
        <w:t>00</w:t>
      </w:r>
      <w:r w:rsidR="00AF3953">
        <w:rPr>
          <w:rFonts w:ascii="Times New Roman" w:eastAsia="Times New Roman" w:hAnsi="Times New Roman" w:cs="Times New Roman"/>
          <w:sz w:val="28"/>
          <w:szCs w:val="28"/>
          <w:lang w:val="en-GB" w:eastAsia="en-GB"/>
        </w:rPr>
        <w:t>.000.000</w:t>
      </w:r>
      <w:r w:rsidRPr="00854A71">
        <w:rPr>
          <w:rFonts w:ascii="Times New Roman" w:eastAsia="Times New Roman" w:hAnsi="Times New Roman" w:cs="Times New Roman"/>
          <w:sz w:val="28"/>
          <w:szCs w:val="28"/>
          <w:lang w:val="en-GB" w:eastAsia="en-GB"/>
        </w:rPr>
        <w:t xml:space="preserve"> đồng</w:t>
      </w:r>
      <w:r w:rsidR="00FF0535">
        <w:rPr>
          <w:rFonts w:ascii="Times New Roman" w:eastAsia="Times New Roman" w:hAnsi="Times New Roman" w:cs="Times New Roman"/>
          <w:sz w:val="28"/>
          <w:szCs w:val="28"/>
          <w:lang w:val="en-GB" w:eastAsia="en-GB"/>
        </w:rPr>
        <w:t>.</w:t>
      </w:r>
    </w:p>
    <w:p w14:paraId="2A2ACEAA" w14:textId="653B7733" w:rsidR="00675694" w:rsidRPr="00854A71" w:rsidRDefault="00675694"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 Thạc sĩ, bác sĩ chuyên khoa cấp I, bác sĩ nội trú: </w:t>
      </w:r>
      <w:r w:rsidR="000A78B9" w:rsidRPr="00854A71">
        <w:rPr>
          <w:rFonts w:ascii="Times New Roman" w:eastAsia="Times New Roman" w:hAnsi="Times New Roman" w:cs="Times New Roman"/>
          <w:sz w:val="28"/>
          <w:szCs w:val="28"/>
          <w:lang w:val="en-GB" w:eastAsia="en-GB"/>
        </w:rPr>
        <w:t>300</w:t>
      </w:r>
      <w:r w:rsidR="00AF3953">
        <w:rPr>
          <w:rFonts w:ascii="Times New Roman" w:eastAsia="Times New Roman" w:hAnsi="Times New Roman" w:cs="Times New Roman"/>
          <w:sz w:val="28"/>
          <w:szCs w:val="28"/>
          <w:lang w:val="en-GB" w:eastAsia="en-GB"/>
        </w:rPr>
        <w:t xml:space="preserve">.000.000 </w:t>
      </w:r>
      <w:r w:rsidRPr="00854A71">
        <w:rPr>
          <w:rFonts w:ascii="Times New Roman" w:eastAsia="Times New Roman" w:hAnsi="Times New Roman" w:cs="Times New Roman"/>
          <w:sz w:val="28"/>
          <w:szCs w:val="28"/>
          <w:lang w:val="en-GB" w:eastAsia="en-GB"/>
        </w:rPr>
        <w:t>đồng.</w:t>
      </w:r>
    </w:p>
    <w:p w14:paraId="47471BA9" w14:textId="2B7A6E0E" w:rsidR="00675694" w:rsidRPr="00854A71" w:rsidRDefault="0067569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Bác sĩ đa khoa: </w:t>
      </w:r>
      <w:r w:rsidR="003D5646" w:rsidRPr="00854A71">
        <w:rPr>
          <w:rFonts w:ascii="Times New Roman" w:hAnsi="Times New Roman" w:cs="Times New Roman"/>
          <w:sz w:val="28"/>
          <w:szCs w:val="28"/>
        </w:rPr>
        <w:t>2</w:t>
      </w:r>
      <w:r w:rsidR="00632AE7" w:rsidRPr="00854A71">
        <w:rPr>
          <w:rFonts w:ascii="Times New Roman" w:hAnsi="Times New Roman" w:cs="Times New Roman"/>
          <w:sz w:val="28"/>
          <w:szCs w:val="28"/>
        </w:rPr>
        <w:t>5</w:t>
      </w:r>
      <w:r w:rsidR="003D5646" w:rsidRPr="00854A71">
        <w:rPr>
          <w:rFonts w:ascii="Times New Roman" w:hAnsi="Times New Roman" w:cs="Times New Roman"/>
          <w:sz w:val="28"/>
          <w:szCs w:val="28"/>
        </w:rPr>
        <w:t>0</w:t>
      </w:r>
      <w:r w:rsidR="00B85CD5">
        <w:rPr>
          <w:rFonts w:ascii="Times New Roman" w:hAnsi="Times New Roman" w:cs="Times New Roman"/>
          <w:sz w:val="28"/>
          <w:szCs w:val="28"/>
        </w:rPr>
        <w:t xml:space="preserve">.000.000 </w:t>
      </w:r>
      <w:r w:rsidRPr="00854A71">
        <w:rPr>
          <w:rFonts w:ascii="Times New Roman" w:hAnsi="Times New Roman" w:cs="Times New Roman"/>
          <w:sz w:val="28"/>
          <w:szCs w:val="28"/>
        </w:rPr>
        <w:t>đồng.</w:t>
      </w:r>
    </w:p>
    <w:p w14:paraId="51A6609A" w14:textId="2432D9FB" w:rsidR="006B5587" w:rsidRPr="00854A71" w:rsidRDefault="006B5587" w:rsidP="0080264E">
      <w:pPr>
        <w:spacing w:before="60" w:after="60" w:line="340" w:lineRule="exact"/>
        <w:ind w:firstLine="567"/>
        <w:jc w:val="both"/>
        <w:rPr>
          <w:rFonts w:ascii="Times New Roman" w:hAnsi="Times New Roman" w:cs="Times New Roman"/>
          <w:sz w:val="28"/>
          <w:szCs w:val="28"/>
        </w:rPr>
      </w:pPr>
      <w:r w:rsidRPr="00BE19E6">
        <w:rPr>
          <w:rFonts w:ascii="Times New Roman" w:hAnsi="Times New Roman" w:cs="Times New Roman"/>
          <w:sz w:val="28"/>
          <w:szCs w:val="28"/>
        </w:rPr>
        <w:t>- Bác sĩ Y học dự phòng về làm việc tại các Trạm Y tế xã, phường: 2</w:t>
      </w:r>
      <w:r w:rsidR="00DA236A" w:rsidRPr="00BE19E6">
        <w:rPr>
          <w:rFonts w:ascii="Times New Roman" w:hAnsi="Times New Roman" w:cs="Times New Roman"/>
          <w:sz w:val="28"/>
          <w:szCs w:val="28"/>
        </w:rPr>
        <w:t>00</w:t>
      </w:r>
      <w:r w:rsidR="00763315" w:rsidRPr="00BE19E6">
        <w:rPr>
          <w:rFonts w:ascii="Times New Roman" w:hAnsi="Times New Roman" w:cs="Times New Roman"/>
          <w:sz w:val="28"/>
          <w:szCs w:val="28"/>
        </w:rPr>
        <w:t xml:space="preserve">.000.000 </w:t>
      </w:r>
      <w:r w:rsidRPr="00BE19E6">
        <w:rPr>
          <w:rFonts w:ascii="Times New Roman" w:hAnsi="Times New Roman" w:cs="Times New Roman"/>
          <w:sz w:val="28"/>
          <w:szCs w:val="28"/>
        </w:rPr>
        <w:t>đồng.</w:t>
      </w:r>
    </w:p>
    <w:p w14:paraId="5B6108C0" w14:textId="70DF15E6" w:rsidR="00C46F7E" w:rsidRPr="00854A71" w:rsidRDefault="00FB4F0F" w:rsidP="00C46F7E">
      <w:pPr>
        <w:shd w:val="clear" w:color="auto" w:fill="FFFFFF"/>
        <w:spacing w:before="60" w:after="60" w:line="340" w:lineRule="exact"/>
        <w:ind w:firstLine="567"/>
        <w:jc w:val="both"/>
        <w:rPr>
          <w:rFonts w:ascii="Times New Roman" w:eastAsia="Times New Roman" w:hAnsi="Times New Roman" w:cs="Times New Roman"/>
          <w:sz w:val="28"/>
          <w:szCs w:val="28"/>
          <w:lang w:eastAsia="en-GB"/>
        </w:rPr>
      </w:pPr>
      <w:r w:rsidRPr="00854A71">
        <w:rPr>
          <w:rFonts w:ascii="Times New Roman" w:eastAsia="Times New Roman" w:hAnsi="Times New Roman" w:cs="Times New Roman"/>
          <w:sz w:val="28"/>
          <w:szCs w:val="28"/>
          <w:lang w:eastAsia="en-GB"/>
        </w:rPr>
        <w:t xml:space="preserve">c) </w:t>
      </w:r>
      <w:bookmarkStart w:id="2" w:name="khoan_3_9"/>
      <w:r w:rsidR="00370C12" w:rsidRPr="00854A71">
        <w:rPr>
          <w:rFonts w:ascii="Times New Roman" w:eastAsia="Times New Roman" w:hAnsi="Times New Roman" w:cs="Times New Roman"/>
          <w:sz w:val="28"/>
          <w:szCs w:val="28"/>
          <w:lang w:eastAsia="en-GB"/>
        </w:rPr>
        <w:t>Đơn vị sự nghiệp công lập do Nhà nước bảo đảm chi thường xuyên (</w:t>
      </w:r>
      <w:r w:rsidR="00F8730F" w:rsidRPr="00854A71">
        <w:rPr>
          <w:rFonts w:ascii="Times New Roman" w:eastAsia="Times New Roman" w:hAnsi="Times New Roman" w:cs="Times New Roman"/>
          <w:sz w:val="28"/>
          <w:szCs w:val="28"/>
          <w:lang w:eastAsia="en-GB"/>
        </w:rPr>
        <w:t xml:space="preserve">sau đây gọi là </w:t>
      </w:r>
      <w:r w:rsidR="00370C12" w:rsidRPr="00854A71">
        <w:rPr>
          <w:rFonts w:ascii="Times New Roman" w:eastAsia="Times New Roman" w:hAnsi="Times New Roman" w:cs="Times New Roman"/>
          <w:sz w:val="28"/>
          <w:szCs w:val="28"/>
          <w:lang w:eastAsia="en-GB"/>
        </w:rPr>
        <w:t>đơn vị nhóm 4)</w:t>
      </w:r>
      <w:bookmarkEnd w:id="2"/>
    </w:p>
    <w:p w14:paraId="167714B0" w14:textId="529D8322" w:rsidR="00981372" w:rsidRPr="00854A71" w:rsidRDefault="00981372"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 Giáo sư: </w:t>
      </w:r>
      <w:r w:rsidR="002C6795" w:rsidRPr="00854A71">
        <w:rPr>
          <w:rFonts w:ascii="Times New Roman" w:eastAsia="Times New Roman" w:hAnsi="Times New Roman" w:cs="Times New Roman"/>
          <w:sz w:val="28"/>
          <w:szCs w:val="28"/>
          <w:lang w:val="en-GB" w:eastAsia="en-GB"/>
        </w:rPr>
        <w:t>7</w:t>
      </w:r>
      <w:r w:rsidRPr="00854A71">
        <w:rPr>
          <w:rFonts w:ascii="Times New Roman" w:eastAsia="Times New Roman" w:hAnsi="Times New Roman" w:cs="Times New Roman"/>
          <w:sz w:val="28"/>
          <w:szCs w:val="28"/>
          <w:lang w:val="en-GB" w:eastAsia="en-GB"/>
        </w:rPr>
        <w:t>00</w:t>
      </w:r>
      <w:r w:rsidR="00294C4C">
        <w:rPr>
          <w:rFonts w:ascii="Times New Roman" w:eastAsia="Times New Roman" w:hAnsi="Times New Roman" w:cs="Times New Roman"/>
          <w:sz w:val="28"/>
          <w:szCs w:val="28"/>
          <w:lang w:val="en-GB" w:eastAsia="en-GB"/>
        </w:rPr>
        <w:t xml:space="preserve">.000.000 </w:t>
      </w:r>
      <w:r w:rsidRPr="00854A71">
        <w:rPr>
          <w:rFonts w:ascii="Times New Roman" w:eastAsia="Times New Roman" w:hAnsi="Times New Roman" w:cs="Times New Roman"/>
          <w:sz w:val="28"/>
          <w:szCs w:val="28"/>
          <w:lang w:val="en-GB" w:eastAsia="en-GB"/>
        </w:rPr>
        <w:t>đồng</w:t>
      </w:r>
      <w:r w:rsidR="006F4050">
        <w:rPr>
          <w:rFonts w:ascii="Times New Roman" w:eastAsia="Times New Roman" w:hAnsi="Times New Roman" w:cs="Times New Roman"/>
          <w:sz w:val="28"/>
          <w:szCs w:val="28"/>
          <w:lang w:val="en-GB" w:eastAsia="en-GB"/>
        </w:rPr>
        <w:t>.</w:t>
      </w:r>
    </w:p>
    <w:p w14:paraId="716164E6" w14:textId="7E5DF4AD" w:rsidR="00981372" w:rsidRPr="00854A71" w:rsidRDefault="00981372"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 Phó Giáo sư: </w:t>
      </w:r>
      <w:r w:rsidR="002C6795" w:rsidRPr="00854A71">
        <w:rPr>
          <w:rFonts w:ascii="Times New Roman" w:eastAsia="Times New Roman" w:hAnsi="Times New Roman" w:cs="Times New Roman"/>
          <w:sz w:val="28"/>
          <w:szCs w:val="28"/>
          <w:lang w:val="en-GB" w:eastAsia="en-GB"/>
        </w:rPr>
        <w:t>6</w:t>
      </w:r>
      <w:r w:rsidRPr="00854A71">
        <w:rPr>
          <w:rFonts w:ascii="Times New Roman" w:eastAsia="Times New Roman" w:hAnsi="Times New Roman" w:cs="Times New Roman"/>
          <w:sz w:val="28"/>
          <w:szCs w:val="28"/>
          <w:lang w:val="en-GB" w:eastAsia="en-GB"/>
        </w:rPr>
        <w:t>00</w:t>
      </w:r>
      <w:r w:rsidR="00294C4C">
        <w:rPr>
          <w:rFonts w:ascii="Times New Roman" w:eastAsia="Times New Roman" w:hAnsi="Times New Roman" w:cs="Times New Roman"/>
          <w:sz w:val="28"/>
          <w:szCs w:val="28"/>
          <w:lang w:val="en-GB" w:eastAsia="en-GB"/>
        </w:rPr>
        <w:t>.000.000</w:t>
      </w:r>
      <w:r w:rsidRPr="00854A71">
        <w:rPr>
          <w:rFonts w:ascii="Times New Roman" w:eastAsia="Times New Roman" w:hAnsi="Times New Roman" w:cs="Times New Roman"/>
          <w:sz w:val="28"/>
          <w:szCs w:val="28"/>
          <w:lang w:val="en-GB" w:eastAsia="en-GB"/>
        </w:rPr>
        <w:t xml:space="preserve"> đồng</w:t>
      </w:r>
      <w:r w:rsidR="006F4050">
        <w:rPr>
          <w:rFonts w:ascii="Times New Roman" w:eastAsia="Times New Roman" w:hAnsi="Times New Roman" w:cs="Times New Roman"/>
          <w:sz w:val="28"/>
          <w:szCs w:val="28"/>
          <w:lang w:val="en-GB" w:eastAsia="en-GB"/>
        </w:rPr>
        <w:t>.</w:t>
      </w:r>
    </w:p>
    <w:p w14:paraId="4068B7E7" w14:textId="6123E7A4" w:rsidR="00981372" w:rsidRPr="00854A71" w:rsidRDefault="00981372"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 Tiến sĩ, bác sĩ chuyên khoa cấp II: </w:t>
      </w:r>
      <w:r w:rsidR="0005278E" w:rsidRPr="00854A71">
        <w:rPr>
          <w:rFonts w:ascii="Times New Roman" w:eastAsia="Times New Roman" w:hAnsi="Times New Roman" w:cs="Times New Roman"/>
          <w:sz w:val="28"/>
          <w:szCs w:val="28"/>
          <w:lang w:val="en-GB" w:eastAsia="en-GB"/>
        </w:rPr>
        <w:t>5</w:t>
      </w:r>
      <w:r w:rsidR="002C6795" w:rsidRPr="00854A71">
        <w:rPr>
          <w:rFonts w:ascii="Times New Roman" w:eastAsia="Times New Roman" w:hAnsi="Times New Roman" w:cs="Times New Roman"/>
          <w:sz w:val="28"/>
          <w:szCs w:val="28"/>
          <w:lang w:val="en-GB" w:eastAsia="en-GB"/>
        </w:rPr>
        <w:t>0</w:t>
      </w:r>
      <w:r w:rsidR="0005278E" w:rsidRPr="00854A71">
        <w:rPr>
          <w:rFonts w:ascii="Times New Roman" w:eastAsia="Times New Roman" w:hAnsi="Times New Roman" w:cs="Times New Roman"/>
          <w:sz w:val="28"/>
          <w:szCs w:val="28"/>
          <w:lang w:val="en-GB" w:eastAsia="en-GB"/>
        </w:rPr>
        <w:t>0</w:t>
      </w:r>
      <w:r w:rsidR="00294C4C">
        <w:rPr>
          <w:rFonts w:ascii="Times New Roman" w:eastAsia="Times New Roman" w:hAnsi="Times New Roman" w:cs="Times New Roman"/>
          <w:sz w:val="28"/>
          <w:szCs w:val="28"/>
          <w:lang w:val="en-GB" w:eastAsia="en-GB"/>
        </w:rPr>
        <w:t>.000.000</w:t>
      </w:r>
      <w:r w:rsidRPr="00854A71">
        <w:rPr>
          <w:rFonts w:ascii="Times New Roman" w:eastAsia="Times New Roman" w:hAnsi="Times New Roman" w:cs="Times New Roman"/>
          <w:sz w:val="28"/>
          <w:szCs w:val="28"/>
          <w:lang w:val="en-GB" w:eastAsia="en-GB"/>
        </w:rPr>
        <w:t xml:space="preserve"> đồng</w:t>
      </w:r>
      <w:r w:rsidR="006F4050">
        <w:rPr>
          <w:rFonts w:ascii="Times New Roman" w:eastAsia="Times New Roman" w:hAnsi="Times New Roman" w:cs="Times New Roman"/>
          <w:sz w:val="28"/>
          <w:szCs w:val="28"/>
          <w:lang w:val="en-GB" w:eastAsia="en-GB"/>
        </w:rPr>
        <w:t>.</w:t>
      </w:r>
    </w:p>
    <w:p w14:paraId="0C63E593" w14:textId="25AA5207" w:rsidR="00981372" w:rsidRPr="00854A71" w:rsidRDefault="00981372"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 Thạc sĩ, bác sĩ chuyên khoa cấp I, bác sĩ nội trú: </w:t>
      </w:r>
      <w:r w:rsidR="0005278E" w:rsidRPr="00854A71">
        <w:rPr>
          <w:rFonts w:ascii="Times New Roman" w:eastAsia="Times New Roman" w:hAnsi="Times New Roman" w:cs="Times New Roman"/>
          <w:sz w:val="28"/>
          <w:szCs w:val="28"/>
          <w:lang w:val="en-GB" w:eastAsia="en-GB"/>
        </w:rPr>
        <w:t>4</w:t>
      </w:r>
      <w:r w:rsidR="00436BC8" w:rsidRPr="00854A71">
        <w:rPr>
          <w:rFonts w:ascii="Times New Roman" w:eastAsia="Times New Roman" w:hAnsi="Times New Roman" w:cs="Times New Roman"/>
          <w:sz w:val="28"/>
          <w:szCs w:val="28"/>
          <w:lang w:val="en-GB" w:eastAsia="en-GB"/>
        </w:rPr>
        <w:t>0</w:t>
      </w:r>
      <w:r w:rsidR="00153757" w:rsidRPr="00854A71">
        <w:rPr>
          <w:rFonts w:ascii="Times New Roman" w:eastAsia="Times New Roman" w:hAnsi="Times New Roman" w:cs="Times New Roman"/>
          <w:sz w:val="28"/>
          <w:szCs w:val="28"/>
          <w:lang w:val="en-GB" w:eastAsia="en-GB"/>
        </w:rPr>
        <w:t>0</w:t>
      </w:r>
      <w:r w:rsidR="00294C4C">
        <w:rPr>
          <w:rFonts w:ascii="Times New Roman" w:eastAsia="Times New Roman" w:hAnsi="Times New Roman" w:cs="Times New Roman"/>
          <w:sz w:val="28"/>
          <w:szCs w:val="28"/>
          <w:lang w:val="en-GB" w:eastAsia="en-GB"/>
        </w:rPr>
        <w:t>.000.000</w:t>
      </w:r>
      <w:r w:rsidRPr="00854A71">
        <w:rPr>
          <w:rFonts w:ascii="Times New Roman" w:eastAsia="Times New Roman" w:hAnsi="Times New Roman" w:cs="Times New Roman"/>
          <w:sz w:val="28"/>
          <w:szCs w:val="28"/>
          <w:lang w:val="en-GB" w:eastAsia="en-GB"/>
        </w:rPr>
        <w:t xml:space="preserve"> đồng</w:t>
      </w:r>
      <w:r w:rsidR="006F4050">
        <w:rPr>
          <w:rFonts w:ascii="Times New Roman" w:eastAsia="Times New Roman" w:hAnsi="Times New Roman" w:cs="Times New Roman"/>
          <w:sz w:val="28"/>
          <w:szCs w:val="28"/>
          <w:lang w:val="en-GB" w:eastAsia="en-GB"/>
        </w:rPr>
        <w:t>.</w:t>
      </w:r>
    </w:p>
    <w:p w14:paraId="0685FA60" w14:textId="2F718E2A" w:rsidR="00981372" w:rsidRPr="00854A71" w:rsidRDefault="00981372"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Bác sĩ đa khoa</w:t>
      </w:r>
      <w:r w:rsidR="009138D5" w:rsidRPr="00854A71">
        <w:rPr>
          <w:rFonts w:ascii="Times New Roman" w:hAnsi="Times New Roman" w:cs="Times New Roman"/>
          <w:sz w:val="28"/>
          <w:szCs w:val="28"/>
        </w:rPr>
        <w:t>: 3</w:t>
      </w:r>
      <w:r w:rsidR="006431EA" w:rsidRPr="00854A71">
        <w:rPr>
          <w:rFonts w:ascii="Times New Roman" w:hAnsi="Times New Roman" w:cs="Times New Roman"/>
          <w:sz w:val="28"/>
          <w:szCs w:val="28"/>
        </w:rPr>
        <w:t>00</w:t>
      </w:r>
      <w:r w:rsidR="00467307">
        <w:rPr>
          <w:rFonts w:ascii="Times New Roman" w:hAnsi="Times New Roman" w:cs="Times New Roman"/>
          <w:sz w:val="28"/>
          <w:szCs w:val="28"/>
        </w:rPr>
        <w:t xml:space="preserve">.000.000 </w:t>
      </w:r>
      <w:r w:rsidR="009138D5" w:rsidRPr="00854A71">
        <w:rPr>
          <w:rFonts w:ascii="Times New Roman" w:hAnsi="Times New Roman" w:cs="Times New Roman"/>
          <w:sz w:val="28"/>
          <w:szCs w:val="28"/>
        </w:rPr>
        <w:t>đồng</w:t>
      </w:r>
      <w:r w:rsidR="0096566E" w:rsidRPr="00854A71">
        <w:rPr>
          <w:rFonts w:ascii="Times New Roman" w:hAnsi="Times New Roman" w:cs="Times New Roman"/>
          <w:sz w:val="28"/>
          <w:szCs w:val="28"/>
        </w:rPr>
        <w:t>.</w:t>
      </w:r>
    </w:p>
    <w:p w14:paraId="48D75A73" w14:textId="2FDEDA1B" w:rsidR="00A46705" w:rsidRPr="00854A71" w:rsidRDefault="00A46705" w:rsidP="0080264E">
      <w:pPr>
        <w:spacing w:before="60" w:after="60" w:line="340" w:lineRule="exact"/>
        <w:ind w:firstLine="567"/>
        <w:jc w:val="both"/>
        <w:rPr>
          <w:rFonts w:ascii="Times New Roman" w:hAnsi="Times New Roman" w:cs="Times New Roman"/>
          <w:sz w:val="28"/>
          <w:szCs w:val="28"/>
        </w:rPr>
      </w:pPr>
      <w:r w:rsidRPr="00BE19E6">
        <w:rPr>
          <w:rFonts w:ascii="Times New Roman" w:hAnsi="Times New Roman" w:cs="Times New Roman"/>
          <w:sz w:val="28"/>
          <w:szCs w:val="28"/>
        </w:rPr>
        <w:t>- Bác sĩ Y học dự phòng về làm việc tại các Trạm Y tế xã, phường</w:t>
      </w:r>
      <w:r w:rsidR="005F13CB" w:rsidRPr="00BE19E6">
        <w:rPr>
          <w:rFonts w:ascii="Times New Roman" w:hAnsi="Times New Roman" w:cs="Times New Roman"/>
          <w:sz w:val="28"/>
          <w:szCs w:val="28"/>
        </w:rPr>
        <w:t xml:space="preserve">: </w:t>
      </w:r>
      <w:r w:rsidR="00027392" w:rsidRPr="00BE19E6">
        <w:rPr>
          <w:rFonts w:ascii="Times New Roman" w:hAnsi="Times New Roman" w:cs="Times New Roman"/>
          <w:sz w:val="28"/>
          <w:szCs w:val="28"/>
        </w:rPr>
        <w:t>250</w:t>
      </w:r>
      <w:r w:rsidR="00724676" w:rsidRPr="00BE19E6">
        <w:rPr>
          <w:rFonts w:ascii="Times New Roman" w:hAnsi="Times New Roman" w:cs="Times New Roman"/>
          <w:sz w:val="28"/>
          <w:szCs w:val="28"/>
        </w:rPr>
        <w:t>.000.000</w:t>
      </w:r>
      <w:r w:rsidR="005F13CB" w:rsidRPr="00BE19E6">
        <w:rPr>
          <w:rFonts w:ascii="Times New Roman" w:hAnsi="Times New Roman" w:cs="Times New Roman"/>
          <w:sz w:val="28"/>
          <w:szCs w:val="28"/>
        </w:rPr>
        <w:t xml:space="preserve"> đồng.</w:t>
      </w:r>
    </w:p>
    <w:p w14:paraId="20DF9F16" w14:textId="51962358" w:rsidR="00BA2A55" w:rsidRPr="00854A71" w:rsidRDefault="002E6B5E"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3</w:t>
      </w:r>
      <w:r w:rsidR="00BA2A55" w:rsidRPr="00854A71">
        <w:rPr>
          <w:rFonts w:ascii="Times New Roman" w:hAnsi="Times New Roman" w:cs="Times New Roman"/>
          <w:sz w:val="28"/>
          <w:szCs w:val="28"/>
        </w:rPr>
        <w:t xml:space="preserve">. </w:t>
      </w:r>
      <w:r w:rsidR="00C162FF" w:rsidRPr="00854A71">
        <w:rPr>
          <w:rFonts w:ascii="Times New Roman" w:hAnsi="Times New Roman" w:cs="Times New Roman"/>
          <w:sz w:val="28"/>
          <w:szCs w:val="28"/>
        </w:rPr>
        <w:t>Xử lý vi phạm</w:t>
      </w:r>
    </w:p>
    <w:p w14:paraId="73DE4120" w14:textId="50FEFAA6" w:rsidR="00C9594B" w:rsidRPr="00854A71" w:rsidRDefault="00DD7605"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hAnsi="Times New Roman" w:cs="Times New Roman"/>
          <w:sz w:val="28"/>
          <w:szCs w:val="28"/>
        </w:rPr>
        <w:t>a)</w:t>
      </w:r>
      <w:r w:rsidR="003F2FA5" w:rsidRPr="00854A71">
        <w:rPr>
          <w:rFonts w:ascii="Times New Roman" w:eastAsia="Times New Roman" w:hAnsi="Times New Roman" w:cs="Times New Roman"/>
          <w:sz w:val="28"/>
          <w:szCs w:val="28"/>
          <w:lang w:val="en-GB" w:eastAsia="en-GB"/>
        </w:rPr>
        <w:t xml:space="preserve"> </w:t>
      </w:r>
      <w:r w:rsidR="00C9594B" w:rsidRPr="00854A71">
        <w:rPr>
          <w:rFonts w:ascii="Times New Roman" w:eastAsia="Times New Roman" w:hAnsi="Times New Roman" w:cs="Times New Roman"/>
          <w:sz w:val="28"/>
          <w:szCs w:val="28"/>
          <w:lang w:val="en-GB" w:eastAsia="en-GB"/>
        </w:rPr>
        <w:t>Đối tượng tham gia chính sách thu hút phải bồi thường</w:t>
      </w:r>
      <w:r w:rsidR="00115C7F" w:rsidRPr="00854A71">
        <w:rPr>
          <w:rFonts w:ascii="Times New Roman" w:eastAsia="Times New Roman" w:hAnsi="Times New Roman" w:cs="Times New Roman"/>
          <w:sz w:val="28"/>
          <w:szCs w:val="28"/>
          <w:lang w:val="en-GB" w:eastAsia="en-GB"/>
        </w:rPr>
        <w:t xml:space="preserve"> gấp 03 (ba) lần</w:t>
      </w:r>
      <w:r w:rsidR="00C9594B" w:rsidRPr="00854A71">
        <w:rPr>
          <w:rFonts w:ascii="Times New Roman" w:eastAsia="Times New Roman" w:hAnsi="Times New Roman" w:cs="Times New Roman"/>
          <w:sz w:val="28"/>
          <w:szCs w:val="28"/>
          <w:lang w:val="en-GB" w:eastAsia="en-GB"/>
        </w:rPr>
        <w:t xml:space="preserve"> kinh phí </w:t>
      </w:r>
      <w:r w:rsidR="00017168" w:rsidRPr="00854A71">
        <w:rPr>
          <w:rFonts w:ascii="Times New Roman" w:eastAsia="Times New Roman" w:hAnsi="Times New Roman" w:cs="Times New Roman"/>
          <w:sz w:val="28"/>
          <w:szCs w:val="28"/>
          <w:lang w:val="en-GB" w:eastAsia="en-GB"/>
        </w:rPr>
        <w:t>thu hút</w:t>
      </w:r>
      <w:r w:rsidR="00651E79" w:rsidRPr="00854A71">
        <w:rPr>
          <w:rFonts w:ascii="Times New Roman" w:eastAsia="Times New Roman" w:hAnsi="Times New Roman" w:cs="Times New Roman"/>
          <w:sz w:val="28"/>
          <w:szCs w:val="28"/>
          <w:lang w:val="en-GB" w:eastAsia="en-GB"/>
        </w:rPr>
        <w:t xml:space="preserve"> đã nhận</w:t>
      </w:r>
      <w:r w:rsidR="00017168" w:rsidRPr="00854A71">
        <w:rPr>
          <w:rFonts w:ascii="Times New Roman" w:eastAsia="Times New Roman" w:hAnsi="Times New Roman" w:cs="Times New Roman"/>
          <w:sz w:val="28"/>
          <w:szCs w:val="28"/>
          <w:lang w:val="en-GB" w:eastAsia="en-GB"/>
        </w:rPr>
        <w:t xml:space="preserve"> </w:t>
      </w:r>
      <w:r w:rsidR="00C9594B" w:rsidRPr="00854A71">
        <w:rPr>
          <w:rFonts w:ascii="Times New Roman" w:eastAsia="Times New Roman" w:hAnsi="Times New Roman" w:cs="Times New Roman"/>
          <w:sz w:val="28"/>
          <w:szCs w:val="28"/>
          <w:lang w:val="en-GB" w:eastAsia="en-GB"/>
        </w:rPr>
        <w:t>nếu vi phạm một trong các trường hợp sau:</w:t>
      </w:r>
    </w:p>
    <w:p w14:paraId="39CA64B6" w14:textId="5230330C" w:rsidR="00C9594B" w:rsidRPr="00854A71" w:rsidRDefault="003C05A6"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lastRenderedPageBreak/>
        <w:t>-</w:t>
      </w:r>
      <w:r w:rsidR="00C9594B" w:rsidRPr="00854A71">
        <w:rPr>
          <w:rFonts w:ascii="Times New Roman" w:eastAsia="Times New Roman" w:hAnsi="Times New Roman" w:cs="Times New Roman"/>
          <w:sz w:val="28"/>
          <w:szCs w:val="28"/>
          <w:lang w:val="en-GB" w:eastAsia="en-GB"/>
        </w:rPr>
        <w:t xml:space="preserve"> Không chấp hành phân công công tác</w:t>
      </w:r>
      <w:r w:rsidR="00790215" w:rsidRPr="00854A71">
        <w:rPr>
          <w:rFonts w:ascii="Times New Roman" w:eastAsia="Times New Roman" w:hAnsi="Times New Roman" w:cs="Times New Roman"/>
          <w:sz w:val="28"/>
          <w:szCs w:val="28"/>
          <w:lang w:val="en-GB" w:eastAsia="en-GB"/>
        </w:rPr>
        <w:t xml:space="preserve"> của cơ quan có thẩm quyền</w:t>
      </w:r>
      <w:r w:rsidR="00C9594B" w:rsidRPr="00854A71">
        <w:rPr>
          <w:rFonts w:ascii="Times New Roman" w:eastAsia="Times New Roman" w:hAnsi="Times New Roman" w:cs="Times New Roman"/>
          <w:sz w:val="28"/>
          <w:szCs w:val="28"/>
          <w:lang w:val="en-GB" w:eastAsia="en-GB"/>
        </w:rPr>
        <w:t>;</w:t>
      </w:r>
    </w:p>
    <w:p w14:paraId="4B4B6635" w14:textId="239B6795" w:rsidR="005D25CB" w:rsidRPr="00854A71" w:rsidRDefault="003C05A6"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w:t>
      </w:r>
      <w:r w:rsidR="00C9594B" w:rsidRPr="00854A71">
        <w:rPr>
          <w:rFonts w:ascii="Times New Roman" w:eastAsia="Times New Roman" w:hAnsi="Times New Roman" w:cs="Times New Roman"/>
          <w:sz w:val="28"/>
          <w:szCs w:val="28"/>
          <w:lang w:val="en-GB" w:eastAsia="en-GB"/>
        </w:rPr>
        <w:t xml:space="preserve"> </w:t>
      </w:r>
      <w:r w:rsidR="009C00D4">
        <w:rPr>
          <w:rFonts w:ascii="Times New Roman" w:eastAsia="Times New Roman" w:hAnsi="Times New Roman" w:cs="Times New Roman"/>
          <w:sz w:val="28"/>
          <w:szCs w:val="28"/>
          <w:lang w:val="en-GB" w:eastAsia="en-GB"/>
        </w:rPr>
        <w:t>T</w:t>
      </w:r>
      <w:r w:rsidR="005F57FF" w:rsidRPr="00854A71">
        <w:rPr>
          <w:rFonts w:ascii="Times New Roman" w:eastAsia="Times New Roman" w:hAnsi="Times New Roman" w:cs="Times New Roman"/>
          <w:sz w:val="28"/>
          <w:szCs w:val="28"/>
          <w:lang w:val="en-GB" w:eastAsia="en-GB"/>
        </w:rPr>
        <w:t>ự ý bỏ việc, đơn phương chấm dứt hợp đồng làm việc</w:t>
      </w:r>
      <w:r w:rsidR="005D25CB" w:rsidRPr="00854A71">
        <w:rPr>
          <w:rFonts w:ascii="Times New Roman" w:eastAsia="Times New Roman" w:hAnsi="Times New Roman" w:cs="Times New Roman"/>
          <w:sz w:val="28"/>
          <w:szCs w:val="28"/>
          <w:lang w:val="en-GB" w:eastAsia="en-GB"/>
        </w:rPr>
        <w:t>;</w:t>
      </w:r>
    </w:p>
    <w:p w14:paraId="5F9D0EED" w14:textId="0A2F7CAB" w:rsidR="00C9594B" w:rsidRPr="00854A71" w:rsidRDefault="003C05A6"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w:t>
      </w:r>
      <w:r w:rsidR="005D25CB" w:rsidRPr="00854A71">
        <w:rPr>
          <w:rFonts w:ascii="Times New Roman" w:eastAsia="Times New Roman" w:hAnsi="Times New Roman" w:cs="Times New Roman"/>
          <w:sz w:val="28"/>
          <w:szCs w:val="28"/>
          <w:lang w:val="en-GB" w:eastAsia="en-GB"/>
        </w:rPr>
        <w:t xml:space="preserve"> </w:t>
      </w:r>
      <w:r w:rsidR="00417946">
        <w:rPr>
          <w:rFonts w:ascii="Times New Roman" w:eastAsia="Times New Roman" w:hAnsi="Times New Roman" w:cs="Times New Roman"/>
          <w:sz w:val="28"/>
          <w:szCs w:val="28"/>
          <w:lang w:val="en-GB" w:eastAsia="en-GB"/>
        </w:rPr>
        <w:t>Thôi việc, b</w:t>
      </w:r>
      <w:r w:rsidR="005F57FF" w:rsidRPr="00854A71">
        <w:rPr>
          <w:rFonts w:ascii="Times New Roman" w:eastAsia="Times New Roman" w:hAnsi="Times New Roman" w:cs="Times New Roman"/>
          <w:sz w:val="28"/>
          <w:szCs w:val="28"/>
          <w:lang w:val="en-GB" w:eastAsia="en-GB"/>
        </w:rPr>
        <w:t>ị kỷ luật buộc thôi việc</w:t>
      </w:r>
      <w:r w:rsidR="00C9594B" w:rsidRPr="00854A71">
        <w:rPr>
          <w:rFonts w:ascii="Times New Roman" w:eastAsia="Times New Roman" w:hAnsi="Times New Roman" w:cs="Times New Roman"/>
          <w:sz w:val="28"/>
          <w:szCs w:val="28"/>
          <w:lang w:val="en-GB" w:eastAsia="en-GB"/>
        </w:rPr>
        <w:t>;</w:t>
      </w:r>
    </w:p>
    <w:p w14:paraId="7B3A671A" w14:textId="29061191" w:rsidR="00C9594B" w:rsidRPr="00854A71" w:rsidRDefault="003C05A6"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w:t>
      </w:r>
      <w:r w:rsidR="00C9594B" w:rsidRPr="00854A71">
        <w:rPr>
          <w:rFonts w:ascii="Times New Roman" w:eastAsia="Times New Roman" w:hAnsi="Times New Roman" w:cs="Times New Roman"/>
          <w:sz w:val="28"/>
          <w:szCs w:val="28"/>
          <w:lang w:val="en-GB" w:eastAsia="en-GB"/>
        </w:rPr>
        <w:t xml:space="preserve"> K</w:t>
      </w:r>
      <w:r w:rsidR="005F57FF" w:rsidRPr="00854A71">
        <w:rPr>
          <w:rFonts w:ascii="Times New Roman" w:eastAsia="Times New Roman" w:hAnsi="Times New Roman" w:cs="Times New Roman"/>
          <w:sz w:val="28"/>
          <w:szCs w:val="28"/>
          <w:lang w:val="en-GB" w:eastAsia="en-GB"/>
        </w:rPr>
        <w:t>hông hoàn thành nhiệm vụ theo đánh giá của cơ quan, đơn vị trong thời gian 02 năm liên tiếp</w:t>
      </w:r>
      <w:r w:rsidR="007B13BD" w:rsidRPr="00854A71">
        <w:rPr>
          <w:rFonts w:ascii="Times New Roman" w:eastAsia="Times New Roman" w:hAnsi="Times New Roman" w:cs="Times New Roman"/>
          <w:sz w:val="28"/>
          <w:szCs w:val="28"/>
          <w:lang w:val="en-GB" w:eastAsia="en-GB"/>
        </w:rPr>
        <w:t>;</w:t>
      </w:r>
    </w:p>
    <w:p w14:paraId="3E5999E2" w14:textId="774F1E41" w:rsidR="007B13BD" w:rsidRPr="00854A71" w:rsidRDefault="003C05A6"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w:t>
      </w:r>
      <w:r w:rsidR="007B13BD" w:rsidRPr="00854A71">
        <w:rPr>
          <w:rFonts w:ascii="Times New Roman" w:eastAsia="Times New Roman" w:hAnsi="Times New Roman" w:cs="Times New Roman"/>
          <w:sz w:val="28"/>
          <w:szCs w:val="28"/>
          <w:lang w:val="en-GB" w:eastAsia="en-GB"/>
        </w:rPr>
        <w:t xml:space="preserve"> Chuyển công tác đến cơ quan, đơn vị khác ngoài tỉnh</w:t>
      </w:r>
      <w:r w:rsidR="001A4D14" w:rsidRPr="00854A71">
        <w:rPr>
          <w:rFonts w:ascii="Times New Roman" w:eastAsia="Times New Roman" w:hAnsi="Times New Roman" w:cs="Times New Roman"/>
          <w:sz w:val="28"/>
          <w:szCs w:val="28"/>
          <w:lang w:val="en-GB" w:eastAsia="en-GB"/>
        </w:rPr>
        <w:t>.</w:t>
      </w:r>
    </w:p>
    <w:p w14:paraId="1FDEFEBE" w14:textId="4026DE43" w:rsidR="000B2417" w:rsidRPr="00854A71" w:rsidRDefault="00DE2103"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b</w:t>
      </w:r>
      <w:r w:rsidR="003C05A6" w:rsidRPr="00854A71">
        <w:rPr>
          <w:rFonts w:ascii="Times New Roman" w:eastAsia="Times New Roman" w:hAnsi="Times New Roman" w:cs="Times New Roman"/>
          <w:sz w:val="28"/>
          <w:szCs w:val="28"/>
          <w:lang w:val="en-GB" w:eastAsia="en-GB"/>
        </w:rPr>
        <w:t>)</w:t>
      </w:r>
      <w:r w:rsidR="00FE59A8" w:rsidRPr="00854A71">
        <w:rPr>
          <w:rFonts w:ascii="Times New Roman" w:eastAsia="Times New Roman" w:hAnsi="Times New Roman" w:cs="Times New Roman"/>
          <w:sz w:val="28"/>
          <w:szCs w:val="28"/>
          <w:lang w:val="en-GB" w:eastAsia="en-GB"/>
        </w:rPr>
        <w:t xml:space="preserve"> Các đối tượng</w:t>
      </w:r>
      <w:r w:rsidR="00114353" w:rsidRPr="00854A71">
        <w:rPr>
          <w:rFonts w:ascii="Times New Roman" w:eastAsia="Times New Roman" w:hAnsi="Times New Roman" w:cs="Times New Roman"/>
          <w:sz w:val="28"/>
          <w:szCs w:val="28"/>
          <w:lang w:val="en-GB" w:eastAsia="en-GB"/>
        </w:rPr>
        <w:t xml:space="preserve"> được hưởng chính sách thu hút theo khoản 2 Điều này</w:t>
      </w:r>
      <w:r w:rsidR="00070CC9" w:rsidRPr="00854A71">
        <w:rPr>
          <w:rFonts w:ascii="Times New Roman" w:eastAsia="Times New Roman" w:hAnsi="Times New Roman" w:cs="Times New Roman"/>
          <w:sz w:val="28"/>
          <w:szCs w:val="28"/>
          <w:lang w:val="en-GB" w:eastAsia="en-GB"/>
        </w:rPr>
        <w:t>,</w:t>
      </w:r>
      <w:r w:rsidR="003C05A6" w:rsidRPr="00854A71">
        <w:rPr>
          <w:rFonts w:ascii="Times New Roman" w:eastAsia="Times New Roman" w:hAnsi="Times New Roman" w:cs="Times New Roman"/>
          <w:sz w:val="28"/>
          <w:szCs w:val="28"/>
          <w:lang w:val="en-GB" w:eastAsia="en-GB"/>
        </w:rPr>
        <w:t xml:space="preserve"> chưa phục vụ đủ thời gian làm việc theo cam kết </w:t>
      </w:r>
      <w:r w:rsidR="005F57FF" w:rsidRPr="00854A71">
        <w:rPr>
          <w:rFonts w:ascii="Times New Roman" w:eastAsia="Times New Roman" w:hAnsi="Times New Roman" w:cs="Times New Roman"/>
          <w:sz w:val="28"/>
          <w:szCs w:val="28"/>
          <w:lang w:val="en-GB" w:eastAsia="en-GB"/>
        </w:rPr>
        <w:t xml:space="preserve">thì phải bồi </w:t>
      </w:r>
      <w:r w:rsidR="005055F3" w:rsidRPr="00854A71">
        <w:rPr>
          <w:rFonts w:ascii="Times New Roman" w:eastAsia="Times New Roman" w:hAnsi="Times New Roman" w:cs="Times New Roman"/>
          <w:sz w:val="28"/>
          <w:szCs w:val="28"/>
          <w:lang w:val="en-GB" w:eastAsia="en-GB"/>
        </w:rPr>
        <w:t>thường gấp 03</w:t>
      </w:r>
      <w:r w:rsidR="00406C63" w:rsidRPr="00854A71">
        <w:rPr>
          <w:rFonts w:ascii="Times New Roman" w:eastAsia="Times New Roman" w:hAnsi="Times New Roman" w:cs="Times New Roman"/>
          <w:sz w:val="28"/>
          <w:szCs w:val="28"/>
          <w:lang w:val="en-GB" w:eastAsia="en-GB"/>
        </w:rPr>
        <w:t xml:space="preserve"> (ba)</w:t>
      </w:r>
      <w:r w:rsidR="005055F3" w:rsidRPr="00854A71">
        <w:rPr>
          <w:rFonts w:ascii="Times New Roman" w:eastAsia="Times New Roman" w:hAnsi="Times New Roman" w:cs="Times New Roman"/>
          <w:sz w:val="28"/>
          <w:szCs w:val="28"/>
          <w:lang w:val="en-GB" w:eastAsia="en-GB"/>
        </w:rPr>
        <w:t xml:space="preserve"> lần</w:t>
      </w:r>
      <w:r w:rsidR="005F57FF" w:rsidRPr="00854A71">
        <w:rPr>
          <w:rFonts w:ascii="Times New Roman" w:eastAsia="Times New Roman" w:hAnsi="Times New Roman" w:cs="Times New Roman"/>
          <w:sz w:val="28"/>
          <w:szCs w:val="28"/>
          <w:lang w:val="en-GB" w:eastAsia="en-GB"/>
        </w:rPr>
        <w:t xml:space="preserve"> số tiền thu hút đã nhận theo tỷ lệ thời gian cam kết phục vụ trừ đi thời gian đã công tác. </w:t>
      </w:r>
    </w:p>
    <w:p w14:paraId="081D06A2" w14:textId="53920CF0" w:rsidR="00BA2A55" w:rsidRDefault="00B63BF9" w:rsidP="0080264E">
      <w:pPr>
        <w:shd w:val="clear" w:color="auto" w:fill="FFFFFF"/>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M</w:t>
      </w:r>
      <w:r w:rsidR="00BA2A55" w:rsidRPr="00854A71">
        <w:rPr>
          <w:rFonts w:ascii="Times New Roman" w:hAnsi="Times New Roman" w:cs="Times New Roman"/>
          <w:sz w:val="28"/>
          <w:szCs w:val="28"/>
        </w:rPr>
        <w:t xml:space="preserve">ức bồi thường được tính như sau: </w:t>
      </w:r>
      <w:r w:rsidR="00BA2A55" w:rsidRPr="00854A71">
        <w:rPr>
          <w:rFonts w:ascii="Times New Roman" w:hAnsi="Times New Roman" w:cs="Times New Roman"/>
          <w:bCs/>
          <w:sz w:val="28"/>
          <w:szCs w:val="28"/>
        </w:rPr>
        <w:t>X = (3 x M/T1) x (T1 - T2)</w:t>
      </w:r>
      <w:r w:rsidR="000B2417" w:rsidRPr="00854A71">
        <w:rPr>
          <w:rFonts w:ascii="Times New Roman" w:hAnsi="Times New Roman" w:cs="Times New Roman"/>
          <w:bCs/>
          <w:sz w:val="28"/>
          <w:szCs w:val="28"/>
        </w:rPr>
        <w:t>.</w:t>
      </w:r>
      <w:r w:rsidR="000B2417" w:rsidRPr="00854A71">
        <w:rPr>
          <w:rFonts w:ascii="Times New Roman" w:hAnsi="Times New Roman" w:cs="Times New Roman"/>
          <w:b/>
          <w:sz w:val="28"/>
          <w:szCs w:val="28"/>
        </w:rPr>
        <w:t xml:space="preserve"> </w:t>
      </w:r>
      <w:r w:rsidR="00BA2A55" w:rsidRPr="00854A71">
        <w:rPr>
          <w:rFonts w:ascii="Times New Roman" w:hAnsi="Times New Roman" w:cs="Times New Roman"/>
          <w:sz w:val="28"/>
          <w:szCs w:val="28"/>
        </w:rPr>
        <w:t>Trong đó: X: Mức đền bù; M: Tổng kinh phí đã cấp cho đối tượng; T1: Thời gian cam kết phục vụ (tính bằng tháng); T2: Thời gian đã phục vụ (tính bằng tháng).</w:t>
      </w:r>
    </w:p>
    <w:p w14:paraId="71F2231F" w14:textId="1E8E2810" w:rsidR="009C00D4" w:rsidRPr="00770676" w:rsidRDefault="009C00D4" w:rsidP="0080264E">
      <w:pPr>
        <w:shd w:val="clear" w:color="auto" w:fill="FFFFFF"/>
        <w:spacing w:before="60" w:after="60" w:line="340" w:lineRule="exact"/>
        <w:ind w:firstLine="567"/>
        <w:jc w:val="both"/>
        <w:rPr>
          <w:rFonts w:ascii="Times New Roman" w:hAnsi="Times New Roman" w:cs="Times New Roman"/>
          <w:sz w:val="28"/>
          <w:szCs w:val="28"/>
        </w:rPr>
      </w:pPr>
      <w:r w:rsidRPr="00770676">
        <w:rPr>
          <w:rFonts w:ascii="Times New Roman" w:hAnsi="Times New Roman" w:cs="Times New Roman"/>
          <w:sz w:val="28"/>
          <w:szCs w:val="28"/>
        </w:rPr>
        <w:t>c) Trường hợp người hưởng chế độ thu hút không thể tiếp tục công tác theo cam kết vì nguyên nhân khách quan</w:t>
      </w:r>
      <w:r w:rsidR="00184F0C" w:rsidRPr="00770676">
        <w:rPr>
          <w:rFonts w:ascii="Times New Roman" w:hAnsi="Times New Roman" w:cs="Times New Roman"/>
          <w:sz w:val="28"/>
          <w:szCs w:val="28"/>
        </w:rPr>
        <w:t>,</w:t>
      </w:r>
      <w:r w:rsidR="005742C2" w:rsidRPr="00770676">
        <w:rPr>
          <w:rFonts w:ascii="Times New Roman" w:hAnsi="Times New Roman" w:cs="Times New Roman"/>
          <w:sz w:val="28"/>
          <w:szCs w:val="28"/>
        </w:rPr>
        <w:t xml:space="preserve"> không đảm bảo sức khỏe để tiếp tục làm việc</w:t>
      </w:r>
      <w:r w:rsidRPr="00770676">
        <w:rPr>
          <w:rFonts w:ascii="Times New Roman" w:hAnsi="Times New Roman" w:cs="Times New Roman"/>
          <w:sz w:val="28"/>
          <w:szCs w:val="28"/>
        </w:rPr>
        <w:t xml:space="preserve"> thì không phải đền bù kinh phí thu hút theo quy định </w:t>
      </w:r>
      <w:r w:rsidR="00797F31" w:rsidRPr="00770676">
        <w:rPr>
          <w:rFonts w:ascii="Times New Roman" w:hAnsi="Times New Roman" w:cs="Times New Roman"/>
          <w:sz w:val="28"/>
          <w:szCs w:val="28"/>
        </w:rPr>
        <w:t xml:space="preserve">tại điểm b khoản 3 Điều </w:t>
      </w:r>
      <w:r w:rsidR="00732A68">
        <w:rPr>
          <w:rFonts w:ascii="Times New Roman" w:hAnsi="Times New Roman" w:cs="Times New Roman"/>
          <w:sz w:val="28"/>
          <w:szCs w:val="28"/>
        </w:rPr>
        <w:t>2 Nghị quyết này</w:t>
      </w:r>
      <w:r w:rsidR="00797F31" w:rsidRPr="00770676">
        <w:rPr>
          <w:rFonts w:ascii="Times New Roman" w:hAnsi="Times New Roman" w:cs="Times New Roman"/>
          <w:sz w:val="28"/>
          <w:szCs w:val="28"/>
        </w:rPr>
        <w:t>.</w:t>
      </w:r>
    </w:p>
    <w:p w14:paraId="4DA0D6DF" w14:textId="40C18429" w:rsidR="00652D71" w:rsidRPr="00854A71" w:rsidRDefault="00652D71" w:rsidP="0080264E">
      <w:pPr>
        <w:shd w:val="clear" w:color="auto" w:fill="FFFFFF"/>
        <w:spacing w:before="60" w:after="60" w:line="340" w:lineRule="exact"/>
        <w:ind w:firstLine="567"/>
        <w:jc w:val="both"/>
        <w:rPr>
          <w:rFonts w:ascii="Times New Roman" w:hAnsi="Times New Roman" w:cs="Times New Roman"/>
          <w:b/>
          <w:bCs/>
          <w:sz w:val="28"/>
          <w:szCs w:val="28"/>
        </w:rPr>
      </w:pPr>
      <w:r w:rsidRPr="00854A71">
        <w:rPr>
          <w:rFonts w:ascii="Times New Roman" w:hAnsi="Times New Roman" w:cs="Times New Roman"/>
          <w:b/>
          <w:bCs/>
          <w:sz w:val="28"/>
          <w:szCs w:val="28"/>
        </w:rPr>
        <w:t xml:space="preserve">Điều </w:t>
      </w:r>
      <w:r w:rsidR="008D3C1A" w:rsidRPr="00854A71">
        <w:rPr>
          <w:rFonts w:ascii="Times New Roman" w:hAnsi="Times New Roman" w:cs="Times New Roman"/>
          <w:b/>
          <w:bCs/>
          <w:sz w:val="28"/>
          <w:szCs w:val="28"/>
        </w:rPr>
        <w:t>3</w:t>
      </w:r>
      <w:r w:rsidRPr="00854A71">
        <w:rPr>
          <w:rFonts w:ascii="Times New Roman" w:hAnsi="Times New Roman" w:cs="Times New Roman"/>
          <w:b/>
          <w:bCs/>
          <w:sz w:val="28"/>
          <w:szCs w:val="28"/>
        </w:rPr>
        <w:t>. Chế độ hỗ trợ đối với cán bộ hỗ trợ chuyên môn, chuyển giao kỹ thuật</w:t>
      </w:r>
    </w:p>
    <w:p w14:paraId="565571A0" w14:textId="34E522C1" w:rsidR="00652D71" w:rsidRPr="00854A71" w:rsidRDefault="00652D71" w:rsidP="0080264E">
      <w:pPr>
        <w:shd w:val="clear" w:color="auto" w:fill="FFFFFF"/>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1. Điều kiện áp dụng chế độ hỗ trợ</w:t>
      </w:r>
    </w:p>
    <w:p w14:paraId="45341B3E" w14:textId="41ABCA85" w:rsidR="00652D71" w:rsidRPr="00854A71" w:rsidRDefault="00652D71"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w:t>
      </w:r>
      <w:r w:rsidR="00E20648" w:rsidRPr="00854A71">
        <w:rPr>
          <w:rFonts w:ascii="Times New Roman" w:hAnsi="Times New Roman" w:cs="Times New Roman"/>
          <w:sz w:val="28"/>
          <w:szCs w:val="28"/>
        </w:rPr>
        <w:t>Nhân viên</w:t>
      </w:r>
      <w:r w:rsidR="002F41E4" w:rsidRPr="00854A71">
        <w:rPr>
          <w:rFonts w:ascii="Times New Roman" w:hAnsi="Times New Roman" w:cs="Times New Roman"/>
          <w:sz w:val="28"/>
          <w:szCs w:val="28"/>
        </w:rPr>
        <w:t xml:space="preserve"> </w:t>
      </w:r>
      <w:r w:rsidRPr="00854A71">
        <w:rPr>
          <w:rFonts w:ascii="Times New Roman" w:hAnsi="Times New Roman" w:cs="Times New Roman"/>
          <w:sz w:val="28"/>
          <w:szCs w:val="28"/>
        </w:rPr>
        <w:t xml:space="preserve">y tế có trình độ sau đại học tại các cơ sở khám chữa bệnh cấp chuyên sâu </w:t>
      </w:r>
      <w:r w:rsidR="009E5F3D" w:rsidRPr="00854A71">
        <w:rPr>
          <w:rFonts w:ascii="Times New Roman" w:hAnsi="Times New Roman" w:cs="Times New Roman"/>
          <w:sz w:val="28"/>
          <w:szCs w:val="28"/>
        </w:rPr>
        <w:t>trực thuộc Bộ Y t</w:t>
      </w:r>
      <w:r w:rsidR="001009FB">
        <w:rPr>
          <w:rFonts w:ascii="Times New Roman" w:hAnsi="Times New Roman" w:cs="Times New Roman"/>
          <w:sz w:val="28"/>
          <w:szCs w:val="28"/>
        </w:rPr>
        <w:t>ế, Bộ Quốc phòng;</w:t>
      </w:r>
      <w:r w:rsidR="0082558F" w:rsidRPr="00854A71">
        <w:rPr>
          <w:rFonts w:ascii="Times New Roman" w:hAnsi="Times New Roman" w:cs="Times New Roman"/>
          <w:sz w:val="28"/>
          <w:szCs w:val="28"/>
        </w:rPr>
        <w:t xml:space="preserve"> trực thuộc </w:t>
      </w:r>
      <w:r w:rsidR="00BB7B30" w:rsidRPr="00854A71">
        <w:rPr>
          <w:rFonts w:ascii="Times New Roman" w:hAnsi="Times New Roman" w:cs="Times New Roman"/>
          <w:sz w:val="28"/>
          <w:szCs w:val="28"/>
        </w:rPr>
        <w:t xml:space="preserve">Sở Y tế </w:t>
      </w:r>
      <w:r w:rsidR="0082558F" w:rsidRPr="00854A71">
        <w:rPr>
          <w:rFonts w:ascii="Times New Roman" w:hAnsi="Times New Roman" w:cs="Times New Roman"/>
          <w:sz w:val="28"/>
          <w:szCs w:val="28"/>
        </w:rPr>
        <w:t xml:space="preserve">thành phố Hà Nội hoặc </w:t>
      </w:r>
      <w:r w:rsidR="00BB7B30" w:rsidRPr="00854A71">
        <w:rPr>
          <w:rFonts w:ascii="Times New Roman" w:hAnsi="Times New Roman" w:cs="Times New Roman"/>
          <w:sz w:val="28"/>
          <w:szCs w:val="28"/>
        </w:rPr>
        <w:t xml:space="preserve">Sở Y tế </w:t>
      </w:r>
      <w:r w:rsidR="0082558F" w:rsidRPr="00854A71">
        <w:rPr>
          <w:rFonts w:ascii="Times New Roman" w:hAnsi="Times New Roman" w:cs="Times New Roman"/>
          <w:sz w:val="28"/>
          <w:szCs w:val="28"/>
        </w:rPr>
        <w:t xml:space="preserve">thành phố Hồ Chí Minh </w:t>
      </w:r>
      <w:r w:rsidRPr="00854A71">
        <w:rPr>
          <w:rFonts w:ascii="Times New Roman" w:hAnsi="Times New Roman" w:cs="Times New Roman"/>
          <w:sz w:val="28"/>
          <w:szCs w:val="28"/>
        </w:rPr>
        <w:t xml:space="preserve">khi đến hỗ trợ chuyên môn, chuyển giao kỹ thuật cho các đơn vị sự nghiệp </w:t>
      </w:r>
      <w:r w:rsidR="00B12B8B">
        <w:rPr>
          <w:rFonts w:ascii="Times New Roman" w:hAnsi="Times New Roman" w:cs="Times New Roman"/>
          <w:sz w:val="28"/>
          <w:szCs w:val="28"/>
        </w:rPr>
        <w:t xml:space="preserve">công lập </w:t>
      </w:r>
      <w:r w:rsidRPr="00854A71">
        <w:rPr>
          <w:rFonts w:ascii="Times New Roman" w:hAnsi="Times New Roman" w:cs="Times New Roman"/>
          <w:sz w:val="28"/>
          <w:szCs w:val="28"/>
        </w:rPr>
        <w:t>trực thuộc Sở Y tế</w:t>
      </w:r>
      <w:r w:rsidR="00EE63E5" w:rsidRPr="00854A71">
        <w:rPr>
          <w:rFonts w:ascii="Times New Roman" w:hAnsi="Times New Roman" w:cs="Times New Roman"/>
          <w:sz w:val="28"/>
          <w:szCs w:val="28"/>
        </w:rPr>
        <w:t>, Trạm y tế xã, phường</w:t>
      </w:r>
      <w:r w:rsidRPr="00854A71">
        <w:rPr>
          <w:rFonts w:ascii="Times New Roman" w:hAnsi="Times New Roman" w:cs="Times New Roman"/>
          <w:sz w:val="28"/>
          <w:szCs w:val="28"/>
        </w:rPr>
        <w:t xml:space="preserve"> trên địa bàn tỉnh</w:t>
      </w:r>
      <w:r w:rsidR="00BF707B">
        <w:rPr>
          <w:rFonts w:ascii="Times New Roman" w:hAnsi="Times New Roman" w:cs="Times New Roman"/>
          <w:sz w:val="28"/>
          <w:szCs w:val="28"/>
        </w:rPr>
        <w:t xml:space="preserve"> Đồng Nai</w:t>
      </w:r>
      <w:r w:rsidR="004E4927" w:rsidRPr="00854A71">
        <w:rPr>
          <w:rFonts w:ascii="Times New Roman" w:hAnsi="Times New Roman" w:cs="Times New Roman"/>
          <w:sz w:val="28"/>
          <w:szCs w:val="28"/>
        </w:rPr>
        <w:t xml:space="preserve">: </w:t>
      </w:r>
      <w:r w:rsidR="00C06C91">
        <w:rPr>
          <w:rFonts w:ascii="Times New Roman" w:hAnsi="Times New Roman" w:cs="Times New Roman"/>
          <w:sz w:val="28"/>
          <w:szCs w:val="28"/>
        </w:rPr>
        <w:t xml:space="preserve">Theo </w:t>
      </w:r>
      <w:r w:rsidR="00C8692E">
        <w:rPr>
          <w:rFonts w:ascii="Times New Roman" w:hAnsi="Times New Roman" w:cs="Times New Roman"/>
          <w:sz w:val="28"/>
          <w:szCs w:val="28"/>
        </w:rPr>
        <w:t>c</w:t>
      </w:r>
      <w:r w:rsidR="004E4927" w:rsidRPr="00854A71">
        <w:rPr>
          <w:rFonts w:ascii="Times New Roman" w:hAnsi="Times New Roman" w:cs="Times New Roman"/>
          <w:sz w:val="28"/>
          <w:szCs w:val="28"/>
        </w:rPr>
        <w:t xml:space="preserve">hương trình, </w:t>
      </w:r>
      <w:r w:rsidR="00C8692E">
        <w:rPr>
          <w:rFonts w:ascii="Times New Roman" w:hAnsi="Times New Roman" w:cs="Times New Roman"/>
          <w:sz w:val="28"/>
          <w:szCs w:val="28"/>
        </w:rPr>
        <w:t>k</w:t>
      </w:r>
      <w:r w:rsidR="004E4927" w:rsidRPr="00854A71">
        <w:rPr>
          <w:rFonts w:ascii="Times New Roman" w:hAnsi="Times New Roman" w:cs="Times New Roman"/>
          <w:sz w:val="28"/>
          <w:szCs w:val="28"/>
        </w:rPr>
        <w:t xml:space="preserve">ế hoạch phối hợp chuyển giao kỹ thuật giữa các đơn vị và được sự chấp thuận của cơ quan có thẩm quyền: Sở Y tế hoặc </w:t>
      </w:r>
      <w:r w:rsidR="00465E86" w:rsidRPr="00854A71">
        <w:rPr>
          <w:rFonts w:ascii="Times New Roman" w:hAnsi="Times New Roman" w:cs="Times New Roman"/>
          <w:sz w:val="28"/>
          <w:szCs w:val="28"/>
        </w:rPr>
        <w:t>Ủy ban nhân dân</w:t>
      </w:r>
      <w:r w:rsidR="004E4927" w:rsidRPr="00854A71">
        <w:rPr>
          <w:rFonts w:ascii="Times New Roman" w:hAnsi="Times New Roman" w:cs="Times New Roman"/>
          <w:sz w:val="28"/>
          <w:szCs w:val="28"/>
        </w:rPr>
        <w:t xml:space="preserve"> tỉnh.</w:t>
      </w:r>
    </w:p>
    <w:p w14:paraId="7B06027F" w14:textId="36F71C29" w:rsidR="00652D71" w:rsidRPr="00854A71" w:rsidRDefault="00652D71"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Đối với </w:t>
      </w:r>
      <w:r w:rsidR="000A2EEE" w:rsidRPr="00854A71">
        <w:rPr>
          <w:rFonts w:ascii="Times New Roman" w:hAnsi="Times New Roman" w:cs="Times New Roman"/>
          <w:sz w:val="28"/>
          <w:szCs w:val="28"/>
        </w:rPr>
        <w:t>c</w:t>
      </w:r>
      <w:r w:rsidRPr="00854A71">
        <w:rPr>
          <w:rFonts w:ascii="Times New Roman" w:hAnsi="Times New Roman" w:cs="Times New Roman"/>
          <w:sz w:val="28"/>
          <w:szCs w:val="28"/>
        </w:rPr>
        <w:t xml:space="preserve">ông chức, viên chức được cử biệt phái hỗ trợ chuyên môn, chuyển giao kỹ thuật cho các đơn vị </w:t>
      </w:r>
      <w:r w:rsidR="00DB464F">
        <w:rPr>
          <w:rFonts w:ascii="Times New Roman" w:hAnsi="Times New Roman" w:cs="Times New Roman"/>
          <w:sz w:val="28"/>
          <w:szCs w:val="28"/>
        </w:rPr>
        <w:t>sự ngh</w:t>
      </w:r>
      <w:r w:rsidR="004F66C9">
        <w:rPr>
          <w:rFonts w:ascii="Times New Roman" w:hAnsi="Times New Roman" w:cs="Times New Roman"/>
          <w:sz w:val="28"/>
          <w:szCs w:val="28"/>
        </w:rPr>
        <w:t>i</w:t>
      </w:r>
      <w:r w:rsidR="00DB464F">
        <w:rPr>
          <w:rFonts w:ascii="Times New Roman" w:hAnsi="Times New Roman" w:cs="Times New Roman"/>
          <w:sz w:val="28"/>
          <w:szCs w:val="28"/>
        </w:rPr>
        <w:t>ệp công lập</w:t>
      </w:r>
      <w:r w:rsidRPr="00854A71">
        <w:rPr>
          <w:rFonts w:ascii="Times New Roman" w:hAnsi="Times New Roman" w:cs="Times New Roman"/>
          <w:sz w:val="28"/>
          <w:szCs w:val="28"/>
        </w:rPr>
        <w:t xml:space="preserve"> trực thuộc Sở Y tế</w:t>
      </w:r>
      <w:r w:rsidR="00551E37" w:rsidRPr="00854A71">
        <w:rPr>
          <w:rFonts w:ascii="Times New Roman" w:hAnsi="Times New Roman" w:cs="Times New Roman"/>
          <w:sz w:val="28"/>
          <w:szCs w:val="28"/>
        </w:rPr>
        <w:t>, Trạm y tế xã, phường</w:t>
      </w:r>
      <w:r w:rsidRPr="00854A71">
        <w:rPr>
          <w:rFonts w:ascii="Times New Roman" w:hAnsi="Times New Roman" w:cs="Times New Roman"/>
          <w:sz w:val="28"/>
          <w:szCs w:val="28"/>
        </w:rPr>
        <w:t xml:space="preserve">: </w:t>
      </w:r>
      <w:r w:rsidR="00D95FAA">
        <w:rPr>
          <w:rFonts w:ascii="Times New Roman" w:hAnsi="Times New Roman" w:cs="Times New Roman"/>
          <w:sz w:val="28"/>
          <w:szCs w:val="28"/>
        </w:rPr>
        <w:t>theo</w:t>
      </w:r>
      <w:r w:rsidRPr="00854A71">
        <w:rPr>
          <w:rFonts w:ascii="Times New Roman" w:hAnsi="Times New Roman" w:cs="Times New Roman"/>
          <w:sz w:val="28"/>
          <w:szCs w:val="28"/>
        </w:rPr>
        <w:t xml:space="preserve"> kế hoạch </w:t>
      </w:r>
      <w:r w:rsidR="003C43B0" w:rsidRPr="00854A71">
        <w:rPr>
          <w:rFonts w:ascii="Times New Roman" w:hAnsi="Times New Roman" w:cs="Times New Roman"/>
          <w:sz w:val="28"/>
          <w:szCs w:val="28"/>
        </w:rPr>
        <w:t xml:space="preserve">hỗ trợ chuyên môn, </w:t>
      </w:r>
      <w:r w:rsidRPr="00854A71">
        <w:rPr>
          <w:rFonts w:ascii="Times New Roman" w:hAnsi="Times New Roman" w:cs="Times New Roman"/>
          <w:sz w:val="28"/>
          <w:szCs w:val="28"/>
        </w:rPr>
        <w:t>chuyển giao chuyển giao kỹ thuật và được sự chấp thuận của Sở Y tế.</w:t>
      </w:r>
    </w:p>
    <w:p w14:paraId="3D24BF3C" w14:textId="43F14EDD" w:rsidR="00652D71" w:rsidRPr="00854A71" w:rsidRDefault="00652D71" w:rsidP="0080264E">
      <w:pPr>
        <w:shd w:val="clear" w:color="auto" w:fill="FFFFFF"/>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2. Mức hỗ trợ</w:t>
      </w:r>
    </w:p>
    <w:p w14:paraId="0094B2BC" w14:textId="11E34109" w:rsidR="003A3D34" w:rsidRPr="00854A71" w:rsidRDefault="003A3D3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a) Các nhân viên y tế có trình độ sau đại học tại các cơ sở khám chữa bệnh cấp chuyên </w:t>
      </w:r>
      <w:r w:rsidR="00616866" w:rsidRPr="00854A71">
        <w:rPr>
          <w:rFonts w:ascii="Times New Roman" w:hAnsi="Times New Roman" w:cs="Times New Roman"/>
          <w:sz w:val="28"/>
          <w:szCs w:val="28"/>
        </w:rPr>
        <w:t>sâu trực thuộc Bộ Y tế</w:t>
      </w:r>
      <w:r w:rsidR="00EC2BD8">
        <w:rPr>
          <w:rFonts w:ascii="Times New Roman" w:hAnsi="Times New Roman" w:cs="Times New Roman"/>
          <w:sz w:val="28"/>
          <w:szCs w:val="28"/>
        </w:rPr>
        <w:t>, Bộ Quốc phòng</w:t>
      </w:r>
      <w:r w:rsidR="001B74FF" w:rsidRPr="00854A71">
        <w:rPr>
          <w:rFonts w:ascii="Times New Roman" w:hAnsi="Times New Roman" w:cs="Times New Roman"/>
          <w:sz w:val="28"/>
          <w:szCs w:val="28"/>
        </w:rPr>
        <w:t>; trực thuộc</w:t>
      </w:r>
      <w:r w:rsidR="00EF3875" w:rsidRPr="00854A71">
        <w:rPr>
          <w:rFonts w:ascii="Times New Roman" w:hAnsi="Times New Roman" w:cs="Times New Roman"/>
          <w:sz w:val="28"/>
          <w:szCs w:val="28"/>
        </w:rPr>
        <w:t xml:space="preserve"> Sở Y tế</w:t>
      </w:r>
      <w:r w:rsidR="001B74FF" w:rsidRPr="00854A71">
        <w:rPr>
          <w:rFonts w:ascii="Times New Roman" w:hAnsi="Times New Roman" w:cs="Times New Roman"/>
          <w:sz w:val="28"/>
          <w:szCs w:val="28"/>
        </w:rPr>
        <w:t xml:space="preserve"> thành phố Hà Nội hoặc </w:t>
      </w:r>
      <w:r w:rsidR="00EF3875" w:rsidRPr="00854A71">
        <w:rPr>
          <w:rFonts w:ascii="Times New Roman" w:hAnsi="Times New Roman" w:cs="Times New Roman"/>
          <w:sz w:val="28"/>
          <w:szCs w:val="28"/>
        </w:rPr>
        <w:t xml:space="preserve">Sở Y tế </w:t>
      </w:r>
      <w:r w:rsidR="001B74FF" w:rsidRPr="00854A71">
        <w:rPr>
          <w:rFonts w:ascii="Times New Roman" w:hAnsi="Times New Roman" w:cs="Times New Roman"/>
          <w:sz w:val="28"/>
          <w:szCs w:val="28"/>
        </w:rPr>
        <w:t>thành phố Hồ Chí Minh khi đến hỗ trợ chuyên môn, chuyển giao kỹ thuật cho các đơn vị sự nghiệp</w:t>
      </w:r>
      <w:r w:rsidR="00DB464F">
        <w:rPr>
          <w:rFonts w:ascii="Times New Roman" w:hAnsi="Times New Roman" w:cs="Times New Roman"/>
          <w:sz w:val="28"/>
          <w:szCs w:val="28"/>
        </w:rPr>
        <w:t xml:space="preserve"> công lập</w:t>
      </w:r>
      <w:r w:rsidR="001B74FF" w:rsidRPr="00854A71">
        <w:rPr>
          <w:rFonts w:ascii="Times New Roman" w:hAnsi="Times New Roman" w:cs="Times New Roman"/>
          <w:sz w:val="28"/>
          <w:szCs w:val="28"/>
        </w:rPr>
        <w:t xml:space="preserve"> trực thuộc Sở Y tế</w:t>
      </w:r>
      <w:r w:rsidR="00A9454E" w:rsidRPr="00854A71">
        <w:rPr>
          <w:rFonts w:ascii="Times New Roman" w:hAnsi="Times New Roman" w:cs="Times New Roman"/>
          <w:sz w:val="28"/>
          <w:szCs w:val="28"/>
        </w:rPr>
        <w:t>, Trạm y tế xã, phường</w:t>
      </w:r>
      <w:r w:rsidR="001B74FF" w:rsidRPr="00854A71">
        <w:rPr>
          <w:rFonts w:ascii="Times New Roman" w:hAnsi="Times New Roman" w:cs="Times New Roman"/>
          <w:sz w:val="28"/>
          <w:szCs w:val="28"/>
        </w:rPr>
        <w:t xml:space="preserve"> trên địa bàn tỉnh</w:t>
      </w:r>
      <w:r w:rsidRPr="00854A71">
        <w:rPr>
          <w:rFonts w:ascii="Times New Roman" w:hAnsi="Times New Roman" w:cs="Times New Roman"/>
          <w:sz w:val="28"/>
          <w:szCs w:val="28"/>
        </w:rPr>
        <w:t xml:space="preserve"> </w:t>
      </w:r>
      <w:r w:rsidR="00B96B38">
        <w:rPr>
          <w:rFonts w:ascii="Times New Roman" w:hAnsi="Times New Roman" w:cs="Times New Roman"/>
          <w:sz w:val="28"/>
          <w:szCs w:val="28"/>
        </w:rPr>
        <w:t xml:space="preserve">Đồng Nai </w:t>
      </w:r>
      <w:r w:rsidRPr="00854A71">
        <w:rPr>
          <w:rFonts w:ascii="Times New Roman" w:hAnsi="Times New Roman" w:cs="Times New Roman"/>
          <w:sz w:val="28"/>
          <w:szCs w:val="28"/>
        </w:rPr>
        <w:t>được hỗ trợ như sau:</w:t>
      </w:r>
    </w:p>
    <w:p w14:paraId="563134F4" w14:textId="4EA7A41B" w:rsidR="000F7A58" w:rsidRPr="00854A71" w:rsidRDefault="004E5DD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w:t>
      </w:r>
      <w:r w:rsidR="000F7A58" w:rsidRPr="00854A71">
        <w:rPr>
          <w:rFonts w:ascii="Times New Roman" w:hAnsi="Times New Roman" w:cs="Times New Roman"/>
          <w:sz w:val="28"/>
          <w:szCs w:val="28"/>
        </w:rPr>
        <w:t xml:space="preserve"> Tiền vé máy bay khứ hồi hạng phổ thông </w:t>
      </w:r>
      <w:r w:rsidR="00C4011C" w:rsidRPr="00854A71">
        <w:rPr>
          <w:rFonts w:ascii="Times New Roman" w:hAnsi="Times New Roman" w:cs="Times New Roman"/>
          <w:sz w:val="28"/>
          <w:szCs w:val="28"/>
        </w:rPr>
        <w:t xml:space="preserve">hoặc thanh toán kinh phí sử dụng </w:t>
      </w:r>
      <w:r w:rsidR="00297FCC" w:rsidRPr="00854A71">
        <w:rPr>
          <w:rFonts w:ascii="Times New Roman" w:hAnsi="Times New Roman" w:cs="Times New Roman"/>
          <w:sz w:val="28"/>
          <w:szCs w:val="28"/>
        </w:rPr>
        <w:t xml:space="preserve">xe ô tô, các </w:t>
      </w:r>
      <w:r w:rsidR="00CA3CA6" w:rsidRPr="00854A71">
        <w:rPr>
          <w:rFonts w:ascii="Times New Roman" w:hAnsi="Times New Roman" w:cs="Times New Roman"/>
          <w:sz w:val="28"/>
          <w:szCs w:val="28"/>
        </w:rPr>
        <w:t>phương tiện giao thông</w:t>
      </w:r>
      <w:r w:rsidR="00C4011C" w:rsidRPr="00854A71">
        <w:rPr>
          <w:rFonts w:ascii="Times New Roman" w:hAnsi="Times New Roman" w:cs="Times New Roman"/>
          <w:sz w:val="28"/>
          <w:szCs w:val="28"/>
        </w:rPr>
        <w:t xml:space="preserve"> </w:t>
      </w:r>
      <w:r w:rsidR="004A5C46" w:rsidRPr="00854A71">
        <w:rPr>
          <w:rFonts w:ascii="Times New Roman" w:hAnsi="Times New Roman" w:cs="Times New Roman"/>
          <w:sz w:val="28"/>
          <w:szCs w:val="28"/>
        </w:rPr>
        <w:t xml:space="preserve">trong trường hợp chưa được bố trí xe công vụ hoặc xe đưa rước </w:t>
      </w:r>
      <w:r w:rsidR="000F7A58" w:rsidRPr="00854A71">
        <w:rPr>
          <w:rFonts w:ascii="Times New Roman" w:hAnsi="Times New Roman" w:cs="Times New Roman"/>
          <w:sz w:val="28"/>
          <w:szCs w:val="28"/>
        </w:rPr>
        <w:t>(chi trả theo hóa đơn tài chính)</w:t>
      </w:r>
      <w:r w:rsidR="00C4011C" w:rsidRPr="00854A71">
        <w:rPr>
          <w:rFonts w:ascii="Times New Roman" w:hAnsi="Times New Roman" w:cs="Times New Roman"/>
          <w:sz w:val="28"/>
          <w:szCs w:val="28"/>
        </w:rPr>
        <w:t>.</w:t>
      </w:r>
    </w:p>
    <w:p w14:paraId="030BE2BC" w14:textId="7A6F0A79" w:rsidR="003A3D34" w:rsidRPr="00854A71" w:rsidRDefault="004E5DD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lastRenderedPageBreak/>
        <w:t>-</w:t>
      </w:r>
      <w:r w:rsidR="000927B9" w:rsidRPr="00854A71">
        <w:rPr>
          <w:rFonts w:ascii="Times New Roman" w:hAnsi="Times New Roman" w:cs="Times New Roman"/>
          <w:sz w:val="28"/>
          <w:szCs w:val="28"/>
        </w:rPr>
        <w:t xml:space="preserve"> </w:t>
      </w:r>
      <w:r w:rsidR="00374145" w:rsidRPr="00854A71">
        <w:rPr>
          <w:rFonts w:ascii="Times New Roman" w:hAnsi="Times New Roman" w:cs="Times New Roman"/>
          <w:sz w:val="28"/>
          <w:szCs w:val="28"/>
        </w:rPr>
        <w:t>Mức hỗ trợ</w:t>
      </w:r>
      <w:r w:rsidR="000927B9" w:rsidRPr="00854A71">
        <w:rPr>
          <w:rFonts w:ascii="Times New Roman" w:hAnsi="Times New Roman" w:cs="Times New Roman"/>
          <w:sz w:val="28"/>
          <w:szCs w:val="28"/>
        </w:rPr>
        <w:t xml:space="preserve">: </w:t>
      </w:r>
      <w:r w:rsidR="002F41E4" w:rsidRPr="00854A71">
        <w:rPr>
          <w:rFonts w:ascii="Times New Roman" w:hAnsi="Times New Roman" w:cs="Times New Roman"/>
          <w:sz w:val="28"/>
          <w:szCs w:val="28"/>
        </w:rPr>
        <w:t>1</w:t>
      </w:r>
      <w:r w:rsidR="00BA6BA2">
        <w:rPr>
          <w:rFonts w:ascii="Times New Roman" w:hAnsi="Times New Roman" w:cs="Times New Roman"/>
          <w:sz w:val="28"/>
          <w:szCs w:val="28"/>
        </w:rPr>
        <w:t>.</w:t>
      </w:r>
      <w:r w:rsidR="002F41E4" w:rsidRPr="00854A71">
        <w:rPr>
          <w:rFonts w:ascii="Times New Roman" w:hAnsi="Times New Roman" w:cs="Times New Roman"/>
          <w:sz w:val="28"/>
          <w:szCs w:val="28"/>
        </w:rPr>
        <w:t>0</w:t>
      </w:r>
      <w:r w:rsidR="000927B9" w:rsidRPr="00854A71">
        <w:rPr>
          <w:rFonts w:ascii="Times New Roman" w:hAnsi="Times New Roman" w:cs="Times New Roman"/>
          <w:sz w:val="28"/>
          <w:szCs w:val="28"/>
        </w:rPr>
        <w:t>00.000 đồng/người/ngày</w:t>
      </w:r>
      <w:r w:rsidR="00647D19" w:rsidRPr="00854A71">
        <w:rPr>
          <w:rFonts w:ascii="Times New Roman" w:hAnsi="Times New Roman" w:cs="Times New Roman"/>
          <w:sz w:val="28"/>
          <w:szCs w:val="28"/>
        </w:rPr>
        <w:t>.</w:t>
      </w:r>
    </w:p>
    <w:p w14:paraId="4905B88D" w14:textId="76B6CE4B" w:rsidR="00652D71" w:rsidRPr="00854A71" w:rsidRDefault="004E5DD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w:t>
      </w:r>
      <w:r w:rsidR="008D46EB" w:rsidRPr="00854A71">
        <w:rPr>
          <w:rFonts w:ascii="Times New Roman" w:hAnsi="Times New Roman" w:cs="Times New Roman"/>
          <w:sz w:val="28"/>
          <w:szCs w:val="28"/>
        </w:rPr>
        <w:t xml:space="preserve"> Hỗ trợ </w:t>
      </w:r>
      <w:r w:rsidR="00AC79DB" w:rsidRPr="00854A71">
        <w:rPr>
          <w:rFonts w:ascii="Times New Roman" w:hAnsi="Times New Roman" w:cs="Times New Roman"/>
          <w:sz w:val="28"/>
          <w:szCs w:val="28"/>
        </w:rPr>
        <w:t>kinh phí chỗ ở: Khách sạn (chi trả theo hóa đơn tài chính).</w:t>
      </w:r>
    </w:p>
    <w:p w14:paraId="494E13FF" w14:textId="59FB62F2" w:rsidR="00FC07F9" w:rsidRPr="00854A71" w:rsidRDefault="0081737A"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b)</w:t>
      </w:r>
      <w:r w:rsidR="009E78DE" w:rsidRPr="00854A71">
        <w:rPr>
          <w:rFonts w:ascii="Times New Roman" w:hAnsi="Times New Roman" w:cs="Times New Roman"/>
          <w:sz w:val="28"/>
          <w:szCs w:val="28"/>
        </w:rPr>
        <w:t xml:space="preserve"> </w:t>
      </w:r>
      <w:r w:rsidR="00AA0A23" w:rsidRPr="00854A71">
        <w:rPr>
          <w:rFonts w:ascii="Times New Roman" w:hAnsi="Times New Roman" w:cs="Times New Roman"/>
          <w:sz w:val="28"/>
          <w:szCs w:val="28"/>
        </w:rPr>
        <w:t>C</w:t>
      </w:r>
      <w:r w:rsidRPr="00854A71">
        <w:rPr>
          <w:rFonts w:ascii="Times New Roman" w:hAnsi="Times New Roman" w:cs="Times New Roman"/>
          <w:sz w:val="28"/>
          <w:szCs w:val="28"/>
        </w:rPr>
        <w:t xml:space="preserve">ông chức, viên chức </w:t>
      </w:r>
      <w:r w:rsidR="009427B3" w:rsidRPr="00854A71">
        <w:rPr>
          <w:rFonts w:ascii="Times New Roman" w:hAnsi="Times New Roman" w:cs="Times New Roman"/>
          <w:sz w:val="28"/>
          <w:szCs w:val="28"/>
        </w:rPr>
        <w:t xml:space="preserve">công tác tại các </w:t>
      </w:r>
      <w:r w:rsidR="00EE35D6" w:rsidRPr="00854A71">
        <w:rPr>
          <w:rFonts w:ascii="Times New Roman" w:hAnsi="Times New Roman" w:cs="Times New Roman"/>
          <w:sz w:val="28"/>
          <w:szCs w:val="28"/>
        </w:rPr>
        <w:t xml:space="preserve">cơ quan, </w:t>
      </w:r>
      <w:r w:rsidR="009427B3" w:rsidRPr="00854A71">
        <w:rPr>
          <w:rFonts w:ascii="Times New Roman" w:hAnsi="Times New Roman" w:cs="Times New Roman"/>
          <w:sz w:val="28"/>
          <w:szCs w:val="28"/>
        </w:rPr>
        <w:t xml:space="preserve">đơn vị </w:t>
      </w:r>
      <w:r w:rsidR="000C03C7">
        <w:rPr>
          <w:rFonts w:ascii="Times New Roman" w:hAnsi="Times New Roman" w:cs="Times New Roman"/>
          <w:sz w:val="28"/>
          <w:szCs w:val="28"/>
        </w:rPr>
        <w:t xml:space="preserve">sự nghiệp </w:t>
      </w:r>
      <w:r w:rsidR="009427B3" w:rsidRPr="00854A71">
        <w:rPr>
          <w:rFonts w:ascii="Times New Roman" w:hAnsi="Times New Roman" w:cs="Times New Roman"/>
          <w:sz w:val="28"/>
          <w:szCs w:val="28"/>
        </w:rPr>
        <w:t>công lập trên địa bàn tỉnh</w:t>
      </w:r>
      <w:r w:rsidR="00AE163D">
        <w:rPr>
          <w:rFonts w:ascii="Times New Roman" w:hAnsi="Times New Roman" w:cs="Times New Roman"/>
          <w:sz w:val="28"/>
          <w:szCs w:val="28"/>
        </w:rPr>
        <w:t xml:space="preserve"> Đồng Nai</w:t>
      </w:r>
      <w:r w:rsidR="003B2342" w:rsidRPr="00854A71">
        <w:rPr>
          <w:rFonts w:ascii="Times New Roman" w:hAnsi="Times New Roman" w:cs="Times New Roman"/>
          <w:sz w:val="28"/>
          <w:szCs w:val="28"/>
        </w:rPr>
        <w:t xml:space="preserve"> </w:t>
      </w:r>
      <w:r w:rsidRPr="00854A71">
        <w:rPr>
          <w:rFonts w:ascii="Times New Roman" w:hAnsi="Times New Roman" w:cs="Times New Roman"/>
          <w:sz w:val="28"/>
          <w:szCs w:val="28"/>
        </w:rPr>
        <w:t>được cử biệt phái</w:t>
      </w:r>
      <w:r w:rsidR="004F71BB" w:rsidRPr="00854A71">
        <w:rPr>
          <w:rFonts w:ascii="Times New Roman" w:hAnsi="Times New Roman" w:cs="Times New Roman"/>
          <w:sz w:val="28"/>
          <w:szCs w:val="28"/>
        </w:rPr>
        <w:t>, cử</w:t>
      </w:r>
      <w:r w:rsidR="00B77DE5" w:rsidRPr="00854A71">
        <w:rPr>
          <w:rFonts w:ascii="Times New Roman" w:hAnsi="Times New Roman" w:cs="Times New Roman"/>
          <w:sz w:val="28"/>
          <w:szCs w:val="28"/>
        </w:rPr>
        <w:t xml:space="preserve"> </w:t>
      </w:r>
      <w:r w:rsidRPr="00854A71">
        <w:rPr>
          <w:rFonts w:ascii="Times New Roman" w:hAnsi="Times New Roman" w:cs="Times New Roman"/>
          <w:sz w:val="28"/>
          <w:szCs w:val="28"/>
        </w:rPr>
        <w:t xml:space="preserve">hỗ trợ chuyên môn, chuyển giao kỹ thuật cho các đơn vị </w:t>
      </w:r>
      <w:r w:rsidR="00030DDD">
        <w:rPr>
          <w:rFonts w:ascii="Times New Roman" w:hAnsi="Times New Roman" w:cs="Times New Roman"/>
          <w:sz w:val="28"/>
          <w:szCs w:val="28"/>
        </w:rPr>
        <w:t>sự nghiệp công lập</w:t>
      </w:r>
      <w:r w:rsidRPr="00854A71">
        <w:rPr>
          <w:rFonts w:ascii="Times New Roman" w:hAnsi="Times New Roman" w:cs="Times New Roman"/>
          <w:sz w:val="28"/>
          <w:szCs w:val="28"/>
        </w:rPr>
        <w:t xml:space="preserve"> trực thuộc Sở Y tế</w:t>
      </w:r>
      <w:r w:rsidR="00DC19D7" w:rsidRPr="00854A71">
        <w:rPr>
          <w:rFonts w:ascii="Times New Roman" w:hAnsi="Times New Roman" w:cs="Times New Roman"/>
          <w:sz w:val="28"/>
          <w:szCs w:val="28"/>
        </w:rPr>
        <w:t xml:space="preserve">, Trạm y tế xã, phường </w:t>
      </w:r>
      <w:r w:rsidR="00682E3E" w:rsidRPr="00854A71">
        <w:rPr>
          <w:rFonts w:ascii="Times New Roman" w:hAnsi="Times New Roman" w:cs="Times New Roman"/>
          <w:sz w:val="28"/>
          <w:szCs w:val="28"/>
        </w:rPr>
        <w:t>được hỗ trợ như sau:</w:t>
      </w:r>
    </w:p>
    <w:p w14:paraId="28597685" w14:textId="3C51E273" w:rsidR="00555C0A" w:rsidRPr="00F2119C" w:rsidRDefault="003B2342" w:rsidP="0080264E">
      <w:pPr>
        <w:spacing w:before="60" w:after="60" w:line="340" w:lineRule="exact"/>
        <w:ind w:firstLine="567"/>
        <w:jc w:val="both"/>
        <w:rPr>
          <w:rFonts w:ascii="Times New Roman" w:hAnsi="Times New Roman" w:cs="Times New Roman"/>
          <w:sz w:val="28"/>
          <w:szCs w:val="28"/>
        </w:rPr>
      </w:pPr>
      <w:r w:rsidRPr="00F2119C">
        <w:rPr>
          <w:rFonts w:ascii="Times New Roman" w:hAnsi="Times New Roman" w:cs="Times New Roman"/>
          <w:sz w:val="28"/>
          <w:szCs w:val="28"/>
        </w:rPr>
        <w:t xml:space="preserve">- Nếu thời gian cử biệt phái, hỗ trợ chuyên môn, chuyển giao kỹ thuật dưới 10 ngày thì được hưởng chế độ: </w:t>
      </w:r>
      <w:r w:rsidR="00E40F2B" w:rsidRPr="00F2119C">
        <w:rPr>
          <w:rFonts w:ascii="Times New Roman" w:hAnsi="Times New Roman" w:cs="Times New Roman"/>
          <w:sz w:val="28"/>
          <w:szCs w:val="28"/>
        </w:rPr>
        <w:t>3</w:t>
      </w:r>
      <w:r w:rsidRPr="00F2119C">
        <w:rPr>
          <w:rFonts w:ascii="Times New Roman" w:hAnsi="Times New Roman" w:cs="Times New Roman"/>
          <w:sz w:val="28"/>
          <w:szCs w:val="28"/>
        </w:rPr>
        <w:t>00.000 đồng/người/ngày.</w:t>
      </w:r>
    </w:p>
    <w:p w14:paraId="31C42367" w14:textId="37EAE765" w:rsidR="003B2342" w:rsidRPr="00F2119C" w:rsidRDefault="003B2342" w:rsidP="0080264E">
      <w:pPr>
        <w:spacing w:before="60" w:after="60" w:line="340" w:lineRule="exact"/>
        <w:ind w:firstLine="567"/>
        <w:jc w:val="both"/>
        <w:rPr>
          <w:rFonts w:ascii="Times New Roman" w:hAnsi="Times New Roman" w:cs="Times New Roman"/>
          <w:sz w:val="28"/>
          <w:szCs w:val="28"/>
        </w:rPr>
      </w:pPr>
      <w:r w:rsidRPr="00F2119C">
        <w:rPr>
          <w:rFonts w:ascii="Times New Roman" w:hAnsi="Times New Roman" w:cs="Times New Roman"/>
          <w:sz w:val="28"/>
          <w:szCs w:val="28"/>
        </w:rPr>
        <w:t>- Nếu thời</w:t>
      </w:r>
      <w:r w:rsidR="00374145" w:rsidRPr="00F2119C">
        <w:rPr>
          <w:rFonts w:ascii="Times New Roman" w:hAnsi="Times New Roman" w:cs="Times New Roman"/>
          <w:sz w:val="28"/>
          <w:szCs w:val="28"/>
        </w:rPr>
        <w:t xml:space="preserve"> gian được cử biệt phái, hỗ trợ chuyên môn, chuyển giao kỹ thuật từ đủ 10 ngày đến 15 ngày được tính: ½ tháng, từ đủ 15 ngày trở lên </w:t>
      </w:r>
      <w:r w:rsidR="002217DF" w:rsidRPr="00F2119C">
        <w:rPr>
          <w:rFonts w:ascii="Times New Roman" w:hAnsi="Times New Roman" w:cs="Times New Roman"/>
          <w:sz w:val="28"/>
          <w:szCs w:val="28"/>
        </w:rPr>
        <w:t xml:space="preserve">được làm </w:t>
      </w:r>
      <w:r w:rsidR="00E079C8" w:rsidRPr="00F2119C">
        <w:rPr>
          <w:rFonts w:ascii="Times New Roman" w:hAnsi="Times New Roman" w:cs="Times New Roman"/>
          <w:sz w:val="28"/>
          <w:szCs w:val="28"/>
        </w:rPr>
        <w:t>t</w:t>
      </w:r>
      <w:r w:rsidR="002217DF" w:rsidRPr="00F2119C">
        <w:rPr>
          <w:rFonts w:ascii="Times New Roman" w:hAnsi="Times New Roman" w:cs="Times New Roman"/>
          <w:sz w:val="28"/>
          <w:szCs w:val="28"/>
        </w:rPr>
        <w:t xml:space="preserve">ròn </w:t>
      </w:r>
      <w:r w:rsidR="00E079C8" w:rsidRPr="00F2119C">
        <w:rPr>
          <w:rFonts w:ascii="Times New Roman" w:hAnsi="Times New Roman" w:cs="Times New Roman"/>
          <w:sz w:val="28"/>
          <w:szCs w:val="28"/>
        </w:rPr>
        <w:t>theo</w:t>
      </w:r>
      <w:r w:rsidR="002217DF" w:rsidRPr="00F2119C">
        <w:rPr>
          <w:rFonts w:ascii="Times New Roman" w:hAnsi="Times New Roman" w:cs="Times New Roman"/>
          <w:sz w:val="28"/>
          <w:szCs w:val="28"/>
        </w:rPr>
        <w:t xml:space="preserve"> tháng </w:t>
      </w:r>
      <w:r w:rsidR="00374145" w:rsidRPr="00F2119C">
        <w:rPr>
          <w:rFonts w:ascii="Times New Roman" w:hAnsi="Times New Roman" w:cs="Times New Roman"/>
          <w:sz w:val="28"/>
          <w:szCs w:val="28"/>
        </w:rPr>
        <w:t xml:space="preserve">với mức hỗ trợ: </w:t>
      </w:r>
      <w:r w:rsidR="0072119B" w:rsidRPr="00F2119C">
        <w:rPr>
          <w:rFonts w:ascii="Times New Roman" w:hAnsi="Times New Roman" w:cs="Times New Roman"/>
          <w:sz w:val="28"/>
          <w:szCs w:val="28"/>
        </w:rPr>
        <w:t>5</w:t>
      </w:r>
      <w:r w:rsidR="00374145" w:rsidRPr="00F2119C">
        <w:rPr>
          <w:rFonts w:ascii="Times New Roman" w:hAnsi="Times New Roman" w:cs="Times New Roman"/>
          <w:sz w:val="28"/>
          <w:szCs w:val="28"/>
        </w:rPr>
        <w:t>.000.000 đồng/người/tháng.</w:t>
      </w:r>
    </w:p>
    <w:p w14:paraId="2D9DAD24" w14:textId="65734451" w:rsidR="00983203" w:rsidRPr="00854A71" w:rsidRDefault="00BD162C" w:rsidP="0080264E">
      <w:pPr>
        <w:spacing w:before="60" w:after="60" w:line="340" w:lineRule="exact"/>
        <w:ind w:firstLine="567"/>
        <w:jc w:val="both"/>
        <w:rPr>
          <w:rFonts w:ascii="Times New Roman" w:hAnsi="Times New Roman" w:cs="Times New Roman"/>
          <w:b/>
          <w:bCs/>
          <w:sz w:val="28"/>
          <w:szCs w:val="28"/>
        </w:rPr>
      </w:pPr>
      <w:r w:rsidRPr="00854A71">
        <w:rPr>
          <w:rFonts w:ascii="Times New Roman" w:hAnsi="Times New Roman" w:cs="Times New Roman"/>
          <w:b/>
          <w:bCs/>
          <w:sz w:val="28"/>
          <w:szCs w:val="28"/>
        </w:rPr>
        <w:t xml:space="preserve">Điều </w:t>
      </w:r>
      <w:r w:rsidR="008D3C1A" w:rsidRPr="00854A71">
        <w:rPr>
          <w:rFonts w:ascii="Times New Roman" w:hAnsi="Times New Roman" w:cs="Times New Roman"/>
          <w:b/>
          <w:bCs/>
          <w:sz w:val="28"/>
          <w:szCs w:val="28"/>
        </w:rPr>
        <w:t>4</w:t>
      </w:r>
      <w:r w:rsidRPr="00854A71">
        <w:rPr>
          <w:rFonts w:ascii="Times New Roman" w:hAnsi="Times New Roman" w:cs="Times New Roman"/>
          <w:b/>
          <w:bCs/>
          <w:sz w:val="28"/>
          <w:szCs w:val="28"/>
        </w:rPr>
        <w:t>. Chế độ hỗ trợ</w:t>
      </w:r>
      <w:r w:rsidR="00B3778E" w:rsidRPr="00854A71">
        <w:rPr>
          <w:rFonts w:ascii="Times New Roman" w:hAnsi="Times New Roman" w:cs="Times New Roman"/>
          <w:b/>
          <w:bCs/>
          <w:sz w:val="28"/>
          <w:szCs w:val="28"/>
        </w:rPr>
        <w:t xml:space="preserve"> nhân lực y tế</w:t>
      </w:r>
    </w:p>
    <w:p w14:paraId="596FC4EC" w14:textId="1222EEAD" w:rsidR="0090333C" w:rsidRPr="00854A71" w:rsidRDefault="00C65B15"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1</w:t>
      </w:r>
      <w:r w:rsidR="00DD1F0B" w:rsidRPr="00854A71">
        <w:rPr>
          <w:rFonts w:ascii="Times New Roman" w:hAnsi="Times New Roman" w:cs="Times New Roman"/>
          <w:sz w:val="28"/>
          <w:szCs w:val="28"/>
        </w:rPr>
        <w:t>.</w:t>
      </w:r>
      <w:r w:rsidR="00DA3989" w:rsidRPr="00854A71">
        <w:rPr>
          <w:rFonts w:ascii="Times New Roman" w:hAnsi="Times New Roman" w:cs="Times New Roman"/>
          <w:sz w:val="28"/>
          <w:szCs w:val="28"/>
        </w:rPr>
        <w:t xml:space="preserve"> </w:t>
      </w:r>
      <w:r w:rsidR="0076417F" w:rsidRPr="00854A71">
        <w:rPr>
          <w:rFonts w:ascii="Times New Roman" w:hAnsi="Times New Roman" w:cs="Times New Roman"/>
          <w:sz w:val="28"/>
          <w:szCs w:val="28"/>
        </w:rPr>
        <w:t>Điều kiện áp dụng chế độ h</w:t>
      </w:r>
      <w:r w:rsidR="0090333C" w:rsidRPr="00854A71">
        <w:rPr>
          <w:rFonts w:ascii="Times New Roman" w:hAnsi="Times New Roman" w:cs="Times New Roman"/>
          <w:sz w:val="28"/>
          <w:szCs w:val="28"/>
        </w:rPr>
        <w:t>ỗ trợ nhân lực y tế</w:t>
      </w:r>
    </w:p>
    <w:p w14:paraId="3A6084D5" w14:textId="7D2A5BF4" w:rsidR="00237108" w:rsidRPr="00854A71" w:rsidRDefault="00237108"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a) Các đối tượng quy định tại </w:t>
      </w:r>
      <w:r w:rsidR="00CF34B1" w:rsidRPr="00854A71">
        <w:rPr>
          <w:rFonts w:ascii="Times New Roman" w:eastAsia="Times New Roman" w:hAnsi="Times New Roman" w:cs="Times New Roman"/>
          <w:sz w:val="28"/>
          <w:szCs w:val="28"/>
          <w:lang w:val="en-GB" w:eastAsia="en-GB"/>
        </w:rPr>
        <w:t xml:space="preserve">điểm </w:t>
      </w:r>
      <w:r w:rsidR="007B4DB8" w:rsidRPr="00854A71">
        <w:rPr>
          <w:rFonts w:ascii="Times New Roman" w:eastAsia="Times New Roman" w:hAnsi="Times New Roman" w:cs="Times New Roman"/>
          <w:sz w:val="28"/>
          <w:szCs w:val="28"/>
          <w:lang w:val="en-GB" w:eastAsia="en-GB"/>
        </w:rPr>
        <w:t>c</w:t>
      </w:r>
      <w:r w:rsidR="00CF34B1" w:rsidRPr="00854A71">
        <w:rPr>
          <w:rFonts w:ascii="Times New Roman" w:eastAsia="Times New Roman" w:hAnsi="Times New Roman" w:cs="Times New Roman"/>
          <w:sz w:val="28"/>
          <w:szCs w:val="28"/>
          <w:lang w:val="en-GB" w:eastAsia="en-GB"/>
        </w:rPr>
        <w:t xml:space="preserve">, </w:t>
      </w:r>
      <w:r w:rsidRPr="00854A71">
        <w:rPr>
          <w:rFonts w:ascii="Times New Roman" w:eastAsia="Times New Roman" w:hAnsi="Times New Roman" w:cs="Times New Roman"/>
          <w:sz w:val="28"/>
          <w:szCs w:val="28"/>
          <w:lang w:val="en-GB" w:eastAsia="en-GB"/>
        </w:rPr>
        <w:t xml:space="preserve">khoản 2 Điều </w:t>
      </w:r>
      <w:r w:rsidR="00CF34B1" w:rsidRPr="00854A71">
        <w:rPr>
          <w:rFonts w:ascii="Times New Roman" w:eastAsia="Times New Roman" w:hAnsi="Times New Roman" w:cs="Times New Roman"/>
          <w:sz w:val="28"/>
          <w:szCs w:val="28"/>
          <w:lang w:val="en-GB" w:eastAsia="en-GB"/>
        </w:rPr>
        <w:t>1</w:t>
      </w:r>
      <w:r w:rsidRPr="00854A71">
        <w:rPr>
          <w:rFonts w:ascii="Times New Roman" w:eastAsia="Times New Roman" w:hAnsi="Times New Roman" w:cs="Times New Roman"/>
          <w:sz w:val="28"/>
          <w:szCs w:val="28"/>
          <w:lang w:val="en-GB" w:eastAsia="en-GB"/>
        </w:rPr>
        <w:t xml:space="preserve"> (kể cả đối tượng được cử đi đào tạo, bồi dưỡng, nghỉ thai sản, nghỉ ốm </w:t>
      </w:r>
      <w:r w:rsidR="00CB18B2" w:rsidRPr="00854A71">
        <w:rPr>
          <w:rFonts w:ascii="Times New Roman" w:eastAsia="Times New Roman" w:hAnsi="Times New Roman" w:cs="Times New Roman"/>
          <w:sz w:val="28"/>
          <w:szCs w:val="28"/>
          <w:lang w:val="en-GB" w:eastAsia="en-GB"/>
        </w:rPr>
        <w:t xml:space="preserve">đau không vượt quá số ngày </w:t>
      </w:r>
      <w:r w:rsidR="00783241" w:rsidRPr="00854A71">
        <w:rPr>
          <w:rFonts w:ascii="Times New Roman" w:eastAsia="Times New Roman" w:hAnsi="Times New Roman" w:cs="Times New Roman"/>
          <w:sz w:val="28"/>
          <w:szCs w:val="28"/>
          <w:lang w:eastAsia="en-GB"/>
        </w:rPr>
        <w:t>nghỉ ốm đau tối đa trong</w:t>
      </w:r>
      <w:r w:rsidR="000C6A06" w:rsidRPr="00854A71">
        <w:rPr>
          <w:rFonts w:ascii="Times New Roman" w:eastAsia="Times New Roman" w:hAnsi="Times New Roman" w:cs="Times New Roman"/>
          <w:sz w:val="28"/>
          <w:szCs w:val="28"/>
          <w:lang w:eastAsia="en-GB"/>
        </w:rPr>
        <w:t xml:space="preserve"> một</w:t>
      </w:r>
      <w:r w:rsidR="00783241" w:rsidRPr="00854A71">
        <w:rPr>
          <w:rFonts w:ascii="Times New Roman" w:eastAsia="Times New Roman" w:hAnsi="Times New Roman" w:cs="Times New Roman"/>
          <w:sz w:val="28"/>
          <w:szCs w:val="28"/>
          <w:lang w:eastAsia="en-GB"/>
        </w:rPr>
        <w:t xml:space="preserve"> năm</w:t>
      </w:r>
      <w:r w:rsidR="00137814" w:rsidRPr="00854A71">
        <w:rPr>
          <w:rFonts w:ascii="Times New Roman" w:eastAsia="Times New Roman" w:hAnsi="Times New Roman" w:cs="Times New Roman"/>
          <w:sz w:val="28"/>
          <w:szCs w:val="28"/>
          <w:lang w:eastAsia="en-GB"/>
        </w:rPr>
        <w:t xml:space="preserve"> theo quy định</w:t>
      </w:r>
      <w:r w:rsidRPr="00854A71">
        <w:rPr>
          <w:rFonts w:ascii="Times New Roman" w:eastAsia="Times New Roman" w:hAnsi="Times New Roman" w:cs="Times New Roman"/>
          <w:sz w:val="28"/>
          <w:szCs w:val="28"/>
          <w:lang w:val="en-GB" w:eastAsia="en-GB"/>
        </w:rPr>
        <w:t xml:space="preserve">) được hưởng chế độ hỗ trợ hằng tháng nếu không thuộc một trong các trường hợp sau đây: </w:t>
      </w:r>
      <w:r w:rsidR="00430E66">
        <w:rPr>
          <w:rFonts w:ascii="Times New Roman" w:eastAsia="Times New Roman" w:hAnsi="Times New Roman" w:cs="Times New Roman"/>
          <w:sz w:val="28"/>
          <w:szCs w:val="28"/>
          <w:lang w:val="en-GB" w:eastAsia="en-GB"/>
        </w:rPr>
        <w:t xml:space="preserve">nghỉ việc không đúng quy định; </w:t>
      </w:r>
      <w:r w:rsidRPr="00854A71">
        <w:rPr>
          <w:rFonts w:ascii="Times New Roman" w:eastAsia="Times New Roman" w:hAnsi="Times New Roman" w:cs="Times New Roman"/>
          <w:sz w:val="28"/>
          <w:szCs w:val="28"/>
          <w:lang w:val="en-GB" w:eastAsia="en-GB"/>
        </w:rPr>
        <w:t>đang thi hành quyết định kỷ luật; đang nghỉ việc không hưởng lương; đang bị tạm giữ, tạm giam, tạm đình chỉ công tác hoặc đình chỉ làm chuyên môn từ 01 (một) tháng trở lên.</w:t>
      </w:r>
    </w:p>
    <w:p w14:paraId="03905DA9" w14:textId="2DF28C23" w:rsidR="00575A85" w:rsidRPr="00854A71" w:rsidRDefault="00237108" w:rsidP="0080264E">
      <w:pPr>
        <w:shd w:val="clear" w:color="auto" w:fill="FFFFFF"/>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shd w:val="clear" w:color="auto" w:fill="FFFFFF"/>
        </w:rPr>
        <w:t>b) Những đối tượng được hưởng các chế độ, chính sách hỗ trợ khác nhau theo các Nghị quyết của Hội đồng nhân dân tỉnh Đồng Nai thì chỉ được áp dụng mức hỗ trợ cao nhất.</w:t>
      </w:r>
      <w:r w:rsidR="00753DBD" w:rsidRPr="00854A71">
        <w:rPr>
          <w:rFonts w:ascii="Times New Roman" w:hAnsi="Times New Roman" w:cs="Times New Roman"/>
          <w:sz w:val="28"/>
          <w:szCs w:val="28"/>
          <w:shd w:val="clear" w:color="auto" w:fill="FFFFFF"/>
        </w:rPr>
        <w:t xml:space="preserve"> Đối với </w:t>
      </w:r>
      <w:bookmarkStart w:id="3" w:name="_Hlk205102340"/>
      <w:r w:rsidR="0033595D" w:rsidRPr="00854A71">
        <w:rPr>
          <w:rFonts w:ascii="Times New Roman" w:hAnsi="Times New Roman" w:cs="Times New Roman"/>
          <w:sz w:val="28"/>
          <w:szCs w:val="28"/>
          <w:lang w:val="vi-VN"/>
        </w:rPr>
        <w:t xml:space="preserve">công chức, viên chức được điều động, </w:t>
      </w:r>
      <w:r w:rsidR="0033595D" w:rsidRPr="00854A71">
        <w:rPr>
          <w:rFonts w:ascii="Times New Roman" w:hAnsi="Times New Roman" w:cs="Times New Roman"/>
          <w:sz w:val="28"/>
          <w:szCs w:val="28"/>
        </w:rPr>
        <w:t xml:space="preserve">luân chuyển, </w:t>
      </w:r>
      <w:r w:rsidR="0033595D" w:rsidRPr="00854A71">
        <w:rPr>
          <w:rFonts w:ascii="Times New Roman" w:hAnsi="Times New Roman" w:cs="Times New Roman"/>
          <w:sz w:val="28"/>
          <w:szCs w:val="28"/>
          <w:lang w:val="vi-VN"/>
        </w:rPr>
        <w:t>biệt phái trên địa bàn tỉnh Đồng Nai</w:t>
      </w:r>
      <w:bookmarkEnd w:id="3"/>
      <w:r w:rsidR="0033595D" w:rsidRPr="00854A71">
        <w:rPr>
          <w:rFonts w:ascii="Times New Roman" w:hAnsi="Times New Roman" w:cs="Times New Roman"/>
          <w:sz w:val="28"/>
          <w:szCs w:val="28"/>
        </w:rPr>
        <w:t xml:space="preserve"> ngoài </w:t>
      </w:r>
      <w:r w:rsidR="004B7168" w:rsidRPr="00854A71">
        <w:rPr>
          <w:rFonts w:ascii="Times New Roman" w:hAnsi="Times New Roman" w:cs="Times New Roman"/>
          <w:sz w:val="28"/>
          <w:szCs w:val="28"/>
        </w:rPr>
        <w:t xml:space="preserve">được hưởng </w:t>
      </w:r>
      <w:r w:rsidR="0033595D" w:rsidRPr="00854A71">
        <w:rPr>
          <w:rFonts w:ascii="Times New Roman" w:hAnsi="Times New Roman" w:cs="Times New Roman"/>
          <w:sz w:val="28"/>
          <w:szCs w:val="28"/>
        </w:rPr>
        <w:t xml:space="preserve">hỗ trợ theo chế độ điều động, luân chuyển, biệt phái được </w:t>
      </w:r>
      <w:r w:rsidR="00CB1BD4" w:rsidRPr="00854A71">
        <w:rPr>
          <w:rFonts w:ascii="Times New Roman" w:hAnsi="Times New Roman" w:cs="Times New Roman"/>
          <w:sz w:val="28"/>
          <w:szCs w:val="28"/>
        </w:rPr>
        <w:t>hưởng</w:t>
      </w:r>
      <w:r w:rsidR="0033595D" w:rsidRPr="00854A71">
        <w:rPr>
          <w:rFonts w:ascii="Times New Roman" w:hAnsi="Times New Roman" w:cs="Times New Roman"/>
          <w:sz w:val="28"/>
          <w:szCs w:val="28"/>
        </w:rPr>
        <w:t xml:space="preserve"> chế độ hỗ trợ hàng tháng theo quy định tại </w:t>
      </w:r>
      <w:r w:rsidR="00191B72">
        <w:rPr>
          <w:rFonts w:ascii="Times New Roman" w:hAnsi="Times New Roman" w:cs="Times New Roman"/>
          <w:sz w:val="28"/>
          <w:szCs w:val="28"/>
        </w:rPr>
        <w:t>khoản 2 Điều 4 Nghị quyết này</w:t>
      </w:r>
      <w:r w:rsidR="0033595D" w:rsidRPr="00854A71">
        <w:rPr>
          <w:rFonts w:ascii="Times New Roman" w:hAnsi="Times New Roman" w:cs="Times New Roman"/>
          <w:sz w:val="28"/>
          <w:szCs w:val="28"/>
        </w:rPr>
        <w:t>.</w:t>
      </w:r>
    </w:p>
    <w:p w14:paraId="31945D2E" w14:textId="613BF8F0" w:rsidR="000A188F" w:rsidRPr="00854A71" w:rsidRDefault="000A188F" w:rsidP="0080264E">
      <w:pPr>
        <w:shd w:val="clear" w:color="auto" w:fill="FFFFFF"/>
        <w:spacing w:before="60" w:after="60" w:line="340" w:lineRule="exact"/>
        <w:ind w:firstLine="567"/>
        <w:jc w:val="both"/>
        <w:rPr>
          <w:rFonts w:ascii="Times New Roman" w:hAnsi="Times New Roman" w:cs="Times New Roman"/>
          <w:sz w:val="28"/>
          <w:szCs w:val="28"/>
          <w:shd w:val="clear" w:color="auto" w:fill="FFFFFF"/>
        </w:rPr>
      </w:pPr>
      <w:r w:rsidRPr="00854A71">
        <w:rPr>
          <w:rFonts w:ascii="Times New Roman" w:hAnsi="Times New Roman" w:cs="Times New Roman"/>
          <w:sz w:val="28"/>
          <w:szCs w:val="28"/>
          <w:shd w:val="clear" w:color="auto" w:fill="FFFFFF"/>
        </w:rPr>
        <w:t>2. Mức hỗ trợ</w:t>
      </w:r>
    </w:p>
    <w:p w14:paraId="643C0AB5" w14:textId="1BC9F21D" w:rsidR="00E97237" w:rsidRPr="00854A71" w:rsidRDefault="004113F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a</w:t>
      </w:r>
      <w:r w:rsidR="00E97237" w:rsidRPr="00854A71">
        <w:rPr>
          <w:rFonts w:ascii="Times New Roman" w:hAnsi="Times New Roman" w:cs="Times New Roman"/>
          <w:sz w:val="28"/>
          <w:szCs w:val="28"/>
        </w:rPr>
        <w:t xml:space="preserve">) </w:t>
      </w:r>
      <w:r w:rsidR="003649BE" w:rsidRPr="00854A71">
        <w:rPr>
          <w:rFonts w:ascii="Times New Roman" w:hAnsi="Times New Roman" w:cs="Times New Roman"/>
          <w:sz w:val="28"/>
          <w:szCs w:val="28"/>
        </w:rPr>
        <w:t xml:space="preserve">Công chức </w:t>
      </w:r>
      <w:r w:rsidR="00AB3C42" w:rsidRPr="00854A71">
        <w:rPr>
          <w:rFonts w:ascii="Times New Roman" w:hAnsi="Times New Roman" w:cs="Times New Roman"/>
          <w:sz w:val="28"/>
          <w:szCs w:val="28"/>
        </w:rPr>
        <w:t xml:space="preserve">công tác tại Sở Y tế, </w:t>
      </w:r>
      <w:r w:rsidR="00D0094A">
        <w:rPr>
          <w:rFonts w:ascii="Times New Roman" w:hAnsi="Times New Roman" w:cs="Times New Roman"/>
          <w:sz w:val="28"/>
          <w:szCs w:val="28"/>
        </w:rPr>
        <w:t>c</w:t>
      </w:r>
      <w:r w:rsidR="00E200F2" w:rsidRPr="00854A71">
        <w:rPr>
          <w:rFonts w:ascii="Times New Roman" w:hAnsi="Times New Roman" w:cs="Times New Roman"/>
          <w:sz w:val="28"/>
          <w:szCs w:val="28"/>
        </w:rPr>
        <w:t xml:space="preserve">ông chức </w:t>
      </w:r>
      <w:r w:rsidR="003649BE" w:rsidRPr="00854A71">
        <w:rPr>
          <w:rFonts w:ascii="Times New Roman" w:hAnsi="Times New Roman" w:cs="Times New Roman"/>
          <w:sz w:val="28"/>
          <w:szCs w:val="28"/>
        </w:rPr>
        <w:t>có trình độ chuyên môn</w:t>
      </w:r>
      <w:r w:rsidR="00D7243F" w:rsidRPr="00854A71">
        <w:rPr>
          <w:rFonts w:ascii="Times New Roman" w:hAnsi="Times New Roman" w:cs="Times New Roman"/>
          <w:sz w:val="28"/>
          <w:szCs w:val="28"/>
        </w:rPr>
        <w:t xml:space="preserve"> bác sĩ công tác tại </w:t>
      </w:r>
      <w:r w:rsidR="00E35284" w:rsidRPr="00854A71">
        <w:rPr>
          <w:rFonts w:ascii="Times New Roman" w:hAnsi="Times New Roman" w:cs="Times New Roman"/>
          <w:sz w:val="28"/>
          <w:szCs w:val="28"/>
        </w:rPr>
        <w:t xml:space="preserve">Ủy ban nhân dân các xã, phường. </w:t>
      </w:r>
    </w:p>
    <w:p w14:paraId="25DA25F3" w14:textId="23E36A6A" w:rsidR="008A1C4C" w:rsidRPr="00854A71" w:rsidRDefault="008A1C4C"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Tiến sĩ, bác sĩ chuyên khoa cấp II trở lên: 5.000.000 đồng/người/tháng.</w:t>
      </w:r>
    </w:p>
    <w:p w14:paraId="7219F121" w14:textId="77777777" w:rsidR="008A1C4C" w:rsidRPr="00854A71" w:rsidRDefault="008A1C4C" w:rsidP="0080264E">
      <w:pPr>
        <w:spacing w:before="60" w:after="60" w:line="340" w:lineRule="exact"/>
        <w:ind w:firstLine="567"/>
        <w:jc w:val="both"/>
        <w:rPr>
          <w:rFonts w:ascii="Times New Roman" w:hAnsi="Times New Roman" w:cs="Times New Roman"/>
          <w:spacing w:val="-14"/>
          <w:sz w:val="28"/>
          <w:szCs w:val="28"/>
        </w:rPr>
      </w:pPr>
      <w:r w:rsidRPr="00854A71">
        <w:rPr>
          <w:rFonts w:ascii="Times New Roman" w:hAnsi="Times New Roman" w:cs="Times New Roman"/>
          <w:spacing w:val="-14"/>
          <w:sz w:val="28"/>
          <w:szCs w:val="28"/>
        </w:rPr>
        <w:t>- Thạc sĩ, Bác sĩ chuyên khoa cấp 1, bác sĩ nội trú: 4.000.000 đồng/người/tháng.</w:t>
      </w:r>
    </w:p>
    <w:p w14:paraId="0F256F12" w14:textId="5F566A6D" w:rsidR="002006E9" w:rsidRPr="00854A71" w:rsidRDefault="002006E9"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Bác sĩ: 3</w:t>
      </w:r>
      <w:r w:rsidR="00B126FA" w:rsidRPr="00854A71">
        <w:rPr>
          <w:rFonts w:ascii="Times New Roman" w:hAnsi="Times New Roman" w:cs="Times New Roman"/>
          <w:sz w:val="28"/>
          <w:szCs w:val="28"/>
        </w:rPr>
        <w:t>.000.000</w:t>
      </w:r>
      <w:r w:rsidRPr="00854A71">
        <w:rPr>
          <w:rFonts w:ascii="Times New Roman" w:hAnsi="Times New Roman" w:cs="Times New Roman"/>
          <w:sz w:val="28"/>
          <w:szCs w:val="28"/>
        </w:rPr>
        <w:t xml:space="preserve"> đồng/người/tháng.</w:t>
      </w:r>
    </w:p>
    <w:p w14:paraId="65A8F66E" w14:textId="00B4D34C" w:rsidR="00E97237" w:rsidRPr="00854A71" w:rsidRDefault="00E972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w:t>
      </w:r>
      <w:r w:rsidR="00422D41" w:rsidRPr="00854A71">
        <w:rPr>
          <w:rFonts w:ascii="Times New Roman" w:hAnsi="Times New Roman" w:cs="Times New Roman"/>
          <w:sz w:val="28"/>
          <w:szCs w:val="28"/>
        </w:rPr>
        <w:t>Công chức có trình độ sau đại học</w:t>
      </w:r>
      <w:r w:rsidRPr="00854A71">
        <w:rPr>
          <w:rFonts w:ascii="Times New Roman" w:hAnsi="Times New Roman" w:cs="Times New Roman"/>
          <w:sz w:val="28"/>
          <w:szCs w:val="28"/>
        </w:rPr>
        <w:t>: 2.</w:t>
      </w:r>
      <w:r w:rsidR="00C37866" w:rsidRPr="00854A71">
        <w:rPr>
          <w:rFonts w:ascii="Times New Roman" w:hAnsi="Times New Roman" w:cs="Times New Roman"/>
          <w:sz w:val="28"/>
          <w:szCs w:val="28"/>
        </w:rPr>
        <w:t>0</w:t>
      </w:r>
      <w:r w:rsidRPr="00854A71">
        <w:rPr>
          <w:rFonts w:ascii="Times New Roman" w:hAnsi="Times New Roman" w:cs="Times New Roman"/>
          <w:sz w:val="28"/>
          <w:szCs w:val="28"/>
        </w:rPr>
        <w:t>00.000 đồng/người/tháng.</w:t>
      </w:r>
    </w:p>
    <w:p w14:paraId="1E02C689" w14:textId="08AE06BD" w:rsidR="00E97237" w:rsidRPr="00854A71" w:rsidRDefault="00E972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w:t>
      </w:r>
      <w:r w:rsidR="00D56C4F" w:rsidRPr="00854A71">
        <w:rPr>
          <w:rFonts w:ascii="Times New Roman" w:hAnsi="Times New Roman" w:cs="Times New Roman"/>
          <w:sz w:val="28"/>
          <w:szCs w:val="28"/>
        </w:rPr>
        <w:t>Công chức có trình độ đại học</w:t>
      </w:r>
      <w:r w:rsidRPr="00854A71">
        <w:rPr>
          <w:rFonts w:ascii="Times New Roman" w:hAnsi="Times New Roman" w:cs="Times New Roman"/>
          <w:sz w:val="28"/>
          <w:szCs w:val="28"/>
        </w:rPr>
        <w:t xml:space="preserve">: </w:t>
      </w:r>
      <w:r w:rsidR="00C37866" w:rsidRPr="00854A71">
        <w:rPr>
          <w:rFonts w:ascii="Times New Roman" w:hAnsi="Times New Roman" w:cs="Times New Roman"/>
          <w:sz w:val="28"/>
          <w:szCs w:val="28"/>
        </w:rPr>
        <w:t>1.5</w:t>
      </w:r>
      <w:r w:rsidRPr="00854A71">
        <w:rPr>
          <w:rFonts w:ascii="Times New Roman" w:hAnsi="Times New Roman" w:cs="Times New Roman"/>
          <w:sz w:val="28"/>
          <w:szCs w:val="28"/>
        </w:rPr>
        <w:t>00.000 đồng/người/tháng.</w:t>
      </w:r>
    </w:p>
    <w:p w14:paraId="61ECA146" w14:textId="59202893" w:rsidR="004054B2" w:rsidRPr="00854A71" w:rsidRDefault="004113F4" w:rsidP="0080264E">
      <w:pPr>
        <w:shd w:val="clear" w:color="auto" w:fill="FFFFFF"/>
        <w:spacing w:before="60" w:after="60" w:line="340" w:lineRule="exact"/>
        <w:ind w:firstLine="567"/>
        <w:jc w:val="both"/>
        <w:rPr>
          <w:rFonts w:ascii="Times New Roman" w:eastAsia="Times New Roman" w:hAnsi="Times New Roman" w:cs="Times New Roman"/>
          <w:sz w:val="28"/>
          <w:szCs w:val="28"/>
          <w:lang w:eastAsia="en-GB"/>
        </w:rPr>
      </w:pPr>
      <w:r w:rsidRPr="00854A71">
        <w:rPr>
          <w:rFonts w:ascii="Times New Roman" w:hAnsi="Times New Roman" w:cs="Times New Roman"/>
          <w:sz w:val="28"/>
          <w:szCs w:val="28"/>
        </w:rPr>
        <w:t>b</w:t>
      </w:r>
      <w:r w:rsidR="00E97237" w:rsidRPr="00854A71">
        <w:rPr>
          <w:rFonts w:ascii="Times New Roman" w:hAnsi="Times New Roman" w:cs="Times New Roman"/>
          <w:sz w:val="28"/>
          <w:szCs w:val="28"/>
        </w:rPr>
        <w:t xml:space="preserve">) </w:t>
      </w:r>
      <w:r w:rsidR="004E1FB6" w:rsidRPr="00854A71">
        <w:rPr>
          <w:rFonts w:ascii="Times New Roman" w:hAnsi="Times New Roman" w:cs="Times New Roman"/>
          <w:sz w:val="28"/>
          <w:szCs w:val="28"/>
        </w:rPr>
        <w:t>Viên chứ</w:t>
      </w:r>
      <w:r w:rsidR="003F502A" w:rsidRPr="00854A71">
        <w:rPr>
          <w:rFonts w:ascii="Times New Roman" w:hAnsi="Times New Roman" w:cs="Times New Roman"/>
          <w:sz w:val="28"/>
          <w:szCs w:val="28"/>
        </w:rPr>
        <w:t>c</w:t>
      </w:r>
      <w:r w:rsidR="004E1FB6" w:rsidRPr="00854A71">
        <w:rPr>
          <w:rFonts w:ascii="Times New Roman" w:hAnsi="Times New Roman" w:cs="Times New Roman"/>
          <w:sz w:val="28"/>
          <w:szCs w:val="28"/>
        </w:rPr>
        <w:t xml:space="preserve"> công tác tại</w:t>
      </w:r>
      <w:r w:rsidR="00820533">
        <w:rPr>
          <w:rFonts w:ascii="Times New Roman" w:hAnsi="Times New Roman" w:cs="Times New Roman"/>
          <w:sz w:val="28"/>
          <w:szCs w:val="28"/>
        </w:rPr>
        <w:t xml:space="preserve">: </w:t>
      </w:r>
      <w:r w:rsidR="004E1FB6" w:rsidRPr="00854A71">
        <w:rPr>
          <w:rFonts w:ascii="Times New Roman" w:hAnsi="Times New Roman" w:cs="Times New Roman"/>
          <w:sz w:val="28"/>
          <w:szCs w:val="28"/>
        </w:rPr>
        <w:t>đ</w:t>
      </w:r>
      <w:r w:rsidR="00DF5F17" w:rsidRPr="00120A95">
        <w:rPr>
          <w:rFonts w:ascii="Times New Roman" w:eastAsia="Times New Roman" w:hAnsi="Times New Roman" w:cs="Times New Roman"/>
          <w:sz w:val="28"/>
          <w:szCs w:val="28"/>
          <w:lang w:eastAsia="en-GB"/>
        </w:rPr>
        <w:t>ơn vị nhóm</w:t>
      </w:r>
      <w:r w:rsidR="00ED02BC">
        <w:rPr>
          <w:rFonts w:ascii="Times New Roman" w:eastAsia="Times New Roman" w:hAnsi="Times New Roman" w:cs="Times New Roman"/>
          <w:sz w:val="28"/>
          <w:szCs w:val="28"/>
          <w:lang w:eastAsia="en-GB"/>
        </w:rPr>
        <w:t xml:space="preserve"> 1</w:t>
      </w:r>
      <w:r w:rsidR="008170AA">
        <w:rPr>
          <w:rFonts w:ascii="Times New Roman" w:eastAsia="Times New Roman" w:hAnsi="Times New Roman" w:cs="Times New Roman"/>
          <w:sz w:val="28"/>
          <w:szCs w:val="28"/>
          <w:lang w:eastAsia="en-GB"/>
        </w:rPr>
        <w:t xml:space="preserve">, </w:t>
      </w:r>
      <w:r w:rsidR="00DF5F17" w:rsidRPr="00854A71">
        <w:rPr>
          <w:rFonts w:ascii="Times New Roman" w:eastAsia="Times New Roman" w:hAnsi="Times New Roman" w:cs="Times New Roman"/>
          <w:sz w:val="28"/>
          <w:szCs w:val="28"/>
          <w:lang w:eastAsia="en-GB"/>
        </w:rPr>
        <w:t>đơn vị nhóm 2</w:t>
      </w:r>
    </w:p>
    <w:p w14:paraId="27EBAD8A" w14:textId="77777777" w:rsidR="00FF300F" w:rsidRPr="00854A71" w:rsidRDefault="003838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Tiến sĩ, bác sĩ chuyên khoa cấp II trở lên: 5</w:t>
      </w:r>
      <w:r w:rsidR="00C37866" w:rsidRPr="00854A71">
        <w:rPr>
          <w:rFonts w:ascii="Times New Roman" w:hAnsi="Times New Roman" w:cs="Times New Roman"/>
          <w:sz w:val="28"/>
          <w:szCs w:val="28"/>
        </w:rPr>
        <w:t>.000.000</w:t>
      </w:r>
      <w:r w:rsidRPr="00854A71">
        <w:rPr>
          <w:rFonts w:ascii="Times New Roman" w:hAnsi="Times New Roman" w:cs="Times New Roman"/>
          <w:sz w:val="28"/>
          <w:szCs w:val="28"/>
        </w:rPr>
        <w:t xml:space="preserve"> đồng/người/tháng.</w:t>
      </w:r>
    </w:p>
    <w:p w14:paraId="6998A84A" w14:textId="7B4F2FDA" w:rsidR="00383837" w:rsidRPr="00854A71" w:rsidRDefault="003838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pacing w:val="-14"/>
          <w:sz w:val="28"/>
          <w:szCs w:val="28"/>
        </w:rPr>
        <w:t>- Thạc sĩ, Bác sĩ chuyên khoa cấp 1, bác sĩ nội trú: 4</w:t>
      </w:r>
      <w:r w:rsidR="00C37866" w:rsidRPr="00854A71">
        <w:rPr>
          <w:rFonts w:ascii="Times New Roman" w:hAnsi="Times New Roman" w:cs="Times New Roman"/>
          <w:spacing w:val="-14"/>
          <w:sz w:val="28"/>
          <w:szCs w:val="28"/>
        </w:rPr>
        <w:t>.000.000</w:t>
      </w:r>
      <w:r w:rsidRPr="00854A71">
        <w:rPr>
          <w:rFonts w:ascii="Times New Roman" w:hAnsi="Times New Roman" w:cs="Times New Roman"/>
          <w:spacing w:val="-14"/>
          <w:sz w:val="28"/>
          <w:szCs w:val="28"/>
        </w:rPr>
        <w:t xml:space="preserve"> đồng/người/tháng.</w:t>
      </w:r>
    </w:p>
    <w:p w14:paraId="64DFC5BE" w14:textId="4D315741" w:rsidR="009A2C13" w:rsidRPr="00854A71" w:rsidRDefault="009A2C13"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Bác sĩ: </w:t>
      </w:r>
      <w:r w:rsidR="00383837" w:rsidRPr="00854A71">
        <w:rPr>
          <w:rFonts w:ascii="Times New Roman" w:hAnsi="Times New Roman" w:cs="Times New Roman"/>
          <w:sz w:val="28"/>
          <w:szCs w:val="28"/>
        </w:rPr>
        <w:t>3</w:t>
      </w:r>
      <w:r w:rsidR="00C37866" w:rsidRPr="00854A71">
        <w:rPr>
          <w:rFonts w:ascii="Times New Roman" w:hAnsi="Times New Roman" w:cs="Times New Roman"/>
          <w:sz w:val="28"/>
          <w:szCs w:val="28"/>
        </w:rPr>
        <w:t>.000.000</w:t>
      </w:r>
      <w:r w:rsidRPr="00854A71">
        <w:rPr>
          <w:rFonts w:ascii="Times New Roman" w:hAnsi="Times New Roman" w:cs="Times New Roman"/>
          <w:sz w:val="28"/>
          <w:szCs w:val="28"/>
        </w:rPr>
        <w:t xml:space="preserve"> đồng/người/tháng.</w:t>
      </w:r>
    </w:p>
    <w:p w14:paraId="0F303960" w14:textId="6B90D286" w:rsidR="00E97237" w:rsidRPr="00854A71" w:rsidRDefault="00E972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lastRenderedPageBreak/>
        <w:t>-</w:t>
      </w:r>
      <w:r w:rsidR="00214C07" w:rsidRPr="00854A71">
        <w:rPr>
          <w:rFonts w:ascii="Times New Roman" w:hAnsi="Times New Roman" w:cs="Times New Roman"/>
          <w:sz w:val="28"/>
          <w:szCs w:val="28"/>
        </w:rPr>
        <w:t xml:space="preserve"> </w:t>
      </w:r>
      <w:r w:rsidR="00B45EFE" w:rsidRPr="00854A71">
        <w:rPr>
          <w:rFonts w:ascii="Times New Roman" w:hAnsi="Times New Roman" w:cs="Times New Roman"/>
          <w:sz w:val="28"/>
          <w:szCs w:val="28"/>
        </w:rPr>
        <w:t>Đi</w:t>
      </w:r>
      <w:r w:rsidRPr="00854A71">
        <w:rPr>
          <w:rFonts w:ascii="Times New Roman" w:hAnsi="Times New Roman" w:cs="Times New Roman"/>
          <w:sz w:val="28"/>
          <w:szCs w:val="28"/>
        </w:rPr>
        <w:t>ều dưỡng, hộ sinh, dược, kỹ thuật y</w:t>
      </w:r>
      <w:r w:rsidR="003A5D38" w:rsidRPr="00854A71">
        <w:rPr>
          <w:rFonts w:ascii="Times New Roman" w:hAnsi="Times New Roman" w:cs="Times New Roman"/>
          <w:sz w:val="28"/>
          <w:szCs w:val="28"/>
        </w:rPr>
        <w:t>, y sĩ</w:t>
      </w:r>
      <w:r w:rsidRPr="00854A71">
        <w:rPr>
          <w:rFonts w:ascii="Times New Roman" w:hAnsi="Times New Roman" w:cs="Times New Roman"/>
          <w:sz w:val="28"/>
          <w:szCs w:val="28"/>
        </w:rPr>
        <w:t xml:space="preserve"> có trình độ cao đẳng trở lên; cử nhân y tế công cộng trở lên; cử nhân hóa học, cử nhân sinh học làm kỹ thuật xét nghiệm: </w:t>
      </w:r>
      <w:r w:rsidR="00383837" w:rsidRPr="00854A71">
        <w:rPr>
          <w:rFonts w:ascii="Times New Roman" w:hAnsi="Times New Roman" w:cs="Times New Roman"/>
          <w:sz w:val="28"/>
          <w:szCs w:val="28"/>
        </w:rPr>
        <w:t>2</w:t>
      </w:r>
      <w:r w:rsidRPr="00854A71">
        <w:rPr>
          <w:rFonts w:ascii="Times New Roman" w:hAnsi="Times New Roman" w:cs="Times New Roman"/>
          <w:sz w:val="28"/>
          <w:szCs w:val="28"/>
        </w:rPr>
        <w:t>.</w:t>
      </w:r>
      <w:r w:rsidR="00383837" w:rsidRPr="00854A71">
        <w:rPr>
          <w:rFonts w:ascii="Times New Roman" w:hAnsi="Times New Roman" w:cs="Times New Roman"/>
          <w:sz w:val="28"/>
          <w:szCs w:val="28"/>
        </w:rPr>
        <w:t>5</w:t>
      </w:r>
      <w:r w:rsidRPr="00854A71">
        <w:rPr>
          <w:rFonts w:ascii="Times New Roman" w:hAnsi="Times New Roman" w:cs="Times New Roman"/>
          <w:sz w:val="28"/>
          <w:szCs w:val="28"/>
        </w:rPr>
        <w:t>00.000 đồng/người/tháng.</w:t>
      </w:r>
    </w:p>
    <w:p w14:paraId="4815C62E" w14:textId="6ACB20C3" w:rsidR="00E97237" w:rsidRPr="00854A71" w:rsidRDefault="00E972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w:t>
      </w:r>
      <w:r w:rsidR="009A239A" w:rsidRPr="00854A71">
        <w:rPr>
          <w:rFonts w:ascii="Times New Roman" w:hAnsi="Times New Roman" w:cs="Times New Roman"/>
          <w:sz w:val="28"/>
          <w:szCs w:val="28"/>
        </w:rPr>
        <w:t xml:space="preserve"> Đ</w:t>
      </w:r>
      <w:r w:rsidRPr="00854A71">
        <w:rPr>
          <w:rFonts w:ascii="Times New Roman" w:hAnsi="Times New Roman" w:cs="Times New Roman"/>
          <w:sz w:val="28"/>
          <w:szCs w:val="28"/>
        </w:rPr>
        <w:t>iều dưỡng, hộ sinh, dược, kỹ thuật y</w:t>
      </w:r>
      <w:r w:rsidR="009A239A" w:rsidRPr="00854A71">
        <w:rPr>
          <w:rFonts w:ascii="Times New Roman" w:hAnsi="Times New Roman" w:cs="Times New Roman"/>
          <w:sz w:val="28"/>
          <w:szCs w:val="28"/>
        </w:rPr>
        <w:t>, y sĩ</w:t>
      </w:r>
      <w:r w:rsidRPr="00854A71">
        <w:rPr>
          <w:rFonts w:ascii="Times New Roman" w:hAnsi="Times New Roman" w:cs="Times New Roman"/>
          <w:sz w:val="28"/>
          <w:szCs w:val="28"/>
        </w:rPr>
        <w:t xml:space="preserve"> có trình độ trung cấp: 2.000.000 đồng/người/tháng.</w:t>
      </w:r>
    </w:p>
    <w:p w14:paraId="5EBB7CCF" w14:textId="1BEFC261" w:rsidR="00383837" w:rsidRPr="00854A71" w:rsidRDefault="004F4543" w:rsidP="0080264E">
      <w:pPr>
        <w:shd w:val="clear" w:color="auto" w:fill="FFFFFF"/>
        <w:spacing w:before="60" w:after="60" w:line="340" w:lineRule="exact"/>
        <w:ind w:firstLine="567"/>
        <w:jc w:val="both"/>
        <w:rPr>
          <w:rFonts w:ascii="Times New Roman" w:eastAsia="Times New Roman" w:hAnsi="Times New Roman" w:cs="Times New Roman"/>
          <w:sz w:val="28"/>
          <w:szCs w:val="28"/>
          <w:lang w:eastAsia="en-GB"/>
        </w:rPr>
      </w:pPr>
      <w:r w:rsidRPr="00854A71">
        <w:rPr>
          <w:rFonts w:ascii="Times New Roman" w:eastAsia="Times New Roman" w:hAnsi="Times New Roman" w:cs="Times New Roman"/>
          <w:sz w:val="28"/>
          <w:szCs w:val="28"/>
          <w:lang w:val="en-GB" w:eastAsia="en-GB"/>
        </w:rPr>
        <w:t>c</w:t>
      </w:r>
      <w:r w:rsidR="00383837" w:rsidRPr="00854A71">
        <w:rPr>
          <w:rFonts w:ascii="Times New Roman" w:eastAsia="Times New Roman" w:hAnsi="Times New Roman" w:cs="Times New Roman"/>
          <w:sz w:val="28"/>
          <w:szCs w:val="28"/>
          <w:lang w:val="en-GB" w:eastAsia="en-GB"/>
        </w:rPr>
        <w:t>)</w:t>
      </w:r>
      <w:r w:rsidR="001D1EF3" w:rsidRPr="00854A71">
        <w:rPr>
          <w:rFonts w:ascii="Times New Roman" w:eastAsia="Times New Roman" w:hAnsi="Times New Roman" w:cs="Times New Roman"/>
          <w:sz w:val="28"/>
          <w:szCs w:val="28"/>
          <w:lang w:val="en-GB" w:eastAsia="en-GB"/>
        </w:rPr>
        <w:t xml:space="preserve"> Viên chức công tác tại</w:t>
      </w:r>
      <w:r w:rsidR="00F32F9F">
        <w:rPr>
          <w:rFonts w:ascii="Times New Roman" w:eastAsia="Times New Roman" w:hAnsi="Times New Roman" w:cs="Times New Roman"/>
          <w:sz w:val="28"/>
          <w:szCs w:val="28"/>
          <w:lang w:val="en-GB" w:eastAsia="en-GB"/>
        </w:rPr>
        <w:t>:</w:t>
      </w:r>
      <w:r w:rsidR="001D1EF3" w:rsidRPr="00854A71">
        <w:rPr>
          <w:rFonts w:ascii="Times New Roman" w:eastAsia="Times New Roman" w:hAnsi="Times New Roman" w:cs="Times New Roman"/>
          <w:sz w:val="28"/>
          <w:szCs w:val="28"/>
          <w:lang w:val="en-GB" w:eastAsia="en-GB"/>
        </w:rPr>
        <w:t xml:space="preserve"> đ</w:t>
      </w:r>
      <w:r w:rsidR="00383837" w:rsidRPr="00854A71">
        <w:rPr>
          <w:rFonts w:ascii="Times New Roman" w:eastAsia="Times New Roman" w:hAnsi="Times New Roman" w:cs="Times New Roman"/>
          <w:sz w:val="28"/>
          <w:szCs w:val="28"/>
          <w:lang w:eastAsia="en-GB"/>
        </w:rPr>
        <w:t>ơn vị nhóm 3</w:t>
      </w:r>
      <w:r w:rsidR="00E84E1C">
        <w:rPr>
          <w:rFonts w:ascii="Times New Roman" w:eastAsia="Times New Roman" w:hAnsi="Times New Roman" w:cs="Times New Roman"/>
          <w:sz w:val="28"/>
          <w:szCs w:val="28"/>
          <w:lang w:eastAsia="en-GB"/>
        </w:rPr>
        <w:t xml:space="preserve">, </w:t>
      </w:r>
      <w:r w:rsidR="0055608C" w:rsidRPr="00854A71">
        <w:rPr>
          <w:rFonts w:ascii="Times New Roman" w:eastAsia="Times New Roman" w:hAnsi="Times New Roman" w:cs="Times New Roman"/>
          <w:sz w:val="28"/>
          <w:szCs w:val="28"/>
          <w:lang w:eastAsia="en-GB"/>
        </w:rPr>
        <w:t>đơn vị nhóm 4</w:t>
      </w:r>
    </w:p>
    <w:p w14:paraId="633A6075" w14:textId="15EE2B9B" w:rsidR="00383837" w:rsidRPr="00854A71" w:rsidRDefault="003838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Tiến sĩ, bác sĩ chuyên khoa cấp II trở lên: </w:t>
      </w:r>
      <w:r w:rsidR="00C37866" w:rsidRPr="00854A71">
        <w:rPr>
          <w:rFonts w:ascii="Times New Roman" w:hAnsi="Times New Roman" w:cs="Times New Roman"/>
          <w:sz w:val="28"/>
          <w:szCs w:val="28"/>
        </w:rPr>
        <w:t>6.000.000</w:t>
      </w:r>
      <w:r w:rsidRPr="00854A71">
        <w:rPr>
          <w:rFonts w:ascii="Times New Roman" w:hAnsi="Times New Roman" w:cs="Times New Roman"/>
          <w:sz w:val="28"/>
          <w:szCs w:val="28"/>
        </w:rPr>
        <w:t xml:space="preserve"> đồng/người/tháng.</w:t>
      </w:r>
    </w:p>
    <w:p w14:paraId="5193602A" w14:textId="638A3A1D" w:rsidR="00383837" w:rsidRPr="00854A71" w:rsidRDefault="00383837" w:rsidP="0080264E">
      <w:pPr>
        <w:spacing w:before="60" w:after="60" w:line="340" w:lineRule="exact"/>
        <w:ind w:firstLine="567"/>
        <w:jc w:val="both"/>
        <w:rPr>
          <w:rFonts w:ascii="Times New Roman" w:hAnsi="Times New Roman" w:cs="Times New Roman"/>
          <w:spacing w:val="-14"/>
          <w:sz w:val="28"/>
          <w:szCs w:val="28"/>
        </w:rPr>
      </w:pPr>
      <w:r w:rsidRPr="00854A71">
        <w:rPr>
          <w:rFonts w:ascii="Times New Roman" w:hAnsi="Times New Roman" w:cs="Times New Roman"/>
          <w:spacing w:val="-14"/>
          <w:sz w:val="28"/>
          <w:szCs w:val="28"/>
        </w:rPr>
        <w:t>- Thạc sĩ, Bác sĩ chuyên khoa cấp 1, bác sĩ nội trú: 5</w:t>
      </w:r>
      <w:r w:rsidR="00C37866" w:rsidRPr="00854A71">
        <w:rPr>
          <w:rFonts w:ascii="Times New Roman" w:hAnsi="Times New Roman" w:cs="Times New Roman"/>
          <w:spacing w:val="-14"/>
          <w:sz w:val="28"/>
          <w:szCs w:val="28"/>
        </w:rPr>
        <w:t xml:space="preserve">.000.000 </w:t>
      </w:r>
      <w:r w:rsidRPr="00854A71">
        <w:rPr>
          <w:rFonts w:ascii="Times New Roman" w:hAnsi="Times New Roman" w:cs="Times New Roman"/>
          <w:spacing w:val="-14"/>
          <w:sz w:val="28"/>
          <w:szCs w:val="28"/>
        </w:rPr>
        <w:t>đồng/người/tháng.</w:t>
      </w:r>
    </w:p>
    <w:p w14:paraId="1DDD082C" w14:textId="511ECFC4" w:rsidR="00383837" w:rsidRPr="00854A71" w:rsidRDefault="003838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Bác sĩ: 4</w:t>
      </w:r>
      <w:r w:rsidR="00C37866" w:rsidRPr="00854A71">
        <w:rPr>
          <w:rFonts w:ascii="Times New Roman" w:hAnsi="Times New Roman" w:cs="Times New Roman"/>
          <w:sz w:val="28"/>
          <w:szCs w:val="28"/>
        </w:rPr>
        <w:t>.000.000</w:t>
      </w:r>
      <w:r w:rsidRPr="00854A71">
        <w:rPr>
          <w:rFonts w:ascii="Times New Roman" w:hAnsi="Times New Roman" w:cs="Times New Roman"/>
          <w:sz w:val="28"/>
          <w:szCs w:val="28"/>
        </w:rPr>
        <w:t xml:space="preserve"> đồng/người/tháng</w:t>
      </w:r>
      <w:r w:rsidR="00E3170F">
        <w:rPr>
          <w:rFonts w:ascii="Times New Roman" w:hAnsi="Times New Roman" w:cs="Times New Roman"/>
          <w:sz w:val="28"/>
          <w:szCs w:val="28"/>
        </w:rPr>
        <w:t>.</w:t>
      </w:r>
    </w:p>
    <w:p w14:paraId="438F3C74" w14:textId="1EA81621" w:rsidR="00383837" w:rsidRPr="00854A71" w:rsidRDefault="003838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Điều dưỡng, hộ sinh, dược, kỹ thuật y, y sĩ có trình độ cao đẳng trở lên; cử nhân y tế công cộng trở lên; cử nhân hóa học, cử nhân sinh học làm kỹ thuật xét nghiệm: 3.000.000 đồng/người/tháng</w:t>
      </w:r>
      <w:r w:rsidR="00E3170F">
        <w:rPr>
          <w:rFonts w:ascii="Times New Roman" w:hAnsi="Times New Roman" w:cs="Times New Roman"/>
          <w:sz w:val="28"/>
          <w:szCs w:val="28"/>
        </w:rPr>
        <w:t>.</w:t>
      </w:r>
    </w:p>
    <w:p w14:paraId="690EF805" w14:textId="3EF59AA6" w:rsidR="00383837" w:rsidRPr="00854A71" w:rsidRDefault="003838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Điều dưỡng, hộ sinh, dược, kỹ thuật y, y sĩ có trình độ trung cấp: 2.500.000 đồng/người/tháng.</w:t>
      </w:r>
    </w:p>
    <w:p w14:paraId="0660B64B" w14:textId="30B06F32" w:rsidR="00E97237" w:rsidRPr="00854A71" w:rsidRDefault="004F2195"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d</w:t>
      </w:r>
      <w:r w:rsidR="00E97237" w:rsidRPr="00854A71">
        <w:rPr>
          <w:rFonts w:ascii="Times New Roman" w:hAnsi="Times New Roman" w:cs="Times New Roman"/>
          <w:sz w:val="28"/>
          <w:szCs w:val="28"/>
        </w:rPr>
        <w:t>) Hỗ trợ viên chức công tác tại các đơn vị sự nghiệp công lập trực thuộc Sở Y tế</w:t>
      </w:r>
      <w:r w:rsidR="004911D5" w:rsidRPr="00854A71">
        <w:rPr>
          <w:rFonts w:ascii="Times New Roman" w:hAnsi="Times New Roman" w:cs="Times New Roman"/>
          <w:sz w:val="28"/>
          <w:szCs w:val="28"/>
        </w:rPr>
        <w:t>, Trạm y tế</w:t>
      </w:r>
      <w:r w:rsidR="00E97237" w:rsidRPr="00854A71">
        <w:rPr>
          <w:rFonts w:ascii="Times New Roman" w:hAnsi="Times New Roman" w:cs="Times New Roman"/>
          <w:sz w:val="28"/>
          <w:szCs w:val="28"/>
        </w:rPr>
        <w:t xml:space="preserve"> </w:t>
      </w:r>
      <w:r w:rsidR="00D0094A">
        <w:rPr>
          <w:rFonts w:ascii="Times New Roman" w:hAnsi="Times New Roman" w:cs="Times New Roman"/>
          <w:sz w:val="28"/>
          <w:szCs w:val="28"/>
        </w:rPr>
        <w:t xml:space="preserve">xã, phường </w:t>
      </w:r>
      <w:r w:rsidR="00E97237" w:rsidRPr="00854A71">
        <w:rPr>
          <w:rFonts w:ascii="Times New Roman" w:hAnsi="Times New Roman" w:cs="Times New Roman"/>
          <w:sz w:val="28"/>
          <w:szCs w:val="28"/>
        </w:rPr>
        <w:t xml:space="preserve">không thuộc đối tượng tại </w:t>
      </w:r>
      <w:r w:rsidR="000A17ED" w:rsidRPr="00854A71">
        <w:rPr>
          <w:rFonts w:ascii="Times New Roman" w:hAnsi="Times New Roman" w:cs="Times New Roman"/>
          <w:sz w:val="28"/>
          <w:szCs w:val="28"/>
        </w:rPr>
        <w:t>điểm a, điểm b</w:t>
      </w:r>
      <w:r w:rsidR="0035725B" w:rsidRPr="00854A71">
        <w:rPr>
          <w:rFonts w:ascii="Times New Roman" w:hAnsi="Times New Roman" w:cs="Times New Roman"/>
          <w:sz w:val="28"/>
          <w:szCs w:val="28"/>
        </w:rPr>
        <w:t>, điểm c</w:t>
      </w:r>
      <w:r w:rsidR="000A17ED" w:rsidRPr="00854A71">
        <w:rPr>
          <w:rFonts w:ascii="Times New Roman" w:hAnsi="Times New Roman" w:cs="Times New Roman"/>
          <w:sz w:val="28"/>
          <w:szCs w:val="28"/>
        </w:rPr>
        <w:t xml:space="preserve"> Khoản 2</w:t>
      </w:r>
      <w:r w:rsidR="00E97237" w:rsidRPr="00854A71">
        <w:rPr>
          <w:rFonts w:ascii="Times New Roman" w:hAnsi="Times New Roman" w:cs="Times New Roman"/>
          <w:sz w:val="28"/>
          <w:szCs w:val="28"/>
        </w:rPr>
        <w:t xml:space="preserve"> Điều </w:t>
      </w:r>
      <w:r w:rsidR="000A17ED" w:rsidRPr="00854A71">
        <w:rPr>
          <w:rFonts w:ascii="Times New Roman" w:hAnsi="Times New Roman" w:cs="Times New Roman"/>
          <w:sz w:val="28"/>
          <w:szCs w:val="28"/>
        </w:rPr>
        <w:t>này</w:t>
      </w:r>
      <w:r w:rsidR="00E97237" w:rsidRPr="00854A71">
        <w:rPr>
          <w:rFonts w:ascii="Times New Roman" w:hAnsi="Times New Roman" w:cs="Times New Roman"/>
          <w:sz w:val="28"/>
          <w:szCs w:val="28"/>
        </w:rPr>
        <w:t>:</w:t>
      </w:r>
    </w:p>
    <w:p w14:paraId="473E1E15" w14:textId="64A931F4" w:rsidR="00E97237" w:rsidRPr="00854A71" w:rsidRDefault="00E972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w:t>
      </w:r>
      <w:r w:rsidR="009A0A8E" w:rsidRPr="00854A71">
        <w:rPr>
          <w:rFonts w:ascii="Times New Roman" w:hAnsi="Times New Roman" w:cs="Times New Roman"/>
          <w:sz w:val="28"/>
          <w:szCs w:val="28"/>
        </w:rPr>
        <w:t>V</w:t>
      </w:r>
      <w:r w:rsidRPr="00854A71">
        <w:rPr>
          <w:rFonts w:ascii="Times New Roman" w:hAnsi="Times New Roman" w:cs="Times New Roman"/>
          <w:sz w:val="28"/>
          <w:szCs w:val="28"/>
        </w:rPr>
        <w:t xml:space="preserve">iên chức có trình độ đại học, sau đại học: </w:t>
      </w:r>
      <w:r w:rsidR="001B180E" w:rsidRPr="00854A71">
        <w:rPr>
          <w:rFonts w:ascii="Times New Roman" w:hAnsi="Times New Roman" w:cs="Times New Roman"/>
          <w:sz w:val="28"/>
          <w:szCs w:val="28"/>
        </w:rPr>
        <w:t>2.</w:t>
      </w:r>
      <w:r w:rsidR="00C37866" w:rsidRPr="00854A71">
        <w:rPr>
          <w:rFonts w:ascii="Times New Roman" w:hAnsi="Times New Roman" w:cs="Times New Roman"/>
          <w:sz w:val="28"/>
          <w:szCs w:val="28"/>
        </w:rPr>
        <w:t>0</w:t>
      </w:r>
      <w:r w:rsidRPr="00854A71">
        <w:rPr>
          <w:rFonts w:ascii="Times New Roman" w:hAnsi="Times New Roman" w:cs="Times New Roman"/>
          <w:sz w:val="28"/>
          <w:szCs w:val="28"/>
        </w:rPr>
        <w:t>00.000 đồng/người/tháng.</w:t>
      </w:r>
    </w:p>
    <w:p w14:paraId="3514E65E" w14:textId="0BC6FEB2" w:rsidR="00E97237" w:rsidRPr="00854A71" w:rsidRDefault="00E97237" w:rsidP="0080264E">
      <w:pPr>
        <w:spacing w:before="60" w:after="60" w:line="340" w:lineRule="exact"/>
        <w:ind w:firstLine="567"/>
        <w:jc w:val="both"/>
        <w:rPr>
          <w:rFonts w:ascii="Times New Roman" w:hAnsi="Times New Roman" w:cs="Times New Roman"/>
          <w:spacing w:val="-14"/>
          <w:sz w:val="28"/>
          <w:szCs w:val="28"/>
        </w:rPr>
      </w:pPr>
      <w:r w:rsidRPr="00854A71">
        <w:rPr>
          <w:rFonts w:ascii="Times New Roman" w:hAnsi="Times New Roman" w:cs="Times New Roman"/>
          <w:spacing w:val="-14"/>
          <w:sz w:val="28"/>
          <w:szCs w:val="28"/>
        </w:rPr>
        <w:t>-</w:t>
      </w:r>
      <w:r w:rsidR="00C429D0" w:rsidRPr="00854A71">
        <w:rPr>
          <w:rFonts w:ascii="Times New Roman" w:hAnsi="Times New Roman" w:cs="Times New Roman"/>
          <w:spacing w:val="-14"/>
          <w:sz w:val="28"/>
          <w:szCs w:val="28"/>
        </w:rPr>
        <w:t xml:space="preserve"> </w:t>
      </w:r>
      <w:r w:rsidR="009A0A8E" w:rsidRPr="00854A71">
        <w:rPr>
          <w:rFonts w:ascii="Times New Roman" w:hAnsi="Times New Roman" w:cs="Times New Roman"/>
          <w:spacing w:val="-14"/>
          <w:sz w:val="28"/>
          <w:szCs w:val="28"/>
        </w:rPr>
        <w:t>V</w:t>
      </w:r>
      <w:r w:rsidRPr="00854A71">
        <w:rPr>
          <w:rFonts w:ascii="Times New Roman" w:hAnsi="Times New Roman" w:cs="Times New Roman"/>
          <w:spacing w:val="-14"/>
          <w:sz w:val="28"/>
          <w:szCs w:val="28"/>
        </w:rPr>
        <w:t xml:space="preserve">iên chức </w:t>
      </w:r>
      <w:r w:rsidR="009A0A8E" w:rsidRPr="00854A71">
        <w:rPr>
          <w:rFonts w:ascii="Times New Roman" w:hAnsi="Times New Roman" w:cs="Times New Roman"/>
          <w:spacing w:val="-14"/>
          <w:sz w:val="28"/>
          <w:szCs w:val="28"/>
        </w:rPr>
        <w:t xml:space="preserve">có trình độ khác (ngoài đối tượng viên chức có trình độ </w:t>
      </w:r>
      <w:r w:rsidR="00C51A20" w:rsidRPr="00854A71">
        <w:rPr>
          <w:rFonts w:ascii="Times New Roman" w:hAnsi="Times New Roman" w:cs="Times New Roman"/>
          <w:spacing w:val="-14"/>
          <w:sz w:val="28"/>
          <w:szCs w:val="28"/>
        </w:rPr>
        <w:t xml:space="preserve">đại học, </w:t>
      </w:r>
      <w:r w:rsidR="009A0A8E" w:rsidRPr="00854A71">
        <w:rPr>
          <w:rFonts w:ascii="Times New Roman" w:hAnsi="Times New Roman" w:cs="Times New Roman"/>
          <w:spacing w:val="-14"/>
          <w:sz w:val="28"/>
          <w:szCs w:val="28"/>
        </w:rPr>
        <w:t xml:space="preserve">sau đại học) </w:t>
      </w:r>
      <w:r w:rsidRPr="00854A71">
        <w:rPr>
          <w:rFonts w:ascii="Times New Roman" w:hAnsi="Times New Roman" w:cs="Times New Roman"/>
          <w:spacing w:val="-14"/>
          <w:sz w:val="28"/>
          <w:szCs w:val="28"/>
        </w:rPr>
        <w:t>: 1.</w:t>
      </w:r>
      <w:r w:rsidR="001B180E" w:rsidRPr="00854A71">
        <w:rPr>
          <w:rFonts w:ascii="Times New Roman" w:hAnsi="Times New Roman" w:cs="Times New Roman"/>
          <w:spacing w:val="-14"/>
          <w:sz w:val="28"/>
          <w:szCs w:val="28"/>
        </w:rPr>
        <w:t>5</w:t>
      </w:r>
      <w:r w:rsidRPr="00854A71">
        <w:rPr>
          <w:rFonts w:ascii="Times New Roman" w:hAnsi="Times New Roman" w:cs="Times New Roman"/>
          <w:spacing w:val="-14"/>
          <w:sz w:val="28"/>
          <w:szCs w:val="28"/>
        </w:rPr>
        <w:t>00.000 đồng/người/tháng.</w:t>
      </w:r>
    </w:p>
    <w:p w14:paraId="06ACEB72" w14:textId="0CE289EF" w:rsidR="007F52B3" w:rsidRPr="00854A71" w:rsidRDefault="007F52B3"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đ) </w:t>
      </w:r>
      <w:r w:rsidR="00845CD8" w:rsidRPr="00854A71">
        <w:rPr>
          <w:rFonts w:ascii="Times New Roman" w:hAnsi="Times New Roman" w:cs="Times New Roman"/>
          <w:sz w:val="28"/>
          <w:szCs w:val="28"/>
        </w:rPr>
        <w:t>H</w:t>
      </w:r>
      <w:r w:rsidRPr="00854A71">
        <w:rPr>
          <w:rFonts w:ascii="Times New Roman" w:hAnsi="Times New Roman" w:cs="Times New Roman"/>
          <w:sz w:val="28"/>
          <w:szCs w:val="28"/>
        </w:rPr>
        <w:t>ỗ trợ Bác sĩ làm việc theo chế độ hợp đồng thực hiện chuyên môn, nghiệp vụ tại các đơn vị sự nghiệp</w:t>
      </w:r>
      <w:r w:rsidR="00723332">
        <w:rPr>
          <w:rFonts w:ascii="Times New Roman" w:hAnsi="Times New Roman" w:cs="Times New Roman"/>
          <w:sz w:val="28"/>
          <w:szCs w:val="28"/>
        </w:rPr>
        <w:t xml:space="preserve"> công lập</w:t>
      </w:r>
      <w:r w:rsidRPr="00854A71">
        <w:rPr>
          <w:rFonts w:ascii="Times New Roman" w:hAnsi="Times New Roman" w:cs="Times New Roman"/>
          <w:sz w:val="28"/>
          <w:szCs w:val="28"/>
        </w:rPr>
        <w:t xml:space="preserve"> trực thuộc Sở Y tế</w:t>
      </w:r>
      <w:r w:rsidR="00504D04" w:rsidRPr="00854A71">
        <w:rPr>
          <w:rFonts w:ascii="Times New Roman" w:hAnsi="Times New Roman" w:cs="Times New Roman"/>
          <w:sz w:val="28"/>
          <w:szCs w:val="28"/>
        </w:rPr>
        <w:t>: 2.000.000 đồng/người/tháng.</w:t>
      </w:r>
    </w:p>
    <w:p w14:paraId="7DD67CB6" w14:textId="17D3D283" w:rsidR="00E97237" w:rsidRPr="00854A71" w:rsidRDefault="007F52B3"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e</w:t>
      </w:r>
      <w:r w:rsidR="00E97237" w:rsidRPr="00854A71">
        <w:rPr>
          <w:rFonts w:ascii="Times New Roman" w:hAnsi="Times New Roman" w:cs="Times New Roman"/>
          <w:sz w:val="28"/>
          <w:szCs w:val="28"/>
        </w:rPr>
        <w:t xml:space="preserve">) Hỗ trợ nhân viên y tế </w:t>
      </w:r>
      <w:r w:rsidR="00575A85" w:rsidRPr="00854A71">
        <w:rPr>
          <w:rFonts w:ascii="Times New Roman" w:hAnsi="Times New Roman" w:cs="Times New Roman"/>
          <w:sz w:val="28"/>
          <w:szCs w:val="28"/>
        </w:rPr>
        <w:t>khu phố</w:t>
      </w:r>
      <w:r w:rsidR="00C86473" w:rsidRPr="00854A71">
        <w:rPr>
          <w:rFonts w:ascii="Times New Roman" w:hAnsi="Times New Roman" w:cs="Times New Roman"/>
          <w:sz w:val="28"/>
          <w:szCs w:val="28"/>
        </w:rPr>
        <w:t>, tổ dân phố</w:t>
      </w:r>
      <w:r w:rsidR="00E97237" w:rsidRPr="00854A71">
        <w:rPr>
          <w:rFonts w:ascii="Times New Roman" w:hAnsi="Times New Roman" w:cs="Times New Roman"/>
          <w:sz w:val="28"/>
          <w:szCs w:val="28"/>
        </w:rPr>
        <w:t xml:space="preserve">: </w:t>
      </w:r>
      <w:r w:rsidR="00575A85" w:rsidRPr="00854A71">
        <w:rPr>
          <w:rFonts w:ascii="Times New Roman" w:hAnsi="Times New Roman" w:cs="Times New Roman"/>
          <w:sz w:val="28"/>
          <w:szCs w:val="28"/>
        </w:rPr>
        <w:t>700</w:t>
      </w:r>
      <w:r w:rsidR="00E97237" w:rsidRPr="00854A71">
        <w:rPr>
          <w:rFonts w:ascii="Times New Roman" w:hAnsi="Times New Roman" w:cs="Times New Roman"/>
          <w:sz w:val="28"/>
          <w:szCs w:val="28"/>
        </w:rPr>
        <w:t>.000 đồng/người/tháng.</w:t>
      </w:r>
    </w:p>
    <w:p w14:paraId="2D9581D0" w14:textId="0ADA8FFB" w:rsidR="00E82B9A" w:rsidRPr="00854A71" w:rsidRDefault="005D3694" w:rsidP="0080264E">
      <w:pPr>
        <w:spacing w:before="60" w:after="60" w:line="340" w:lineRule="exact"/>
        <w:ind w:firstLine="567"/>
        <w:jc w:val="both"/>
        <w:rPr>
          <w:rFonts w:ascii="Times New Roman" w:hAnsi="Times New Roman" w:cs="Times New Roman"/>
          <w:b/>
          <w:bCs/>
          <w:sz w:val="28"/>
          <w:szCs w:val="28"/>
        </w:rPr>
      </w:pPr>
      <w:r w:rsidRPr="00854A71">
        <w:rPr>
          <w:rFonts w:ascii="Times New Roman" w:hAnsi="Times New Roman" w:cs="Times New Roman"/>
          <w:b/>
          <w:bCs/>
          <w:sz w:val="28"/>
          <w:szCs w:val="28"/>
        </w:rPr>
        <w:t xml:space="preserve">Điều </w:t>
      </w:r>
      <w:r w:rsidR="008D3C1A" w:rsidRPr="00854A71">
        <w:rPr>
          <w:rFonts w:ascii="Times New Roman" w:hAnsi="Times New Roman" w:cs="Times New Roman"/>
          <w:b/>
          <w:bCs/>
          <w:sz w:val="28"/>
          <w:szCs w:val="28"/>
        </w:rPr>
        <w:t>5</w:t>
      </w:r>
      <w:r w:rsidR="00DD1F0B" w:rsidRPr="00854A71">
        <w:rPr>
          <w:rFonts w:ascii="Times New Roman" w:hAnsi="Times New Roman" w:cs="Times New Roman"/>
          <w:b/>
          <w:bCs/>
          <w:sz w:val="28"/>
          <w:szCs w:val="28"/>
        </w:rPr>
        <w:t xml:space="preserve">. </w:t>
      </w:r>
      <w:r w:rsidR="007658D6" w:rsidRPr="00854A71">
        <w:rPr>
          <w:rFonts w:ascii="Times New Roman" w:hAnsi="Times New Roman" w:cs="Times New Roman"/>
          <w:b/>
          <w:bCs/>
          <w:sz w:val="28"/>
          <w:szCs w:val="28"/>
        </w:rPr>
        <w:t>Chế độ</w:t>
      </w:r>
      <w:r w:rsidR="004C4EAE" w:rsidRPr="00854A71">
        <w:rPr>
          <w:rFonts w:ascii="Times New Roman" w:hAnsi="Times New Roman" w:cs="Times New Roman"/>
          <w:b/>
          <w:bCs/>
          <w:sz w:val="28"/>
          <w:szCs w:val="28"/>
        </w:rPr>
        <w:t xml:space="preserve"> đ</w:t>
      </w:r>
      <w:r w:rsidR="00DD1F0B" w:rsidRPr="00854A71">
        <w:rPr>
          <w:rFonts w:ascii="Times New Roman" w:hAnsi="Times New Roman" w:cs="Times New Roman"/>
          <w:b/>
          <w:bCs/>
          <w:sz w:val="28"/>
          <w:szCs w:val="28"/>
        </w:rPr>
        <w:t>ào tạo</w:t>
      </w:r>
      <w:r w:rsidR="00FF5CDD" w:rsidRPr="00854A71">
        <w:rPr>
          <w:rFonts w:ascii="Times New Roman" w:hAnsi="Times New Roman" w:cs="Times New Roman"/>
          <w:b/>
          <w:bCs/>
          <w:sz w:val="28"/>
          <w:szCs w:val="28"/>
        </w:rPr>
        <w:t xml:space="preserve"> </w:t>
      </w:r>
      <w:r w:rsidR="00DD1F0B" w:rsidRPr="00854A71">
        <w:rPr>
          <w:rFonts w:ascii="Times New Roman" w:hAnsi="Times New Roman" w:cs="Times New Roman"/>
          <w:b/>
          <w:bCs/>
          <w:sz w:val="28"/>
          <w:szCs w:val="28"/>
        </w:rPr>
        <w:t>nhân lực y tế</w:t>
      </w:r>
    </w:p>
    <w:p w14:paraId="2B6CF333" w14:textId="5305DBFD" w:rsidR="00E82B9A" w:rsidRPr="00854A71" w:rsidRDefault="00E82B9A"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1. Điều kiện áp dụng chế độ đào tạo</w:t>
      </w:r>
      <w:r w:rsidR="00A019EA" w:rsidRPr="00854A71">
        <w:rPr>
          <w:rFonts w:ascii="Times New Roman" w:hAnsi="Times New Roman" w:cs="Times New Roman"/>
          <w:sz w:val="28"/>
          <w:szCs w:val="28"/>
        </w:rPr>
        <w:t>, bồi dưỡng</w:t>
      </w:r>
      <w:r w:rsidRPr="00854A71">
        <w:rPr>
          <w:rFonts w:ascii="Times New Roman" w:hAnsi="Times New Roman" w:cs="Times New Roman"/>
          <w:sz w:val="28"/>
          <w:szCs w:val="28"/>
        </w:rPr>
        <w:t xml:space="preserve"> nhân lực y tế</w:t>
      </w:r>
    </w:p>
    <w:p w14:paraId="5CEE57F0" w14:textId="42CBB4A3" w:rsidR="00A9064C" w:rsidRPr="00854A71" w:rsidRDefault="00FB29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w:t>
      </w:r>
      <w:r w:rsidR="00A9064C" w:rsidRPr="00854A71">
        <w:rPr>
          <w:rFonts w:ascii="Times New Roman" w:hAnsi="Times New Roman" w:cs="Times New Roman"/>
          <w:sz w:val="28"/>
          <w:szCs w:val="28"/>
        </w:rPr>
        <w:t xml:space="preserve">Đáp ứng các điều kiện cử đi </w:t>
      </w:r>
      <w:r w:rsidR="006F6E51" w:rsidRPr="00854A71">
        <w:rPr>
          <w:rFonts w:ascii="Times New Roman" w:hAnsi="Times New Roman" w:cs="Times New Roman"/>
          <w:sz w:val="28"/>
          <w:szCs w:val="28"/>
        </w:rPr>
        <w:t>đào tạo, bồi dưỡng</w:t>
      </w:r>
      <w:r w:rsidR="00A9064C" w:rsidRPr="00854A71">
        <w:rPr>
          <w:rFonts w:ascii="Times New Roman" w:hAnsi="Times New Roman" w:cs="Times New Roman"/>
          <w:sz w:val="28"/>
          <w:szCs w:val="28"/>
        </w:rPr>
        <w:t xml:space="preserve"> </w:t>
      </w:r>
      <w:r w:rsidRPr="00854A71">
        <w:rPr>
          <w:rFonts w:ascii="Times New Roman" w:hAnsi="Times New Roman" w:cs="Times New Roman"/>
          <w:sz w:val="28"/>
          <w:szCs w:val="28"/>
        </w:rPr>
        <w:t>theo quy định hiện hành;</w:t>
      </w:r>
    </w:p>
    <w:p w14:paraId="0AE666F8" w14:textId="3E8E81B5" w:rsidR="00FB2937" w:rsidRPr="00854A71" w:rsidRDefault="00FB29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Được cơ quan có thẩm quyền cử đi </w:t>
      </w:r>
      <w:r w:rsidR="00E846AF" w:rsidRPr="00854A71">
        <w:rPr>
          <w:rFonts w:ascii="Times New Roman" w:hAnsi="Times New Roman" w:cs="Times New Roman"/>
          <w:sz w:val="28"/>
          <w:szCs w:val="28"/>
        </w:rPr>
        <w:t>đào tạo, bồi dưỡng</w:t>
      </w:r>
      <w:r w:rsidRPr="00854A71">
        <w:rPr>
          <w:rFonts w:ascii="Times New Roman" w:hAnsi="Times New Roman" w:cs="Times New Roman"/>
          <w:sz w:val="28"/>
          <w:szCs w:val="28"/>
        </w:rPr>
        <w:t>;</w:t>
      </w:r>
    </w:p>
    <w:p w14:paraId="59D00416" w14:textId="375F7557" w:rsidR="00FB2937" w:rsidRPr="00854A71" w:rsidRDefault="00FB29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Hoàn thành khóa học và được cấp bằng tốt nghiệp</w:t>
      </w:r>
      <w:r w:rsidR="00F918C2" w:rsidRPr="00854A71">
        <w:rPr>
          <w:rFonts w:ascii="Times New Roman" w:hAnsi="Times New Roman" w:cs="Times New Roman"/>
          <w:sz w:val="28"/>
          <w:szCs w:val="28"/>
        </w:rPr>
        <w:t>, chứng chỉ, chứng nhận</w:t>
      </w:r>
      <w:r w:rsidRPr="00854A71">
        <w:rPr>
          <w:rFonts w:ascii="Times New Roman" w:hAnsi="Times New Roman" w:cs="Times New Roman"/>
          <w:sz w:val="28"/>
          <w:szCs w:val="28"/>
        </w:rPr>
        <w:t xml:space="preserve"> theo quy định.</w:t>
      </w:r>
    </w:p>
    <w:p w14:paraId="47C9301D" w14:textId="7F390569" w:rsidR="00237108" w:rsidRPr="00854A71" w:rsidRDefault="00FB2937"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w:t>
      </w:r>
      <w:r w:rsidR="00237108" w:rsidRPr="00854A71">
        <w:rPr>
          <w:rFonts w:ascii="Times New Roman" w:hAnsi="Times New Roman" w:cs="Times New Roman"/>
          <w:sz w:val="28"/>
          <w:szCs w:val="28"/>
        </w:rPr>
        <w:t>Có cam kết phục vụ tại cơ quan, đơn vị sau khi hoàn thành chương trình đào tạo</w:t>
      </w:r>
      <w:r w:rsidR="006C3CB1" w:rsidRPr="00854A71">
        <w:rPr>
          <w:rFonts w:ascii="Times New Roman" w:hAnsi="Times New Roman" w:cs="Times New Roman"/>
          <w:sz w:val="28"/>
          <w:szCs w:val="28"/>
        </w:rPr>
        <w:t>, bồi dưỡng</w:t>
      </w:r>
      <w:r w:rsidR="00237108" w:rsidRPr="00854A71">
        <w:rPr>
          <w:rFonts w:ascii="Times New Roman" w:hAnsi="Times New Roman" w:cs="Times New Roman"/>
          <w:sz w:val="28"/>
          <w:szCs w:val="28"/>
        </w:rPr>
        <w:t xml:space="preserve"> trong thời gian ít nhất gấp 02 lần thời gian đào tạo</w:t>
      </w:r>
      <w:r w:rsidR="004A10E0" w:rsidRPr="00854A71">
        <w:rPr>
          <w:rFonts w:ascii="Times New Roman" w:hAnsi="Times New Roman" w:cs="Times New Roman"/>
          <w:sz w:val="28"/>
          <w:szCs w:val="28"/>
        </w:rPr>
        <w:t>, bồi dưỡng</w:t>
      </w:r>
      <w:r w:rsidR="00B97B2C" w:rsidRPr="00854A71">
        <w:rPr>
          <w:rFonts w:ascii="Times New Roman" w:hAnsi="Times New Roman" w:cs="Times New Roman"/>
          <w:sz w:val="28"/>
          <w:szCs w:val="28"/>
        </w:rPr>
        <w:t xml:space="preserve"> theo quy định</w:t>
      </w:r>
      <w:r w:rsidR="00237108" w:rsidRPr="00854A71">
        <w:rPr>
          <w:rFonts w:ascii="Times New Roman" w:hAnsi="Times New Roman" w:cs="Times New Roman"/>
          <w:sz w:val="28"/>
          <w:szCs w:val="28"/>
        </w:rPr>
        <w:t xml:space="preserve">. </w:t>
      </w:r>
    </w:p>
    <w:p w14:paraId="1E2404BF" w14:textId="25BE19EC" w:rsidR="003D41F0" w:rsidRPr="00854A71" w:rsidRDefault="003D41F0"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w:t>
      </w:r>
      <w:r w:rsidR="00E34BF6" w:rsidRPr="00854A71">
        <w:rPr>
          <w:rFonts w:ascii="Times New Roman" w:hAnsi="Times New Roman" w:cs="Times New Roman"/>
          <w:sz w:val="28"/>
          <w:szCs w:val="28"/>
        </w:rPr>
        <w:t xml:space="preserve"> Được c</w:t>
      </w:r>
      <w:r w:rsidRPr="00854A71">
        <w:rPr>
          <w:rFonts w:ascii="Times New Roman" w:hAnsi="Times New Roman" w:cs="Times New Roman"/>
          <w:sz w:val="28"/>
          <w:szCs w:val="28"/>
        </w:rPr>
        <w:t>ử đào tạo</w:t>
      </w:r>
      <w:r w:rsidR="004C67FB" w:rsidRPr="00854A71">
        <w:rPr>
          <w:rFonts w:ascii="Times New Roman" w:hAnsi="Times New Roman" w:cs="Times New Roman"/>
          <w:sz w:val="28"/>
          <w:szCs w:val="28"/>
        </w:rPr>
        <w:t>, bồi dưỡng</w:t>
      </w:r>
      <w:r w:rsidRPr="00854A71">
        <w:rPr>
          <w:rFonts w:ascii="Times New Roman" w:hAnsi="Times New Roman" w:cs="Times New Roman"/>
          <w:sz w:val="28"/>
          <w:szCs w:val="28"/>
        </w:rPr>
        <w:t xml:space="preserve"> phù hợp với vị trí việc làm</w:t>
      </w:r>
      <w:r w:rsidR="005E7A9A" w:rsidRPr="00854A71">
        <w:rPr>
          <w:rFonts w:ascii="Times New Roman" w:hAnsi="Times New Roman" w:cs="Times New Roman"/>
          <w:sz w:val="28"/>
          <w:szCs w:val="28"/>
        </w:rPr>
        <w:t>, ngạch công chức và</w:t>
      </w:r>
      <w:r w:rsidRPr="00854A71">
        <w:rPr>
          <w:rFonts w:ascii="Times New Roman" w:hAnsi="Times New Roman" w:cs="Times New Roman"/>
          <w:sz w:val="28"/>
          <w:szCs w:val="28"/>
        </w:rPr>
        <w:t xml:space="preserve"> chức danh nghề nghiệp</w:t>
      </w:r>
      <w:r w:rsidR="00CC3310" w:rsidRPr="00854A71">
        <w:rPr>
          <w:rFonts w:ascii="Times New Roman" w:hAnsi="Times New Roman" w:cs="Times New Roman"/>
          <w:sz w:val="28"/>
          <w:szCs w:val="28"/>
        </w:rPr>
        <w:t>.</w:t>
      </w:r>
    </w:p>
    <w:p w14:paraId="311DB27C" w14:textId="1EAB43C8" w:rsidR="007F5324" w:rsidRPr="00854A71" w:rsidRDefault="00C401C0"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2. Mức hỗ trợ đào tạo</w:t>
      </w:r>
      <w:r w:rsidR="00D4455D" w:rsidRPr="00854A71">
        <w:rPr>
          <w:rFonts w:ascii="Times New Roman" w:hAnsi="Times New Roman" w:cs="Times New Roman"/>
          <w:sz w:val="28"/>
          <w:szCs w:val="28"/>
        </w:rPr>
        <w:t>, bồi dưỡng</w:t>
      </w:r>
    </w:p>
    <w:p w14:paraId="695D1B69" w14:textId="4F521ADA" w:rsidR="006D5ECC" w:rsidRPr="00854A71" w:rsidRDefault="00B93BB4"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a) </w:t>
      </w:r>
      <w:r w:rsidR="009E62DC" w:rsidRPr="00854A71">
        <w:rPr>
          <w:rFonts w:ascii="Times New Roman" w:hAnsi="Times New Roman" w:cs="Times New Roman"/>
          <w:sz w:val="28"/>
          <w:szCs w:val="28"/>
        </w:rPr>
        <w:t>Công chức, viên chức đáp ứng đủ các điều kiện tại</w:t>
      </w:r>
      <w:r w:rsidR="009312F9" w:rsidRPr="00854A71">
        <w:rPr>
          <w:rFonts w:ascii="Times New Roman" w:hAnsi="Times New Roman" w:cs="Times New Roman"/>
          <w:sz w:val="28"/>
          <w:szCs w:val="28"/>
        </w:rPr>
        <w:t xml:space="preserve"> khoản 1</w:t>
      </w:r>
      <w:r w:rsidR="009E62DC" w:rsidRPr="00854A71">
        <w:rPr>
          <w:rFonts w:ascii="Times New Roman" w:hAnsi="Times New Roman" w:cs="Times New Roman"/>
          <w:sz w:val="28"/>
          <w:szCs w:val="28"/>
        </w:rPr>
        <w:t xml:space="preserve"> Điều này, ngoài việc được hưởng các chế độ</w:t>
      </w:r>
      <w:r w:rsidR="00114340" w:rsidRPr="00854A71">
        <w:rPr>
          <w:rFonts w:ascii="Times New Roman" w:hAnsi="Times New Roman" w:cs="Times New Roman"/>
          <w:sz w:val="28"/>
          <w:szCs w:val="28"/>
        </w:rPr>
        <w:t xml:space="preserve">, chính sách </w:t>
      </w:r>
      <w:r w:rsidR="009E62DC" w:rsidRPr="00854A71">
        <w:rPr>
          <w:rFonts w:ascii="Times New Roman" w:hAnsi="Times New Roman" w:cs="Times New Roman"/>
          <w:sz w:val="28"/>
          <w:szCs w:val="28"/>
        </w:rPr>
        <w:t xml:space="preserve">theo quy định hiện hành, </w:t>
      </w:r>
      <w:r w:rsidR="009A1D41" w:rsidRPr="00854A71">
        <w:rPr>
          <w:rFonts w:ascii="Times New Roman" w:hAnsi="Times New Roman" w:cs="Times New Roman"/>
          <w:sz w:val="28"/>
          <w:szCs w:val="28"/>
        </w:rPr>
        <w:t xml:space="preserve">sau </w:t>
      </w:r>
      <w:r w:rsidR="009E62DC" w:rsidRPr="00854A71">
        <w:rPr>
          <w:rFonts w:ascii="Times New Roman" w:hAnsi="Times New Roman" w:cs="Times New Roman"/>
          <w:sz w:val="28"/>
          <w:szCs w:val="28"/>
        </w:rPr>
        <w:t>khi hoàn thành khóa đào tạo</w:t>
      </w:r>
      <w:r w:rsidR="00B90D89" w:rsidRPr="00854A71">
        <w:rPr>
          <w:rFonts w:ascii="Times New Roman" w:hAnsi="Times New Roman" w:cs="Times New Roman"/>
          <w:sz w:val="28"/>
          <w:szCs w:val="28"/>
        </w:rPr>
        <w:t>,</w:t>
      </w:r>
      <w:r w:rsidR="009E62DC" w:rsidRPr="00854A71">
        <w:rPr>
          <w:rFonts w:ascii="Times New Roman" w:hAnsi="Times New Roman" w:cs="Times New Roman"/>
          <w:sz w:val="28"/>
          <w:szCs w:val="28"/>
        </w:rPr>
        <w:t xml:space="preserve"> được cấp bằng tốt nghiệp</w:t>
      </w:r>
      <w:r w:rsidR="009A1D41" w:rsidRPr="00854A71">
        <w:rPr>
          <w:rFonts w:ascii="Times New Roman" w:hAnsi="Times New Roman" w:cs="Times New Roman"/>
          <w:sz w:val="28"/>
          <w:szCs w:val="28"/>
        </w:rPr>
        <w:t xml:space="preserve"> và được hỗ trợ</w:t>
      </w:r>
      <w:r w:rsidR="00B90D89" w:rsidRPr="00854A71">
        <w:rPr>
          <w:rFonts w:ascii="Times New Roman" w:hAnsi="Times New Roman" w:cs="Times New Roman"/>
          <w:sz w:val="28"/>
          <w:szCs w:val="28"/>
        </w:rPr>
        <w:t xml:space="preserve"> với mức</w:t>
      </w:r>
      <w:r w:rsidR="009E62DC" w:rsidRPr="00854A71">
        <w:rPr>
          <w:rFonts w:ascii="Times New Roman" w:hAnsi="Times New Roman" w:cs="Times New Roman"/>
          <w:sz w:val="28"/>
          <w:szCs w:val="28"/>
        </w:rPr>
        <w:t>:</w:t>
      </w:r>
    </w:p>
    <w:p w14:paraId="3C66AEC7" w14:textId="2367FBF7" w:rsidR="009E62DC" w:rsidRPr="00854A71" w:rsidRDefault="009E62DC"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lastRenderedPageBreak/>
        <w:t>- Tiến sĩ</w:t>
      </w:r>
      <w:r w:rsidR="00AB13FF" w:rsidRPr="00854A71">
        <w:rPr>
          <w:rFonts w:ascii="Times New Roman" w:hAnsi="Times New Roman" w:cs="Times New Roman"/>
          <w:sz w:val="28"/>
          <w:szCs w:val="28"/>
        </w:rPr>
        <w:t xml:space="preserve"> y khoa</w:t>
      </w:r>
      <w:r w:rsidRPr="00854A71">
        <w:rPr>
          <w:rFonts w:ascii="Times New Roman" w:hAnsi="Times New Roman" w:cs="Times New Roman"/>
          <w:sz w:val="28"/>
          <w:szCs w:val="28"/>
        </w:rPr>
        <w:t xml:space="preserve">, bác sĩ chuyên khoa cấp II: </w:t>
      </w:r>
      <w:r w:rsidR="00C85CDC" w:rsidRPr="00854A71">
        <w:rPr>
          <w:rFonts w:ascii="Times New Roman" w:hAnsi="Times New Roman" w:cs="Times New Roman"/>
          <w:sz w:val="28"/>
          <w:szCs w:val="28"/>
        </w:rPr>
        <w:t>30</w:t>
      </w:r>
      <w:r w:rsidR="00904261" w:rsidRPr="00854A71">
        <w:rPr>
          <w:rFonts w:ascii="Times New Roman" w:hAnsi="Times New Roman" w:cs="Times New Roman"/>
          <w:sz w:val="28"/>
          <w:szCs w:val="28"/>
        </w:rPr>
        <w:t>0</w:t>
      </w:r>
      <w:r w:rsidRPr="00854A71">
        <w:rPr>
          <w:rFonts w:ascii="Times New Roman" w:hAnsi="Times New Roman" w:cs="Times New Roman"/>
          <w:sz w:val="28"/>
          <w:szCs w:val="28"/>
        </w:rPr>
        <w:t>.000.000 đồng</w:t>
      </w:r>
      <w:r w:rsidR="00E3170F">
        <w:rPr>
          <w:rFonts w:ascii="Times New Roman" w:hAnsi="Times New Roman" w:cs="Times New Roman"/>
          <w:sz w:val="28"/>
          <w:szCs w:val="28"/>
        </w:rPr>
        <w:t>.</w:t>
      </w:r>
    </w:p>
    <w:p w14:paraId="7436A96D" w14:textId="356C17F8" w:rsidR="009E62DC" w:rsidRPr="00854A71" w:rsidRDefault="009E62DC"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Thạc sĩ</w:t>
      </w:r>
      <w:r w:rsidR="00BD36AF" w:rsidRPr="00854A71">
        <w:rPr>
          <w:rFonts w:ascii="Times New Roman" w:hAnsi="Times New Roman" w:cs="Times New Roman"/>
          <w:sz w:val="28"/>
          <w:szCs w:val="28"/>
        </w:rPr>
        <w:t xml:space="preserve"> y khoa</w:t>
      </w:r>
      <w:r w:rsidRPr="00854A71">
        <w:rPr>
          <w:rFonts w:ascii="Times New Roman" w:hAnsi="Times New Roman" w:cs="Times New Roman"/>
          <w:sz w:val="28"/>
          <w:szCs w:val="28"/>
        </w:rPr>
        <w:t xml:space="preserve">, bác sĩ chuyên khoa cấp I: </w:t>
      </w:r>
      <w:r w:rsidR="00F06BE7" w:rsidRPr="00854A71">
        <w:rPr>
          <w:rFonts w:ascii="Times New Roman" w:hAnsi="Times New Roman" w:cs="Times New Roman"/>
          <w:sz w:val="28"/>
          <w:szCs w:val="28"/>
        </w:rPr>
        <w:t>25</w:t>
      </w:r>
      <w:r w:rsidR="00904261" w:rsidRPr="00854A71">
        <w:rPr>
          <w:rFonts w:ascii="Times New Roman" w:hAnsi="Times New Roman" w:cs="Times New Roman"/>
          <w:sz w:val="28"/>
          <w:szCs w:val="28"/>
        </w:rPr>
        <w:t>0</w:t>
      </w:r>
      <w:r w:rsidRPr="00854A71">
        <w:rPr>
          <w:rFonts w:ascii="Times New Roman" w:hAnsi="Times New Roman" w:cs="Times New Roman"/>
          <w:sz w:val="28"/>
          <w:szCs w:val="28"/>
        </w:rPr>
        <w:t>.000.000 đồng</w:t>
      </w:r>
      <w:r w:rsidR="00E3170F">
        <w:rPr>
          <w:rFonts w:ascii="Times New Roman" w:hAnsi="Times New Roman" w:cs="Times New Roman"/>
          <w:sz w:val="28"/>
          <w:szCs w:val="28"/>
        </w:rPr>
        <w:t>.</w:t>
      </w:r>
    </w:p>
    <w:p w14:paraId="3DDAE49C" w14:textId="4C5F99C5" w:rsidR="009E62DC" w:rsidRPr="00854A71" w:rsidRDefault="009E62DC"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Bác sĩ</w:t>
      </w:r>
      <w:r w:rsidR="00D362D8" w:rsidRPr="00854A71">
        <w:rPr>
          <w:rFonts w:ascii="Times New Roman" w:hAnsi="Times New Roman" w:cs="Times New Roman"/>
          <w:sz w:val="28"/>
          <w:szCs w:val="28"/>
        </w:rPr>
        <w:t xml:space="preserve">: </w:t>
      </w:r>
      <w:r w:rsidR="0061267F" w:rsidRPr="00854A71">
        <w:rPr>
          <w:rFonts w:ascii="Times New Roman" w:hAnsi="Times New Roman" w:cs="Times New Roman"/>
          <w:sz w:val="28"/>
          <w:szCs w:val="28"/>
        </w:rPr>
        <w:t>20</w:t>
      </w:r>
      <w:r w:rsidR="00904261" w:rsidRPr="00854A71">
        <w:rPr>
          <w:rFonts w:ascii="Times New Roman" w:hAnsi="Times New Roman" w:cs="Times New Roman"/>
          <w:sz w:val="28"/>
          <w:szCs w:val="28"/>
        </w:rPr>
        <w:t>0</w:t>
      </w:r>
      <w:r w:rsidR="00D362D8" w:rsidRPr="00854A71">
        <w:rPr>
          <w:rFonts w:ascii="Times New Roman" w:hAnsi="Times New Roman" w:cs="Times New Roman"/>
          <w:sz w:val="28"/>
          <w:szCs w:val="28"/>
        </w:rPr>
        <w:t>.000.000 đồng</w:t>
      </w:r>
      <w:r w:rsidR="00E3170F">
        <w:rPr>
          <w:rFonts w:ascii="Times New Roman" w:hAnsi="Times New Roman" w:cs="Times New Roman"/>
          <w:sz w:val="28"/>
          <w:szCs w:val="28"/>
        </w:rPr>
        <w:t>.</w:t>
      </w:r>
    </w:p>
    <w:p w14:paraId="429B594F" w14:textId="345F0FF6" w:rsidR="0028344F" w:rsidRPr="00854A71" w:rsidRDefault="00967122"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pacing w:val="-14"/>
          <w:sz w:val="28"/>
          <w:szCs w:val="28"/>
        </w:rPr>
        <w:t xml:space="preserve">- </w:t>
      </w:r>
      <w:r w:rsidR="008B7D3C" w:rsidRPr="00854A71">
        <w:rPr>
          <w:rFonts w:ascii="Times New Roman" w:hAnsi="Times New Roman" w:cs="Times New Roman"/>
          <w:spacing w:val="-14"/>
          <w:sz w:val="28"/>
          <w:szCs w:val="28"/>
        </w:rPr>
        <w:t>Đào tạo sau đại học các chuyên ngành Điều dưỡng, hộ sinh, kỹ thuật y:</w:t>
      </w:r>
      <w:r w:rsidR="008B7D3C" w:rsidRPr="00854A71">
        <w:rPr>
          <w:rFonts w:ascii="Times New Roman" w:hAnsi="Times New Roman" w:cs="Times New Roman"/>
          <w:sz w:val="28"/>
          <w:szCs w:val="28"/>
        </w:rPr>
        <w:t xml:space="preserve"> </w:t>
      </w:r>
      <w:r w:rsidR="0059088C" w:rsidRPr="00854A71">
        <w:rPr>
          <w:rFonts w:ascii="Times New Roman" w:hAnsi="Times New Roman" w:cs="Times New Roman"/>
          <w:sz w:val="28"/>
          <w:szCs w:val="28"/>
        </w:rPr>
        <w:t>1</w:t>
      </w:r>
      <w:r w:rsidR="00FC2E1A" w:rsidRPr="00854A71">
        <w:rPr>
          <w:rFonts w:ascii="Times New Roman" w:hAnsi="Times New Roman" w:cs="Times New Roman"/>
          <w:sz w:val="28"/>
          <w:szCs w:val="28"/>
        </w:rPr>
        <w:t>2</w:t>
      </w:r>
      <w:r w:rsidR="008B7D3C" w:rsidRPr="00854A71">
        <w:rPr>
          <w:rFonts w:ascii="Times New Roman" w:hAnsi="Times New Roman" w:cs="Times New Roman"/>
          <w:sz w:val="28"/>
          <w:szCs w:val="28"/>
        </w:rPr>
        <w:t>0.000.000</w:t>
      </w:r>
      <w:r w:rsidR="008A0DB7" w:rsidRPr="00854A71">
        <w:rPr>
          <w:rFonts w:ascii="Times New Roman" w:hAnsi="Times New Roman" w:cs="Times New Roman"/>
          <w:sz w:val="28"/>
          <w:szCs w:val="28"/>
        </w:rPr>
        <w:t xml:space="preserve"> </w:t>
      </w:r>
      <w:r w:rsidR="008B7D3C" w:rsidRPr="00854A71">
        <w:rPr>
          <w:rFonts w:ascii="Times New Roman" w:hAnsi="Times New Roman" w:cs="Times New Roman"/>
          <w:sz w:val="28"/>
          <w:szCs w:val="28"/>
        </w:rPr>
        <w:t>đồng</w:t>
      </w:r>
      <w:r w:rsidR="00E3170F">
        <w:rPr>
          <w:rFonts w:ascii="Times New Roman" w:hAnsi="Times New Roman" w:cs="Times New Roman"/>
          <w:sz w:val="28"/>
          <w:szCs w:val="28"/>
        </w:rPr>
        <w:t>.</w:t>
      </w:r>
    </w:p>
    <w:p w14:paraId="6306CDD5" w14:textId="6025E1BC" w:rsidR="00E57488" w:rsidRPr="00854A71" w:rsidRDefault="008B7D3C"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 </w:t>
      </w:r>
      <w:r w:rsidR="009558A9" w:rsidRPr="00854A71">
        <w:rPr>
          <w:rFonts w:ascii="Times New Roman" w:hAnsi="Times New Roman" w:cs="Times New Roman"/>
          <w:sz w:val="28"/>
          <w:szCs w:val="28"/>
        </w:rPr>
        <w:t>Đào tạo</w:t>
      </w:r>
      <w:r w:rsidR="005123AD" w:rsidRPr="00854A71">
        <w:rPr>
          <w:rFonts w:ascii="Times New Roman" w:hAnsi="Times New Roman" w:cs="Times New Roman"/>
          <w:sz w:val="28"/>
          <w:szCs w:val="28"/>
        </w:rPr>
        <w:t xml:space="preserve"> đ</w:t>
      </w:r>
      <w:r w:rsidRPr="00854A71">
        <w:rPr>
          <w:rFonts w:ascii="Times New Roman" w:hAnsi="Times New Roman" w:cs="Times New Roman"/>
          <w:sz w:val="28"/>
          <w:szCs w:val="28"/>
        </w:rPr>
        <w:t xml:space="preserve">ại học Điều dưỡng, hộ sinh, kỹ thuật y: </w:t>
      </w:r>
      <w:r w:rsidR="00896313" w:rsidRPr="00854A71">
        <w:rPr>
          <w:rFonts w:ascii="Times New Roman" w:hAnsi="Times New Roman" w:cs="Times New Roman"/>
          <w:sz w:val="28"/>
          <w:szCs w:val="28"/>
        </w:rPr>
        <w:t>1</w:t>
      </w:r>
      <w:r w:rsidR="00FC2E1A" w:rsidRPr="00854A71">
        <w:rPr>
          <w:rFonts w:ascii="Times New Roman" w:hAnsi="Times New Roman" w:cs="Times New Roman"/>
          <w:sz w:val="28"/>
          <w:szCs w:val="28"/>
        </w:rPr>
        <w:t>0</w:t>
      </w:r>
      <w:r w:rsidRPr="00854A71">
        <w:rPr>
          <w:rFonts w:ascii="Times New Roman" w:hAnsi="Times New Roman" w:cs="Times New Roman"/>
          <w:sz w:val="28"/>
          <w:szCs w:val="28"/>
        </w:rPr>
        <w:t>0.000.000 đồng</w:t>
      </w:r>
      <w:r w:rsidR="00E57488" w:rsidRPr="00854A71">
        <w:rPr>
          <w:rFonts w:ascii="Times New Roman" w:hAnsi="Times New Roman" w:cs="Times New Roman"/>
          <w:sz w:val="28"/>
          <w:szCs w:val="28"/>
        </w:rPr>
        <w:t>.</w:t>
      </w:r>
    </w:p>
    <w:p w14:paraId="55D8CDBD" w14:textId="563DCA46" w:rsidR="00916BCC" w:rsidRPr="00854A71" w:rsidRDefault="00916BCC"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 xml:space="preserve">b) </w:t>
      </w:r>
      <w:r w:rsidR="00B83C45" w:rsidRPr="00854A71">
        <w:rPr>
          <w:rFonts w:ascii="Times New Roman" w:hAnsi="Times New Roman" w:cs="Times New Roman"/>
          <w:sz w:val="28"/>
          <w:szCs w:val="28"/>
        </w:rPr>
        <w:t>Công chức công tác tại Sở Y tế</w:t>
      </w:r>
      <w:r w:rsidR="00B10D4F" w:rsidRPr="00854A71">
        <w:rPr>
          <w:rFonts w:ascii="Times New Roman" w:hAnsi="Times New Roman" w:cs="Times New Roman"/>
          <w:sz w:val="28"/>
          <w:szCs w:val="28"/>
        </w:rPr>
        <w:t xml:space="preserve">; </w:t>
      </w:r>
      <w:r w:rsidR="005D1F34" w:rsidRPr="00854A71">
        <w:rPr>
          <w:rFonts w:ascii="Times New Roman" w:hAnsi="Times New Roman" w:cs="Times New Roman"/>
          <w:sz w:val="28"/>
          <w:szCs w:val="28"/>
        </w:rPr>
        <w:t>v</w:t>
      </w:r>
      <w:r w:rsidR="001A435D" w:rsidRPr="00854A71">
        <w:rPr>
          <w:rFonts w:ascii="Times New Roman" w:hAnsi="Times New Roman" w:cs="Times New Roman"/>
          <w:sz w:val="28"/>
          <w:szCs w:val="28"/>
        </w:rPr>
        <w:t xml:space="preserve">iên chức đang công tác tại các đơn vị </w:t>
      </w:r>
      <w:r w:rsidR="00891052" w:rsidRPr="00854A71">
        <w:rPr>
          <w:rFonts w:ascii="Times New Roman" w:hAnsi="Times New Roman" w:cs="Times New Roman"/>
          <w:sz w:val="28"/>
          <w:szCs w:val="28"/>
        </w:rPr>
        <w:t>nhóm 3</w:t>
      </w:r>
      <w:r w:rsidR="00E3170F">
        <w:rPr>
          <w:rFonts w:ascii="Times New Roman" w:hAnsi="Times New Roman" w:cs="Times New Roman"/>
          <w:sz w:val="28"/>
          <w:szCs w:val="28"/>
        </w:rPr>
        <w:t xml:space="preserve"> </w:t>
      </w:r>
      <w:r w:rsidR="00146240" w:rsidRPr="00854A71">
        <w:rPr>
          <w:rFonts w:ascii="Times New Roman" w:hAnsi="Times New Roman" w:cs="Times New Roman"/>
          <w:sz w:val="28"/>
          <w:szCs w:val="28"/>
        </w:rPr>
        <w:t xml:space="preserve">và đơn vị </w:t>
      </w:r>
      <w:r w:rsidR="00891052" w:rsidRPr="00854A71">
        <w:rPr>
          <w:rFonts w:ascii="Times New Roman" w:hAnsi="Times New Roman" w:cs="Times New Roman"/>
          <w:sz w:val="28"/>
          <w:szCs w:val="28"/>
        </w:rPr>
        <w:t>nhóm 4</w:t>
      </w:r>
      <w:r w:rsidR="005861DA">
        <w:rPr>
          <w:rFonts w:ascii="Times New Roman" w:hAnsi="Times New Roman" w:cs="Times New Roman"/>
          <w:sz w:val="28"/>
          <w:szCs w:val="28"/>
        </w:rPr>
        <w:t>, Trạm y tế xã, phường</w:t>
      </w:r>
      <w:r w:rsidR="001A435D" w:rsidRPr="00854A71">
        <w:rPr>
          <w:rFonts w:ascii="Times New Roman" w:hAnsi="Times New Roman" w:cs="Times New Roman"/>
          <w:sz w:val="28"/>
          <w:szCs w:val="28"/>
        </w:rPr>
        <w:t xml:space="preserve"> được </w:t>
      </w:r>
      <w:r w:rsidR="00056B04" w:rsidRPr="00854A71">
        <w:rPr>
          <w:rFonts w:ascii="Times New Roman" w:hAnsi="Times New Roman" w:cs="Times New Roman"/>
          <w:sz w:val="28"/>
          <w:szCs w:val="28"/>
        </w:rPr>
        <w:t xml:space="preserve">cử đi </w:t>
      </w:r>
      <w:r w:rsidR="00EC4861" w:rsidRPr="00854A71">
        <w:rPr>
          <w:rFonts w:ascii="Times New Roman" w:hAnsi="Times New Roman" w:cs="Times New Roman"/>
          <w:sz w:val="28"/>
          <w:szCs w:val="28"/>
        </w:rPr>
        <w:t>đào tạo</w:t>
      </w:r>
      <w:r w:rsidR="002646DB" w:rsidRPr="00854A71">
        <w:rPr>
          <w:rFonts w:ascii="Times New Roman" w:hAnsi="Times New Roman" w:cs="Times New Roman"/>
          <w:sz w:val="28"/>
          <w:szCs w:val="28"/>
        </w:rPr>
        <w:t>, bồi dưỡng</w:t>
      </w:r>
      <w:r w:rsidR="00390CC9" w:rsidRPr="00854A71">
        <w:rPr>
          <w:rFonts w:ascii="Times New Roman" w:hAnsi="Times New Roman" w:cs="Times New Roman"/>
          <w:sz w:val="28"/>
          <w:szCs w:val="28"/>
        </w:rPr>
        <w:t xml:space="preserve"> </w:t>
      </w:r>
      <w:r w:rsidR="00146240" w:rsidRPr="00854A71">
        <w:rPr>
          <w:rFonts w:ascii="Times New Roman" w:hAnsi="Times New Roman" w:cs="Times New Roman"/>
          <w:sz w:val="28"/>
          <w:szCs w:val="28"/>
        </w:rPr>
        <w:t>từ 06 tháng trở lên</w:t>
      </w:r>
      <w:r w:rsidR="00663480" w:rsidRPr="00854A71">
        <w:rPr>
          <w:rFonts w:ascii="Times New Roman" w:hAnsi="Times New Roman" w:cs="Times New Roman"/>
          <w:sz w:val="28"/>
          <w:szCs w:val="28"/>
        </w:rPr>
        <w:t xml:space="preserve"> </w:t>
      </w:r>
      <w:r w:rsidR="00EC4861" w:rsidRPr="00854A71">
        <w:rPr>
          <w:rFonts w:ascii="Times New Roman" w:hAnsi="Times New Roman" w:cs="Times New Roman"/>
          <w:sz w:val="28"/>
          <w:szCs w:val="28"/>
        </w:rPr>
        <w:t>được hỗ trợ học phí theo mức thu thực tế của cơ sở đào tạo</w:t>
      </w:r>
      <w:r w:rsidR="007F1856">
        <w:rPr>
          <w:rFonts w:ascii="Times New Roman" w:hAnsi="Times New Roman" w:cs="Times New Roman"/>
          <w:sz w:val="28"/>
          <w:szCs w:val="28"/>
        </w:rPr>
        <w:t>, bồi dưỡng</w:t>
      </w:r>
      <w:r w:rsidR="004703C8" w:rsidRPr="00854A71">
        <w:rPr>
          <w:rFonts w:ascii="Times New Roman" w:hAnsi="Times New Roman" w:cs="Times New Roman"/>
          <w:sz w:val="28"/>
          <w:szCs w:val="28"/>
        </w:rPr>
        <w:t>.</w:t>
      </w:r>
    </w:p>
    <w:p w14:paraId="6CEEE7B8" w14:textId="6C903DCD" w:rsidR="00B76ED9" w:rsidRPr="00854A71" w:rsidRDefault="00B76ED9"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3. Đền bù chi phí đào tạo</w:t>
      </w:r>
    </w:p>
    <w:p w14:paraId="60EFB8BA" w14:textId="18CA1E3D" w:rsidR="00B76ED9" w:rsidRPr="00854A71" w:rsidRDefault="00007D4D"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a)</w:t>
      </w:r>
      <w:r w:rsidR="00C317E8" w:rsidRPr="00854A71">
        <w:rPr>
          <w:rFonts w:ascii="Times New Roman" w:hAnsi="Times New Roman" w:cs="Times New Roman"/>
          <w:sz w:val="28"/>
          <w:szCs w:val="28"/>
        </w:rPr>
        <w:t xml:space="preserve"> Việc đền bù kinh phí đào tạo</w:t>
      </w:r>
      <w:r w:rsidR="0008537D" w:rsidRPr="00854A71">
        <w:rPr>
          <w:rFonts w:ascii="Times New Roman" w:hAnsi="Times New Roman" w:cs="Times New Roman"/>
          <w:sz w:val="28"/>
          <w:szCs w:val="28"/>
        </w:rPr>
        <w:t>, b</w:t>
      </w:r>
      <w:r w:rsidR="002A549C" w:rsidRPr="00854A71">
        <w:rPr>
          <w:rFonts w:ascii="Times New Roman" w:hAnsi="Times New Roman" w:cs="Times New Roman"/>
          <w:sz w:val="28"/>
          <w:szCs w:val="28"/>
        </w:rPr>
        <w:t>ồi dưỡng</w:t>
      </w:r>
      <w:r w:rsidR="00C317E8" w:rsidRPr="00854A71">
        <w:rPr>
          <w:rFonts w:ascii="Times New Roman" w:hAnsi="Times New Roman" w:cs="Times New Roman"/>
          <w:sz w:val="28"/>
          <w:szCs w:val="28"/>
        </w:rPr>
        <w:t xml:space="preserve"> thực hiện theo quy định hiện hành của Chính phủ về đào tạo bồi dưỡng cán bộ, công chức, viên chức</w:t>
      </w:r>
      <w:r w:rsidR="00152C14">
        <w:rPr>
          <w:rFonts w:ascii="Times New Roman" w:hAnsi="Times New Roman" w:cs="Times New Roman"/>
          <w:sz w:val="28"/>
          <w:szCs w:val="28"/>
        </w:rPr>
        <w:t>.</w:t>
      </w:r>
    </w:p>
    <w:p w14:paraId="0B024526" w14:textId="0B806E2A" w:rsidR="0048536E" w:rsidRDefault="00327ED9"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t>b)</w:t>
      </w:r>
      <w:r w:rsidR="004B75F7" w:rsidRPr="00854A71">
        <w:rPr>
          <w:rFonts w:ascii="Times New Roman" w:hAnsi="Times New Roman" w:cs="Times New Roman"/>
          <w:sz w:val="28"/>
          <w:szCs w:val="28"/>
        </w:rPr>
        <w:t xml:space="preserve"> Ngoài mức đền bù kinh phí đào tạo</w:t>
      </w:r>
      <w:r w:rsidR="00F36D02" w:rsidRPr="00854A71">
        <w:rPr>
          <w:rFonts w:ascii="Times New Roman" w:hAnsi="Times New Roman" w:cs="Times New Roman"/>
          <w:sz w:val="28"/>
          <w:szCs w:val="28"/>
        </w:rPr>
        <w:t>, bồi dưỡng</w:t>
      </w:r>
      <w:r w:rsidR="004B75F7" w:rsidRPr="00854A71">
        <w:rPr>
          <w:rFonts w:ascii="Times New Roman" w:hAnsi="Times New Roman" w:cs="Times New Roman"/>
          <w:sz w:val="28"/>
          <w:szCs w:val="28"/>
        </w:rPr>
        <w:t xml:space="preserve"> theo quy định tại </w:t>
      </w:r>
      <w:r w:rsidR="00913AEE" w:rsidRPr="00854A71">
        <w:rPr>
          <w:rFonts w:ascii="Times New Roman" w:hAnsi="Times New Roman" w:cs="Times New Roman"/>
          <w:sz w:val="28"/>
          <w:szCs w:val="28"/>
        </w:rPr>
        <w:t>điểm a khoản này</w:t>
      </w:r>
      <w:r w:rsidR="004B75F7" w:rsidRPr="00854A71">
        <w:rPr>
          <w:rFonts w:ascii="Times New Roman" w:hAnsi="Times New Roman" w:cs="Times New Roman"/>
          <w:sz w:val="28"/>
          <w:szCs w:val="28"/>
        </w:rPr>
        <w:t xml:space="preserve">, các đối tượng còn phải hoàn trả </w:t>
      </w:r>
      <w:r w:rsidR="00D30390" w:rsidRPr="00854A71">
        <w:rPr>
          <w:rFonts w:ascii="Times New Roman" w:hAnsi="Times New Roman" w:cs="Times New Roman"/>
          <w:sz w:val="28"/>
          <w:szCs w:val="28"/>
        </w:rPr>
        <w:t>lại</w:t>
      </w:r>
      <w:r w:rsidR="004B75F7" w:rsidRPr="00854A71">
        <w:rPr>
          <w:rFonts w:ascii="Times New Roman" w:hAnsi="Times New Roman" w:cs="Times New Roman"/>
          <w:sz w:val="28"/>
          <w:szCs w:val="28"/>
        </w:rPr>
        <w:t xml:space="preserve"> kinh phí đã được hỗ trợ hàng tháng</w:t>
      </w:r>
      <w:r w:rsidR="00E80091" w:rsidRPr="00854A71">
        <w:rPr>
          <w:rFonts w:ascii="Times New Roman" w:hAnsi="Times New Roman" w:cs="Times New Roman"/>
          <w:sz w:val="28"/>
          <w:szCs w:val="28"/>
        </w:rPr>
        <w:t xml:space="preserve"> trong thời gian được cử đào tạo</w:t>
      </w:r>
      <w:r w:rsidR="00E53C4B">
        <w:rPr>
          <w:rFonts w:ascii="Times New Roman" w:hAnsi="Times New Roman" w:cs="Times New Roman"/>
          <w:sz w:val="28"/>
          <w:szCs w:val="28"/>
        </w:rPr>
        <w:t>, bồi dưỡng</w:t>
      </w:r>
      <w:r w:rsidR="004B75F7" w:rsidRPr="00854A71">
        <w:rPr>
          <w:rFonts w:ascii="Times New Roman" w:hAnsi="Times New Roman" w:cs="Times New Roman"/>
          <w:sz w:val="28"/>
          <w:szCs w:val="28"/>
        </w:rPr>
        <w:t xml:space="preserve"> theo quy định tại </w:t>
      </w:r>
      <w:r w:rsidR="00D30390" w:rsidRPr="00854A71">
        <w:rPr>
          <w:rFonts w:ascii="Times New Roman" w:hAnsi="Times New Roman" w:cs="Times New Roman"/>
          <w:sz w:val="28"/>
          <w:szCs w:val="28"/>
        </w:rPr>
        <w:t xml:space="preserve">Điều </w:t>
      </w:r>
      <w:r w:rsidR="006C4C07" w:rsidRPr="00854A71">
        <w:rPr>
          <w:rFonts w:ascii="Times New Roman" w:hAnsi="Times New Roman" w:cs="Times New Roman"/>
          <w:sz w:val="28"/>
          <w:szCs w:val="28"/>
        </w:rPr>
        <w:t>4</w:t>
      </w:r>
      <w:r w:rsidR="00D30390" w:rsidRPr="00854A71">
        <w:rPr>
          <w:rFonts w:ascii="Times New Roman" w:hAnsi="Times New Roman" w:cs="Times New Roman"/>
          <w:sz w:val="28"/>
          <w:szCs w:val="28"/>
        </w:rPr>
        <w:t xml:space="preserve"> Nghị quyết này</w:t>
      </w:r>
      <w:r w:rsidR="004250B8" w:rsidRPr="00854A71">
        <w:rPr>
          <w:rFonts w:ascii="Times New Roman" w:hAnsi="Times New Roman" w:cs="Times New Roman"/>
          <w:sz w:val="28"/>
          <w:szCs w:val="28"/>
        </w:rPr>
        <w:t>.</w:t>
      </w:r>
    </w:p>
    <w:p w14:paraId="0F547C4C" w14:textId="780FA8D6" w:rsidR="00946D1A" w:rsidRPr="00453326" w:rsidRDefault="00946D1A" w:rsidP="0080264E">
      <w:pPr>
        <w:spacing w:before="60" w:after="60" w:line="340" w:lineRule="exact"/>
        <w:ind w:firstLine="567"/>
        <w:jc w:val="both"/>
        <w:rPr>
          <w:rFonts w:ascii="Times New Roman" w:hAnsi="Times New Roman" w:cs="Times New Roman"/>
          <w:sz w:val="28"/>
          <w:szCs w:val="28"/>
        </w:rPr>
      </w:pPr>
      <w:r w:rsidRPr="00453326">
        <w:rPr>
          <w:rFonts w:ascii="Times New Roman" w:hAnsi="Times New Roman" w:cs="Times New Roman"/>
          <w:sz w:val="28"/>
          <w:szCs w:val="28"/>
        </w:rPr>
        <w:t>c) Trường hợp đối tượng được hưởng chế độ đào tạo, bồi dưỡng không thể tiếp tục công tác theo cam kết vì nguyên nhân khách quan</w:t>
      </w:r>
      <w:r w:rsidR="007F4053" w:rsidRPr="00453326">
        <w:rPr>
          <w:rFonts w:ascii="Times New Roman" w:hAnsi="Times New Roman" w:cs="Times New Roman"/>
          <w:sz w:val="28"/>
          <w:szCs w:val="28"/>
        </w:rPr>
        <w:t xml:space="preserve"> không đảm bảo sức khỏe để tiếp tục làm việc</w:t>
      </w:r>
      <w:r w:rsidR="00DE2E75" w:rsidRPr="00453326">
        <w:rPr>
          <w:rFonts w:ascii="Times New Roman" w:hAnsi="Times New Roman" w:cs="Times New Roman"/>
          <w:sz w:val="28"/>
          <w:szCs w:val="28"/>
        </w:rPr>
        <w:t>,</w:t>
      </w:r>
      <w:r w:rsidR="0065012F" w:rsidRPr="00453326">
        <w:rPr>
          <w:rFonts w:ascii="Times New Roman" w:hAnsi="Times New Roman" w:cs="Times New Roman"/>
          <w:sz w:val="28"/>
          <w:szCs w:val="28"/>
        </w:rPr>
        <w:t xml:space="preserve"> thuộc trường hợp không phải đền bù</w:t>
      </w:r>
      <w:r w:rsidRPr="00453326">
        <w:rPr>
          <w:rFonts w:ascii="Times New Roman" w:hAnsi="Times New Roman" w:cs="Times New Roman"/>
          <w:sz w:val="28"/>
          <w:szCs w:val="28"/>
        </w:rPr>
        <w:t xml:space="preserve"> </w:t>
      </w:r>
      <w:r w:rsidR="00B71337" w:rsidRPr="00453326">
        <w:rPr>
          <w:rFonts w:ascii="Times New Roman" w:hAnsi="Times New Roman" w:cs="Times New Roman"/>
          <w:sz w:val="28"/>
          <w:szCs w:val="28"/>
        </w:rPr>
        <w:t xml:space="preserve">kinh phí đào tạo, bồi dưỡng </w:t>
      </w:r>
      <w:r w:rsidRPr="00453326">
        <w:rPr>
          <w:rFonts w:ascii="Times New Roman" w:hAnsi="Times New Roman" w:cs="Times New Roman"/>
          <w:sz w:val="28"/>
          <w:szCs w:val="28"/>
        </w:rPr>
        <w:t>theo quy định của pháp luật hiện hành thì không phải đền bù kinh phí đào tạo, bồi dưỡng theo quy định</w:t>
      </w:r>
      <w:r w:rsidR="0065012F" w:rsidRPr="00453326">
        <w:rPr>
          <w:rFonts w:ascii="Times New Roman" w:hAnsi="Times New Roman" w:cs="Times New Roman"/>
          <w:sz w:val="28"/>
          <w:szCs w:val="28"/>
        </w:rPr>
        <w:t xml:space="preserve"> tại điểm a, điểm b khoản 3 Điều </w:t>
      </w:r>
      <w:r w:rsidR="007403E6" w:rsidRPr="00453326">
        <w:rPr>
          <w:rFonts w:ascii="Times New Roman" w:hAnsi="Times New Roman" w:cs="Times New Roman"/>
          <w:sz w:val="28"/>
          <w:szCs w:val="28"/>
        </w:rPr>
        <w:t>5 Nghị quyết này.</w:t>
      </w:r>
    </w:p>
    <w:p w14:paraId="5CE247CA" w14:textId="7380BAD1" w:rsidR="00944861" w:rsidRPr="00854A71" w:rsidRDefault="00944861"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bookmarkStart w:id="4" w:name="dieu_25"/>
      <w:bookmarkStart w:id="5" w:name="dieu_2"/>
      <w:r w:rsidRPr="00854A71">
        <w:rPr>
          <w:rFonts w:ascii="Times New Roman" w:eastAsia="Times New Roman" w:hAnsi="Times New Roman" w:cs="Times New Roman"/>
          <w:b/>
          <w:bCs/>
          <w:sz w:val="28"/>
          <w:szCs w:val="28"/>
          <w:lang w:val="en-GB" w:eastAsia="en-GB"/>
        </w:rPr>
        <w:t xml:space="preserve">Điều </w:t>
      </w:r>
      <w:r w:rsidR="00FB0803" w:rsidRPr="00854A71">
        <w:rPr>
          <w:rFonts w:ascii="Times New Roman" w:eastAsia="Times New Roman" w:hAnsi="Times New Roman" w:cs="Times New Roman"/>
          <w:b/>
          <w:bCs/>
          <w:sz w:val="28"/>
          <w:szCs w:val="28"/>
          <w:lang w:val="en-GB" w:eastAsia="en-GB"/>
        </w:rPr>
        <w:t>6</w:t>
      </w:r>
      <w:r w:rsidRPr="00854A71">
        <w:rPr>
          <w:rFonts w:ascii="Times New Roman" w:eastAsia="Times New Roman" w:hAnsi="Times New Roman" w:cs="Times New Roman"/>
          <w:b/>
          <w:bCs/>
          <w:sz w:val="28"/>
          <w:szCs w:val="28"/>
          <w:lang w:val="en-GB" w:eastAsia="en-GB"/>
        </w:rPr>
        <w:t>. Nguồn kinh phí thực hiện</w:t>
      </w:r>
      <w:bookmarkEnd w:id="4"/>
    </w:p>
    <w:p w14:paraId="6FE8F04A" w14:textId="521FEA43" w:rsidR="00944861" w:rsidRPr="00854A71" w:rsidRDefault="00944861" w:rsidP="0080264E">
      <w:pPr>
        <w:shd w:val="clear" w:color="auto" w:fill="FFFFFF"/>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sz w:val="28"/>
          <w:szCs w:val="28"/>
          <w:lang w:val="en-GB" w:eastAsia="en-GB"/>
        </w:rPr>
        <w:t xml:space="preserve">Nguồn kinh phí từ nguồn ngân sách nhà nước. </w:t>
      </w:r>
    </w:p>
    <w:p w14:paraId="356E1891" w14:textId="729FCBB7" w:rsidR="00AD50FA" w:rsidRPr="00854A71" w:rsidRDefault="00E66E16" w:rsidP="0080264E">
      <w:pPr>
        <w:shd w:val="clear" w:color="auto" w:fill="FFFFFF"/>
        <w:tabs>
          <w:tab w:val="left" w:pos="567"/>
        </w:tabs>
        <w:spacing w:before="60" w:after="60" w:line="340" w:lineRule="exact"/>
        <w:ind w:firstLine="567"/>
        <w:jc w:val="both"/>
        <w:rPr>
          <w:rFonts w:ascii="Times New Roman" w:eastAsia="Times New Roman" w:hAnsi="Times New Roman" w:cs="Times New Roman"/>
          <w:b/>
          <w:bCs/>
          <w:sz w:val="28"/>
          <w:szCs w:val="28"/>
          <w:lang w:val="en-GB" w:eastAsia="en-GB"/>
        </w:rPr>
      </w:pPr>
      <w:r w:rsidRPr="00854A71">
        <w:rPr>
          <w:rFonts w:ascii="Times New Roman" w:eastAsia="Times New Roman" w:hAnsi="Times New Roman" w:cs="Times New Roman"/>
          <w:b/>
          <w:bCs/>
          <w:sz w:val="28"/>
          <w:szCs w:val="28"/>
          <w:lang w:val="en-GB" w:eastAsia="en-GB"/>
        </w:rPr>
        <w:t xml:space="preserve">Điều </w:t>
      </w:r>
      <w:r w:rsidR="00FB0803" w:rsidRPr="00854A71">
        <w:rPr>
          <w:rFonts w:ascii="Times New Roman" w:eastAsia="Times New Roman" w:hAnsi="Times New Roman" w:cs="Times New Roman"/>
          <w:b/>
          <w:bCs/>
          <w:sz w:val="28"/>
          <w:szCs w:val="28"/>
          <w:lang w:val="en-GB" w:eastAsia="en-GB"/>
        </w:rPr>
        <w:t>7</w:t>
      </w:r>
      <w:r w:rsidRPr="00854A71">
        <w:rPr>
          <w:rFonts w:ascii="Times New Roman" w:eastAsia="Times New Roman" w:hAnsi="Times New Roman" w:cs="Times New Roman"/>
          <w:b/>
          <w:bCs/>
          <w:sz w:val="28"/>
          <w:szCs w:val="28"/>
          <w:lang w:val="en-GB" w:eastAsia="en-GB"/>
        </w:rPr>
        <w:t>.</w:t>
      </w:r>
      <w:bookmarkEnd w:id="5"/>
      <w:r w:rsidR="00AD50FA" w:rsidRPr="00854A71">
        <w:rPr>
          <w:rFonts w:ascii="Times New Roman" w:eastAsia="Times New Roman" w:hAnsi="Times New Roman" w:cs="Times New Roman"/>
          <w:b/>
          <w:bCs/>
          <w:sz w:val="28"/>
          <w:szCs w:val="28"/>
          <w:lang w:val="en-GB" w:eastAsia="en-GB"/>
        </w:rPr>
        <w:t xml:space="preserve"> Tổ chức thực hiện</w:t>
      </w:r>
    </w:p>
    <w:p w14:paraId="5BB15308" w14:textId="77777777" w:rsidR="00B46FF6" w:rsidRPr="00854A71" w:rsidRDefault="00C22986" w:rsidP="0080264E">
      <w:pPr>
        <w:shd w:val="clear" w:color="auto" w:fill="FFFFFF"/>
        <w:tabs>
          <w:tab w:val="left" w:pos="567"/>
        </w:tabs>
        <w:spacing w:before="60" w:after="60" w:line="340" w:lineRule="exact"/>
        <w:ind w:firstLine="567"/>
        <w:jc w:val="both"/>
        <w:rPr>
          <w:rFonts w:ascii="Times New Roman" w:eastAsia="Times New Roman" w:hAnsi="Times New Roman" w:cs="Times New Roman"/>
          <w:sz w:val="28"/>
          <w:szCs w:val="28"/>
          <w:lang w:val="en-GB" w:eastAsia="en-GB"/>
        </w:rPr>
      </w:pPr>
      <w:r w:rsidRPr="00854A71">
        <w:rPr>
          <w:rFonts w:ascii="Times New Roman" w:eastAsia="Times New Roman" w:hAnsi="Times New Roman" w:cs="Times New Roman"/>
          <w:bCs/>
          <w:sz w:val="28"/>
          <w:szCs w:val="28"/>
          <w:lang w:val="en-GB" w:eastAsia="en-GB"/>
        </w:rPr>
        <w:t xml:space="preserve">1. </w:t>
      </w:r>
      <w:bookmarkStart w:id="6" w:name="dieu_2_name"/>
      <w:r w:rsidR="00E66E16" w:rsidRPr="00854A71">
        <w:rPr>
          <w:rFonts w:ascii="Times New Roman" w:eastAsia="Times New Roman" w:hAnsi="Times New Roman" w:cs="Times New Roman"/>
          <w:sz w:val="28"/>
          <w:szCs w:val="28"/>
          <w:lang w:val="en-GB" w:eastAsia="en-GB"/>
        </w:rPr>
        <w:t xml:space="preserve">Ủy ban nhân dân tỉnh </w:t>
      </w:r>
      <w:bookmarkStart w:id="7" w:name="dieu_3"/>
      <w:bookmarkEnd w:id="6"/>
      <w:r w:rsidRPr="00854A71">
        <w:rPr>
          <w:rFonts w:ascii="Times New Roman" w:eastAsia="Times New Roman" w:hAnsi="Times New Roman" w:cs="Times New Roman"/>
          <w:sz w:val="28"/>
          <w:szCs w:val="28"/>
          <w:lang w:val="en-GB" w:eastAsia="en-GB"/>
        </w:rPr>
        <w:t>có trách nhiệm thực hiện Nghị quyết này và báo cáo kết quả thực hiện cho Hội đồng nhân dân tỉnh theo quy định.</w:t>
      </w:r>
    </w:p>
    <w:p w14:paraId="3CCB4A60" w14:textId="20A2B4CB" w:rsidR="00B46FF6" w:rsidRPr="00854A71" w:rsidRDefault="00C22986" w:rsidP="0080264E">
      <w:pPr>
        <w:shd w:val="clear" w:color="auto" w:fill="FFFFFF"/>
        <w:tabs>
          <w:tab w:val="left" w:pos="567"/>
        </w:tabs>
        <w:spacing w:before="60" w:after="60" w:line="340" w:lineRule="exact"/>
        <w:ind w:firstLine="567"/>
        <w:jc w:val="both"/>
        <w:rPr>
          <w:rFonts w:ascii="Times New Roman" w:eastAsia="Times New Roman" w:hAnsi="Times New Roman" w:cs="Times New Roman"/>
          <w:bCs/>
          <w:sz w:val="28"/>
          <w:szCs w:val="28"/>
          <w:lang w:val="en-GB" w:eastAsia="en-GB"/>
        </w:rPr>
      </w:pPr>
      <w:r w:rsidRPr="00854A71">
        <w:rPr>
          <w:rFonts w:ascii="Times New Roman" w:eastAsia="Times New Roman" w:hAnsi="Times New Roman" w:cs="Times New Roman"/>
          <w:sz w:val="28"/>
          <w:szCs w:val="28"/>
          <w:lang w:val="en-GB" w:eastAsia="en-GB"/>
        </w:rPr>
        <w:t xml:space="preserve">2. </w:t>
      </w:r>
      <w:bookmarkEnd w:id="7"/>
      <w:r w:rsidR="005C7864" w:rsidRPr="00854A71">
        <w:rPr>
          <w:rFonts w:ascii="Times New Roman" w:hAnsi="Times New Roman" w:cs="Times New Roman"/>
          <w:sz w:val="28"/>
          <w:szCs w:val="28"/>
          <w:lang w:val="nl-NL"/>
        </w:rPr>
        <w:t>Thường trực Hội đồng nhân nhân tỉnh, các Ban Hội đồng nhân nhân tỉnh, các Tổ đại biểu Hội đồng nhân nhân tỉnh và các đại biểu Hội đồng nhân dân tỉnh có trách nhiệm giám sát việc thực hiện Nghị quyết này theo quy định.</w:t>
      </w:r>
    </w:p>
    <w:p w14:paraId="5DF11100" w14:textId="0D2A9FEC" w:rsidR="006A1CF9" w:rsidRPr="00854A71" w:rsidRDefault="006A1CF9" w:rsidP="0080264E">
      <w:pPr>
        <w:shd w:val="clear" w:color="auto" w:fill="FFFFFF"/>
        <w:tabs>
          <w:tab w:val="left" w:pos="567"/>
        </w:tabs>
        <w:spacing w:before="60" w:after="60" w:line="340" w:lineRule="exact"/>
        <w:ind w:firstLine="567"/>
        <w:jc w:val="both"/>
        <w:rPr>
          <w:rFonts w:ascii="Times New Roman" w:eastAsia="Times New Roman" w:hAnsi="Times New Roman" w:cs="Times New Roman"/>
          <w:bCs/>
          <w:sz w:val="28"/>
          <w:szCs w:val="28"/>
          <w:lang w:val="en-GB" w:eastAsia="en-GB"/>
        </w:rPr>
      </w:pPr>
      <w:r w:rsidRPr="00854A71">
        <w:rPr>
          <w:rFonts w:ascii="Times New Roman" w:eastAsia="Times New Roman" w:hAnsi="Times New Roman" w:cs="Times New Roman"/>
          <w:bCs/>
          <w:sz w:val="28"/>
          <w:szCs w:val="28"/>
          <w:lang w:val="en-GB" w:eastAsia="en-GB"/>
        </w:rPr>
        <w:t xml:space="preserve">3. </w:t>
      </w:r>
      <w:r w:rsidR="005C7864" w:rsidRPr="00854A71">
        <w:rPr>
          <w:rFonts w:ascii="Times New Roman" w:hAnsi="Times New Roman" w:cs="Times New Roman"/>
          <w:sz w:val="28"/>
          <w:szCs w:val="28"/>
          <w:lang w:val="nl-NL"/>
        </w:rPr>
        <w:t>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14:paraId="381EDF77" w14:textId="77777777" w:rsidR="00AC14C0" w:rsidRPr="00854A71" w:rsidRDefault="00290506" w:rsidP="0080264E">
      <w:pPr>
        <w:spacing w:before="60" w:after="60" w:line="340" w:lineRule="exact"/>
        <w:ind w:firstLine="567"/>
        <w:jc w:val="both"/>
        <w:rPr>
          <w:rFonts w:ascii="Times New Roman" w:hAnsi="Times New Roman" w:cs="Times New Roman"/>
          <w:sz w:val="28"/>
          <w:szCs w:val="28"/>
          <w:lang w:val="nl-NL"/>
        </w:rPr>
      </w:pPr>
      <w:r w:rsidRPr="00854A71">
        <w:rPr>
          <w:rFonts w:ascii="Times New Roman" w:hAnsi="Times New Roman" w:cs="Times New Roman"/>
          <w:b/>
          <w:sz w:val="28"/>
          <w:szCs w:val="28"/>
          <w:lang w:val="nl-NL"/>
        </w:rPr>
        <w:t>Điều 8</w:t>
      </w:r>
      <w:r w:rsidRPr="00854A71">
        <w:rPr>
          <w:rFonts w:ascii="Times New Roman" w:hAnsi="Times New Roman" w:cs="Times New Roman"/>
          <w:sz w:val="28"/>
          <w:szCs w:val="28"/>
          <w:lang w:val="nl-NL"/>
        </w:rPr>
        <w:t xml:space="preserve">. </w:t>
      </w:r>
      <w:r w:rsidRPr="00854A71">
        <w:rPr>
          <w:rFonts w:ascii="Times New Roman" w:hAnsi="Times New Roman" w:cs="Times New Roman"/>
          <w:b/>
          <w:sz w:val="28"/>
          <w:szCs w:val="28"/>
          <w:lang w:val="nl-NL"/>
        </w:rPr>
        <w:t>Hiệu lực thi hành</w:t>
      </w:r>
    </w:p>
    <w:p w14:paraId="7FDF8358" w14:textId="77777777" w:rsidR="00AC14C0" w:rsidRPr="00854A71" w:rsidRDefault="00AC14C0" w:rsidP="0080264E">
      <w:pPr>
        <w:spacing w:before="60" w:after="60" w:line="340" w:lineRule="exact"/>
        <w:ind w:firstLine="567"/>
        <w:jc w:val="both"/>
        <w:rPr>
          <w:rFonts w:ascii="Times New Roman" w:hAnsi="Times New Roman" w:cs="Times New Roman"/>
          <w:sz w:val="28"/>
          <w:szCs w:val="28"/>
          <w:lang w:val="nl-NL"/>
        </w:rPr>
      </w:pPr>
      <w:r w:rsidRPr="00854A71">
        <w:rPr>
          <w:rFonts w:ascii="Times New Roman" w:hAnsi="Times New Roman" w:cs="Times New Roman"/>
          <w:sz w:val="28"/>
          <w:szCs w:val="28"/>
          <w:lang w:val="nl-NL"/>
        </w:rPr>
        <w:t xml:space="preserve">1. </w:t>
      </w:r>
      <w:r w:rsidR="00CD7266" w:rsidRPr="00854A71">
        <w:rPr>
          <w:rFonts w:ascii="Times New Roman" w:eastAsia="Times New Roman" w:hAnsi="Times New Roman" w:cs="Times New Roman"/>
          <w:bCs/>
          <w:sz w:val="28"/>
          <w:szCs w:val="28"/>
          <w:lang w:val="en-GB" w:eastAsia="en-GB"/>
        </w:rPr>
        <w:t>Nghị quyết có hiệu lực thi hành từ ngày 01 tháng 01 năm 2026.</w:t>
      </w:r>
    </w:p>
    <w:p w14:paraId="51AAA9CF" w14:textId="77777777" w:rsidR="00594145" w:rsidRPr="00854A71" w:rsidRDefault="00AC14C0" w:rsidP="0080264E">
      <w:pPr>
        <w:spacing w:before="60" w:after="60" w:line="340" w:lineRule="exact"/>
        <w:ind w:firstLine="567"/>
        <w:jc w:val="both"/>
        <w:rPr>
          <w:rFonts w:ascii="Times New Roman" w:hAnsi="Times New Roman" w:cs="Times New Roman"/>
          <w:sz w:val="28"/>
          <w:szCs w:val="28"/>
          <w:lang w:val="nl-NL"/>
        </w:rPr>
      </w:pPr>
      <w:r w:rsidRPr="00854A71">
        <w:rPr>
          <w:rFonts w:ascii="Times New Roman" w:hAnsi="Times New Roman" w:cs="Times New Roman"/>
          <w:sz w:val="28"/>
          <w:szCs w:val="28"/>
          <w:lang w:val="nl-NL"/>
        </w:rPr>
        <w:t xml:space="preserve">2. </w:t>
      </w:r>
      <w:r w:rsidRPr="00854A71">
        <w:rPr>
          <w:rFonts w:ascii="Times New Roman" w:eastAsia="Times New Roman" w:hAnsi="Times New Roman" w:cs="Times New Roman"/>
          <w:bCs/>
          <w:sz w:val="28"/>
          <w:szCs w:val="28"/>
          <w:lang w:val="en-GB" w:eastAsia="en-GB"/>
        </w:rPr>
        <w:t>Các Nghị quyết sau đây hết hiệu lực thi hành, kể từ ngày Nghị quyết này có hiệu lực thi hành:</w:t>
      </w:r>
    </w:p>
    <w:p w14:paraId="7527115F" w14:textId="77777777" w:rsidR="00594145" w:rsidRPr="00854A71" w:rsidRDefault="00AC14C0" w:rsidP="0080264E">
      <w:pPr>
        <w:spacing w:before="60" w:after="60" w:line="340" w:lineRule="exact"/>
        <w:ind w:firstLine="567"/>
        <w:jc w:val="both"/>
        <w:rPr>
          <w:rFonts w:ascii="Times New Roman" w:hAnsi="Times New Roman" w:cs="Times New Roman"/>
          <w:sz w:val="28"/>
          <w:szCs w:val="28"/>
        </w:rPr>
      </w:pPr>
      <w:r w:rsidRPr="00854A71">
        <w:rPr>
          <w:rFonts w:ascii="Times New Roman" w:hAnsi="Times New Roman" w:cs="Times New Roman"/>
          <w:sz w:val="28"/>
          <w:szCs w:val="28"/>
        </w:rPr>
        <w:lastRenderedPageBreak/>
        <w:t>a) Nghị quyết số 18/2019/NQ-HĐND ngày 16 tháng 12 năm 2019 của Hội đồng nhân dân tỉnh Bình Phước ban hành quy định chính sách thu hút, đãi ngộ và đào tạo, phát triển nguồn nhân lực y tế trên địa bàn tỉnh Bình Phước giai đoạn 2020 - 2025 và định hướng đến năm 2030</w:t>
      </w:r>
      <w:r w:rsidR="00594145" w:rsidRPr="00854A71">
        <w:rPr>
          <w:rFonts w:ascii="Times New Roman" w:hAnsi="Times New Roman" w:cs="Times New Roman"/>
          <w:sz w:val="28"/>
          <w:szCs w:val="28"/>
        </w:rPr>
        <w:t>.</w:t>
      </w:r>
    </w:p>
    <w:p w14:paraId="77A9524A" w14:textId="77777777" w:rsidR="00594145" w:rsidRPr="00854A71" w:rsidRDefault="00AC14C0" w:rsidP="0080264E">
      <w:pPr>
        <w:spacing w:before="60" w:after="60" w:line="340" w:lineRule="exact"/>
        <w:ind w:firstLine="567"/>
        <w:jc w:val="both"/>
        <w:rPr>
          <w:rFonts w:ascii="Times New Roman" w:hAnsi="Times New Roman" w:cs="Times New Roman"/>
          <w:sz w:val="28"/>
          <w:szCs w:val="28"/>
          <w:lang w:val="nl-NL"/>
        </w:rPr>
      </w:pPr>
      <w:r w:rsidRPr="00854A71">
        <w:rPr>
          <w:rFonts w:ascii="Times New Roman" w:hAnsi="Times New Roman" w:cs="Times New Roman"/>
          <w:sz w:val="28"/>
          <w:szCs w:val="28"/>
        </w:rPr>
        <w:t>b) Nghị quyết số 27/2020/NQ-HĐND ngày 10 tháng 12 năm 2020 của Hội đồng nhân dân tỉnh Bình Phước sửa đổi, bổ sung, bãi bỏ một số điều của quy định về chính sách thu hút, đãi ngộ và đào tạo, phát triển nguồn nhân lực y tế trên địa bàn tỉnh Bình Phước giai đoạn 2020 - 2025 và định hướng đến năm 2030 ban hành kèm theo nghị quyết số 18/2019/NQ-HĐND ngày 16</w:t>
      </w:r>
      <w:r w:rsidR="00DE6604" w:rsidRPr="00854A71">
        <w:rPr>
          <w:rFonts w:ascii="Times New Roman" w:hAnsi="Times New Roman" w:cs="Times New Roman"/>
          <w:sz w:val="28"/>
          <w:szCs w:val="28"/>
        </w:rPr>
        <w:t xml:space="preserve"> tháng </w:t>
      </w:r>
      <w:r w:rsidRPr="00854A71">
        <w:rPr>
          <w:rFonts w:ascii="Times New Roman" w:hAnsi="Times New Roman" w:cs="Times New Roman"/>
          <w:sz w:val="28"/>
          <w:szCs w:val="28"/>
        </w:rPr>
        <w:t>12</w:t>
      </w:r>
      <w:r w:rsidR="00DE6604" w:rsidRPr="00854A71">
        <w:rPr>
          <w:rFonts w:ascii="Times New Roman" w:hAnsi="Times New Roman" w:cs="Times New Roman"/>
          <w:sz w:val="28"/>
          <w:szCs w:val="28"/>
        </w:rPr>
        <w:t xml:space="preserve"> năm </w:t>
      </w:r>
      <w:r w:rsidRPr="00854A71">
        <w:rPr>
          <w:rFonts w:ascii="Times New Roman" w:hAnsi="Times New Roman" w:cs="Times New Roman"/>
          <w:sz w:val="28"/>
          <w:szCs w:val="28"/>
        </w:rPr>
        <w:t>2019 của Hội đồng nhân dân tỉnh Bình Phước.</w:t>
      </w:r>
    </w:p>
    <w:p w14:paraId="60790352" w14:textId="77777777" w:rsidR="00594145" w:rsidRPr="00854A71" w:rsidRDefault="00AC14C0" w:rsidP="0080264E">
      <w:pPr>
        <w:spacing w:before="60" w:after="60" w:line="340" w:lineRule="exact"/>
        <w:ind w:firstLine="567"/>
        <w:jc w:val="both"/>
        <w:rPr>
          <w:rFonts w:ascii="Times New Roman" w:hAnsi="Times New Roman" w:cs="Times New Roman"/>
          <w:sz w:val="28"/>
          <w:szCs w:val="28"/>
          <w:lang w:val="nl-NL"/>
        </w:rPr>
      </w:pPr>
      <w:r w:rsidRPr="00854A71">
        <w:rPr>
          <w:rFonts w:ascii="Times New Roman" w:hAnsi="Times New Roman" w:cs="Times New Roman"/>
          <w:sz w:val="28"/>
          <w:szCs w:val="28"/>
        </w:rPr>
        <w:t>c) Nghị quyết số 34/2022/NQ-HĐND ngày 10 tháng 12 năm 2022 của Hội đồng nhân dân tỉnh Đồng Nai quy định chế độ hỗ trợ nguồn nhân lực y tế tỉnh Đồng Nai giai đoạn 2023 - 2025.</w:t>
      </w:r>
    </w:p>
    <w:p w14:paraId="1B87D391" w14:textId="51D74745" w:rsidR="00305C0D" w:rsidRPr="00854A71" w:rsidRDefault="00305C0D" w:rsidP="0080264E">
      <w:pPr>
        <w:spacing w:before="60" w:after="60" w:line="340" w:lineRule="exact"/>
        <w:ind w:firstLine="567"/>
        <w:jc w:val="both"/>
        <w:rPr>
          <w:rFonts w:ascii="Times New Roman" w:hAnsi="Times New Roman" w:cs="Times New Roman"/>
          <w:sz w:val="28"/>
          <w:szCs w:val="28"/>
          <w:lang w:val="nl-NL"/>
        </w:rPr>
      </w:pPr>
      <w:r w:rsidRPr="00854A71">
        <w:rPr>
          <w:rFonts w:ascii="Times New Roman" w:hAnsi="Times New Roman" w:cs="Times New Roman"/>
          <w:sz w:val="28"/>
          <w:szCs w:val="28"/>
        </w:rPr>
        <w:t>3. Đối với chế độ hỗ trợ nhân viên y tế khu phố</w:t>
      </w:r>
      <w:r w:rsidR="003169B8" w:rsidRPr="00854A71">
        <w:rPr>
          <w:rFonts w:ascii="Times New Roman" w:hAnsi="Times New Roman" w:cs="Times New Roman"/>
          <w:sz w:val="28"/>
          <w:szCs w:val="28"/>
        </w:rPr>
        <w:t>, tổ dân phố</w:t>
      </w:r>
      <w:r w:rsidRPr="00854A71">
        <w:rPr>
          <w:rFonts w:ascii="Times New Roman" w:hAnsi="Times New Roman" w:cs="Times New Roman"/>
          <w:sz w:val="28"/>
          <w:szCs w:val="28"/>
        </w:rPr>
        <w:t xml:space="preserve"> thực hiện theo quy định tại Nghị quyết này cho đến khi </w:t>
      </w:r>
      <w:r w:rsidR="008909A9" w:rsidRPr="00854A71">
        <w:rPr>
          <w:rFonts w:ascii="Times New Roman" w:hAnsi="Times New Roman" w:cs="Times New Roman"/>
          <w:sz w:val="28"/>
          <w:szCs w:val="28"/>
        </w:rPr>
        <w:t xml:space="preserve">có chế độ </w:t>
      </w:r>
      <w:r w:rsidR="008909A9" w:rsidRPr="00854A71">
        <w:rPr>
          <w:rFonts w:ascii="Times New Roman" w:hAnsi="Times New Roman" w:cs="Times New Roman"/>
          <w:spacing w:val="-2"/>
          <w:sz w:val="28"/>
          <w:szCs w:val="28"/>
        </w:rPr>
        <w:t xml:space="preserve">hỗ trợ </w:t>
      </w:r>
      <w:r w:rsidR="00AC6F23" w:rsidRPr="00854A71">
        <w:rPr>
          <w:rFonts w:ascii="Times New Roman" w:hAnsi="Times New Roman" w:cs="Times New Roman"/>
          <w:spacing w:val="-2"/>
          <w:sz w:val="28"/>
          <w:szCs w:val="28"/>
        </w:rPr>
        <w:t xml:space="preserve">cho </w:t>
      </w:r>
      <w:r w:rsidR="008909A9" w:rsidRPr="00854A71">
        <w:rPr>
          <w:rFonts w:ascii="Times New Roman" w:hAnsi="Times New Roman" w:cs="Times New Roman"/>
          <w:spacing w:val="-2"/>
          <w:sz w:val="28"/>
          <w:szCs w:val="28"/>
        </w:rPr>
        <w:t>nhân viên y tế khu phố, tổ dân phố</w:t>
      </w:r>
      <w:r w:rsidR="008909A9" w:rsidRPr="00854A71">
        <w:rPr>
          <w:rFonts w:ascii="Times New Roman" w:hAnsi="Times New Roman" w:cs="Times New Roman"/>
          <w:sz w:val="28"/>
          <w:szCs w:val="28"/>
        </w:rPr>
        <w:t xml:space="preserve"> theo </w:t>
      </w:r>
      <w:r w:rsidRPr="00854A71">
        <w:rPr>
          <w:rFonts w:ascii="Times New Roman" w:hAnsi="Times New Roman" w:cs="Times New Roman"/>
          <w:sz w:val="28"/>
          <w:szCs w:val="28"/>
        </w:rPr>
        <w:t>quy định</w:t>
      </w:r>
      <w:r w:rsidR="003E60E1">
        <w:rPr>
          <w:rFonts w:ascii="Times New Roman" w:hAnsi="Times New Roman" w:cs="Times New Roman"/>
          <w:sz w:val="28"/>
          <w:szCs w:val="28"/>
        </w:rPr>
        <w:t xml:space="preserve"> của cơ quan có thẩm quyền</w:t>
      </w:r>
      <w:r w:rsidR="007D6B19" w:rsidRPr="00854A71">
        <w:rPr>
          <w:rFonts w:ascii="Times New Roman" w:hAnsi="Times New Roman" w:cs="Times New Roman"/>
          <w:spacing w:val="-2"/>
          <w:sz w:val="28"/>
          <w:szCs w:val="28"/>
        </w:rPr>
        <w:t>.</w:t>
      </w:r>
    </w:p>
    <w:p w14:paraId="1BDE04D4" w14:textId="77777777" w:rsidR="00594145" w:rsidRPr="00854A71" w:rsidRDefault="00E7107C" w:rsidP="0080264E">
      <w:pPr>
        <w:spacing w:before="60" w:after="60" w:line="340" w:lineRule="exact"/>
        <w:ind w:firstLine="567"/>
        <w:jc w:val="both"/>
        <w:rPr>
          <w:rFonts w:ascii="Times New Roman" w:hAnsi="Times New Roman" w:cs="Times New Roman"/>
          <w:b/>
          <w:bCs/>
          <w:sz w:val="28"/>
          <w:szCs w:val="28"/>
        </w:rPr>
      </w:pPr>
      <w:r w:rsidRPr="00854A71">
        <w:rPr>
          <w:rFonts w:ascii="Times New Roman" w:hAnsi="Times New Roman" w:cs="Times New Roman"/>
          <w:b/>
          <w:bCs/>
          <w:sz w:val="28"/>
          <w:szCs w:val="28"/>
        </w:rPr>
        <w:t>Điều 9. Điều khoản chuyển tiếp</w:t>
      </w:r>
    </w:p>
    <w:p w14:paraId="2680ED01" w14:textId="3DC89D14" w:rsidR="00594145" w:rsidRPr="00854A71" w:rsidRDefault="006041E0" w:rsidP="0080264E">
      <w:pPr>
        <w:spacing w:before="60" w:after="60" w:line="340" w:lineRule="exact"/>
        <w:ind w:firstLine="567"/>
        <w:jc w:val="both"/>
        <w:rPr>
          <w:rFonts w:ascii="Times New Roman" w:hAnsi="Times New Roman" w:cs="Times New Roman"/>
          <w:b/>
          <w:bCs/>
          <w:sz w:val="28"/>
          <w:szCs w:val="28"/>
        </w:rPr>
      </w:pPr>
      <w:r w:rsidRPr="00854A71">
        <w:rPr>
          <w:rFonts w:ascii="Times New Roman" w:hAnsi="Times New Roman" w:cs="Times New Roman"/>
          <w:sz w:val="28"/>
          <w:szCs w:val="28"/>
        </w:rPr>
        <w:t xml:space="preserve">1. </w:t>
      </w:r>
      <w:r w:rsidR="00C02B3E" w:rsidRPr="00854A71">
        <w:rPr>
          <w:rFonts w:ascii="Times New Roman" w:hAnsi="Times New Roman" w:cs="Times New Roman"/>
          <w:sz w:val="28"/>
          <w:szCs w:val="28"/>
        </w:rPr>
        <w:t>Những đối tượng đã được cử đào tạo</w:t>
      </w:r>
      <w:r w:rsidR="00FF5E49" w:rsidRPr="00854A71">
        <w:rPr>
          <w:rFonts w:ascii="Times New Roman" w:hAnsi="Times New Roman" w:cs="Times New Roman"/>
          <w:sz w:val="28"/>
          <w:szCs w:val="28"/>
        </w:rPr>
        <w:t xml:space="preserve"> theo </w:t>
      </w:r>
      <w:r w:rsidR="004D0A13" w:rsidRPr="00854A71">
        <w:rPr>
          <w:rFonts w:ascii="Times New Roman" w:hAnsi="Times New Roman" w:cs="Times New Roman"/>
          <w:sz w:val="28"/>
          <w:szCs w:val="28"/>
        </w:rPr>
        <w:t>Nghị quyết số 18/2019/NQ-HĐND ngày 16 tháng 12 năm 2019 của Hội đồng nhân dân tỉnh Bình Phước được sửa đổi, bổ sung bởi Nghị quyết số 27/2020/NQ-HĐND ngày 10 tháng 12 năm 2020 của Hội đồng nhân dân tỉnh Bình Phước</w:t>
      </w:r>
      <w:r w:rsidR="00BD2EE5" w:rsidRPr="00854A71">
        <w:rPr>
          <w:rFonts w:ascii="Times New Roman" w:hAnsi="Times New Roman" w:cs="Times New Roman"/>
          <w:sz w:val="28"/>
          <w:szCs w:val="28"/>
        </w:rPr>
        <w:t xml:space="preserve"> thì t</w:t>
      </w:r>
      <w:r w:rsidR="00F01007" w:rsidRPr="00854A71">
        <w:rPr>
          <w:rFonts w:ascii="Times New Roman" w:hAnsi="Times New Roman" w:cs="Times New Roman"/>
          <w:sz w:val="28"/>
          <w:szCs w:val="28"/>
        </w:rPr>
        <w:t xml:space="preserve">iếp tục được </w:t>
      </w:r>
      <w:r w:rsidR="00841D2F" w:rsidRPr="00854A71">
        <w:rPr>
          <w:rFonts w:ascii="Times New Roman" w:hAnsi="Times New Roman" w:cs="Times New Roman"/>
          <w:sz w:val="28"/>
          <w:szCs w:val="28"/>
        </w:rPr>
        <w:t xml:space="preserve">hưởng chế độ đào tạo </w:t>
      </w:r>
      <w:r w:rsidR="00DD0335" w:rsidRPr="00854A71">
        <w:rPr>
          <w:rFonts w:ascii="Times New Roman" w:hAnsi="Times New Roman" w:cs="Times New Roman"/>
          <w:sz w:val="28"/>
          <w:szCs w:val="28"/>
        </w:rPr>
        <w:t>theo quy định</w:t>
      </w:r>
      <w:r w:rsidR="00514743" w:rsidRPr="00854A71">
        <w:rPr>
          <w:rFonts w:ascii="Times New Roman" w:hAnsi="Times New Roman" w:cs="Times New Roman"/>
          <w:sz w:val="28"/>
          <w:szCs w:val="28"/>
        </w:rPr>
        <w:t xml:space="preserve"> Nghị quyết số 18/2019/NQ-HĐND ngày 16 tháng 12 năm 2019</w:t>
      </w:r>
      <w:r w:rsidR="00482724" w:rsidRPr="00854A71">
        <w:rPr>
          <w:rFonts w:ascii="Times New Roman" w:hAnsi="Times New Roman" w:cs="Times New Roman"/>
          <w:sz w:val="28"/>
          <w:szCs w:val="28"/>
        </w:rPr>
        <w:t xml:space="preserve"> </w:t>
      </w:r>
      <w:r w:rsidR="00514743" w:rsidRPr="00854A71">
        <w:rPr>
          <w:rFonts w:ascii="Times New Roman" w:hAnsi="Times New Roman" w:cs="Times New Roman"/>
          <w:sz w:val="28"/>
          <w:szCs w:val="28"/>
        </w:rPr>
        <w:t>được sửa đổi, bổ sung tại Nghị quyết số 27/2020/NQ-HĐND</w:t>
      </w:r>
      <w:r w:rsidR="00E52083" w:rsidRPr="00854A71">
        <w:rPr>
          <w:rFonts w:ascii="Times New Roman" w:hAnsi="Times New Roman" w:cs="Times New Roman"/>
          <w:sz w:val="28"/>
          <w:szCs w:val="28"/>
        </w:rPr>
        <w:t xml:space="preserve">; </w:t>
      </w:r>
      <w:r w:rsidR="00482724" w:rsidRPr="00854A71">
        <w:rPr>
          <w:rFonts w:ascii="Times New Roman" w:hAnsi="Times New Roman" w:cs="Times New Roman"/>
          <w:sz w:val="28"/>
          <w:szCs w:val="28"/>
        </w:rPr>
        <w:t xml:space="preserve">đền bù kinh phí đào tạo </w:t>
      </w:r>
      <w:r w:rsidR="00EF57B6" w:rsidRPr="00854A71">
        <w:rPr>
          <w:rFonts w:ascii="Times New Roman" w:hAnsi="Times New Roman" w:cs="Times New Roman"/>
          <w:sz w:val="28"/>
          <w:szCs w:val="28"/>
        </w:rPr>
        <w:t xml:space="preserve">theo quy định </w:t>
      </w:r>
      <w:r w:rsidR="00E52083" w:rsidRPr="00854A71">
        <w:rPr>
          <w:rFonts w:ascii="Times New Roman" w:hAnsi="Times New Roman" w:cs="Times New Roman"/>
          <w:sz w:val="28"/>
          <w:szCs w:val="28"/>
        </w:rPr>
        <w:t xml:space="preserve">và theo </w:t>
      </w:r>
      <w:r w:rsidR="00EF57B6" w:rsidRPr="00854A71">
        <w:rPr>
          <w:rFonts w:ascii="Times New Roman" w:hAnsi="Times New Roman" w:cs="Times New Roman"/>
          <w:sz w:val="28"/>
          <w:szCs w:val="28"/>
        </w:rPr>
        <w:t>cam kết.</w:t>
      </w:r>
    </w:p>
    <w:p w14:paraId="04261BD3" w14:textId="3FD34167" w:rsidR="00E66E16" w:rsidRPr="00854A71" w:rsidRDefault="00E66E16" w:rsidP="0080264E">
      <w:pPr>
        <w:spacing w:before="60" w:after="60" w:line="340" w:lineRule="exact"/>
        <w:ind w:firstLine="567"/>
        <w:jc w:val="both"/>
        <w:rPr>
          <w:rFonts w:ascii="Times New Roman" w:hAnsi="Times New Roman" w:cs="Times New Roman"/>
          <w:b/>
          <w:bCs/>
          <w:sz w:val="28"/>
          <w:szCs w:val="28"/>
        </w:rPr>
      </w:pPr>
      <w:r w:rsidRPr="00854A71">
        <w:rPr>
          <w:rFonts w:ascii="Times New Roman" w:eastAsia="Times New Roman" w:hAnsi="Times New Roman" w:cs="Times New Roman"/>
          <w:sz w:val="28"/>
          <w:szCs w:val="28"/>
          <w:lang w:val="en-GB" w:eastAsia="en-GB"/>
        </w:rPr>
        <w:t xml:space="preserve">Nghị quyết này đã được Hội đồng nhân dân tỉnh </w:t>
      </w:r>
      <w:r w:rsidR="002A7772" w:rsidRPr="00854A71">
        <w:rPr>
          <w:rFonts w:ascii="Times New Roman" w:eastAsia="Times New Roman" w:hAnsi="Times New Roman" w:cs="Times New Roman"/>
          <w:sz w:val="28"/>
          <w:szCs w:val="28"/>
          <w:lang w:val="en-GB" w:eastAsia="en-GB"/>
        </w:rPr>
        <w:t>Đồng Nai</w:t>
      </w:r>
      <w:r w:rsidRPr="00854A71">
        <w:rPr>
          <w:rFonts w:ascii="Times New Roman" w:eastAsia="Times New Roman" w:hAnsi="Times New Roman" w:cs="Times New Roman"/>
          <w:sz w:val="28"/>
          <w:szCs w:val="28"/>
          <w:lang w:val="en-GB" w:eastAsia="en-GB"/>
        </w:rPr>
        <w:t xml:space="preserve"> khóa</w:t>
      </w:r>
      <w:r w:rsidR="00F144BE" w:rsidRPr="00854A71">
        <w:rPr>
          <w:rFonts w:ascii="Times New Roman" w:eastAsia="Times New Roman" w:hAnsi="Times New Roman" w:cs="Times New Roman"/>
          <w:sz w:val="28"/>
          <w:szCs w:val="28"/>
          <w:lang w:val="en-GB" w:eastAsia="en-GB"/>
        </w:rPr>
        <w:t>…</w:t>
      </w:r>
      <w:r w:rsidRPr="00854A71">
        <w:rPr>
          <w:rFonts w:ascii="Times New Roman" w:eastAsia="Times New Roman" w:hAnsi="Times New Roman" w:cs="Times New Roman"/>
          <w:sz w:val="28"/>
          <w:szCs w:val="28"/>
          <w:lang w:val="en-GB" w:eastAsia="en-GB"/>
        </w:rPr>
        <w:t xml:space="preserve">, </w:t>
      </w:r>
      <w:r w:rsidR="003D600F" w:rsidRPr="00854A71">
        <w:rPr>
          <w:rFonts w:ascii="Times New Roman" w:eastAsia="Times New Roman" w:hAnsi="Times New Roman" w:cs="Times New Roman"/>
          <w:sz w:val="28"/>
          <w:szCs w:val="28"/>
          <w:lang w:val="en-GB" w:eastAsia="en-GB"/>
        </w:rPr>
        <w:t>K</w:t>
      </w:r>
      <w:r w:rsidRPr="00854A71">
        <w:rPr>
          <w:rFonts w:ascii="Times New Roman" w:eastAsia="Times New Roman" w:hAnsi="Times New Roman" w:cs="Times New Roman"/>
          <w:sz w:val="28"/>
          <w:szCs w:val="28"/>
          <w:lang w:val="en-GB" w:eastAsia="en-GB"/>
        </w:rPr>
        <w:t xml:space="preserve">ỳ họp thứ </w:t>
      </w:r>
      <w:r w:rsidR="002A7772" w:rsidRPr="00854A71">
        <w:rPr>
          <w:rFonts w:ascii="Times New Roman" w:eastAsia="Times New Roman" w:hAnsi="Times New Roman" w:cs="Times New Roman"/>
          <w:sz w:val="28"/>
          <w:szCs w:val="28"/>
          <w:lang w:val="en-GB" w:eastAsia="en-GB"/>
        </w:rPr>
        <w:t>….</w:t>
      </w:r>
      <w:r w:rsidR="00483FB6" w:rsidRPr="00854A71">
        <w:rPr>
          <w:rFonts w:ascii="Times New Roman" w:eastAsia="Times New Roman" w:hAnsi="Times New Roman" w:cs="Times New Roman"/>
          <w:sz w:val="28"/>
          <w:szCs w:val="28"/>
          <w:lang w:val="en-GB" w:eastAsia="en-GB"/>
        </w:rPr>
        <w:t xml:space="preserve"> thông qua ngày ……… </w:t>
      </w:r>
      <w:r w:rsidRPr="00854A71">
        <w:rPr>
          <w:rFonts w:ascii="Times New Roman" w:eastAsia="Times New Roman" w:hAnsi="Times New Roman" w:cs="Times New Roman"/>
          <w:sz w:val="28"/>
          <w:szCs w:val="28"/>
          <w:lang w:val="en-GB" w:eastAsia="en-GB"/>
        </w:rPr>
        <w:t xml:space="preserve">tháng </w:t>
      </w:r>
      <w:r w:rsidR="00D54401" w:rsidRPr="00854A71">
        <w:rPr>
          <w:rFonts w:ascii="Times New Roman" w:eastAsia="Times New Roman" w:hAnsi="Times New Roman" w:cs="Times New Roman"/>
          <w:sz w:val="28"/>
          <w:szCs w:val="28"/>
          <w:lang w:val="en-GB" w:eastAsia="en-GB"/>
        </w:rPr>
        <w:t>12</w:t>
      </w:r>
      <w:r w:rsidRPr="00854A71">
        <w:rPr>
          <w:rFonts w:ascii="Times New Roman" w:eastAsia="Times New Roman" w:hAnsi="Times New Roman" w:cs="Times New Roman"/>
          <w:sz w:val="28"/>
          <w:szCs w:val="28"/>
          <w:lang w:val="en-GB" w:eastAsia="en-GB"/>
        </w:rPr>
        <w:t xml:space="preserve"> năm 20</w:t>
      </w:r>
      <w:r w:rsidR="00D54401" w:rsidRPr="00854A71">
        <w:rPr>
          <w:rFonts w:ascii="Times New Roman" w:eastAsia="Times New Roman" w:hAnsi="Times New Roman" w:cs="Times New Roman"/>
          <w:sz w:val="28"/>
          <w:szCs w:val="28"/>
          <w:lang w:val="en-GB" w:eastAsia="en-GB"/>
        </w:rPr>
        <w:t>2</w:t>
      </w:r>
      <w:r w:rsidR="00366E2F" w:rsidRPr="00854A71">
        <w:rPr>
          <w:rFonts w:ascii="Times New Roman" w:eastAsia="Times New Roman" w:hAnsi="Times New Roman" w:cs="Times New Roman"/>
          <w:sz w:val="28"/>
          <w:szCs w:val="28"/>
          <w:lang w:val="en-GB" w:eastAsia="en-GB"/>
        </w:rPr>
        <w:t>5</w:t>
      </w:r>
      <w:r w:rsidRPr="00854A71">
        <w:rPr>
          <w:rFonts w:ascii="Times New Roman" w:eastAsia="Times New Roman" w:hAnsi="Times New Roman" w:cs="Times New Roman"/>
          <w:sz w:val="28"/>
          <w:szCs w:val="28"/>
          <w:lang w:val="en-GB" w:eastAsia="en-GB"/>
        </w:rPr>
        <w:t>./.</w:t>
      </w:r>
    </w:p>
    <w:tbl>
      <w:tblPr>
        <w:tblW w:w="9214" w:type="dxa"/>
        <w:tblLook w:val="04A0" w:firstRow="1" w:lastRow="0" w:firstColumn="1" w:lastColumn="0" w:noHBand="0" w:noVBand="1"/>
      </w:tblPr>
      <w:tblGrid>
        <w:gridCol w:w="5529"/>
        <w:gridCol w:w="3685"/>
      </w:tblGrid>
      <w:tr w:rsidR="005E743D" w:rsidRPr="00854A71" w14:paraId="3CF4EFD5" w14:textId="77777777" w:rsidTr="005F4E2D">
        <w:trPr>
          <w:trHeight w:val="5254"/>
        </w:trPr>
        <w:tc>
          <w:tcPr>
            <w:tcW w:w="5529" w:type="dxa"/>
          </w:tcPr>
          <w:p w14:paraId="055D88C7" w14:textId="77777777" w:rsidR="005E743D" w:rsidRPr="00854A71" w:rsidRDefault="005E743D" w:rsidP="005E743D">
            <w:pPr>
              <w:spacing w:after="0"/>
              <w:rPr>
                <w:rFonts w:ascii="Times New Roman" w:hAnsi="Times New Roman" w:cs="Times New Roman"/>
                <w:b/>
                <w:i/>
                <w:sz w:val="24"/>
                <w:szCs w:val="24"/>
              </w:rPr>
            </w:pPr>
            <w:r w:rsidRPr="00854A71">
              <w:rPr>
                <w:rFonts w:ascii="Times New Roman" w:hAnsi="Times New Roman" w:cs="Times New Roman"/>
                <w:b/>
                <w:i/>
                <w:sz w:val="24"/>
                <w:szCs w:val="24"/>
              </w:rPr>
              <w:t>Nơi nhận:</w:t>
            </w:r>
            <w:r w:rsidRPr="00854A71">
              <w:rPr>
                <w:rFonts w:ascii="Times New Roman" w:hAnsi="Times New Roman" w:cs="Times New Roman"/>
                <w:b/>
                <w:i/>
                <w:sz w:val="24"/>
                <w:szCs w:val="24"/>
              </w:rPr>
              <w:tab/>
            </w:r>
            <w:r w:rsidRPr="00854A71">
              <w:rPr>
                <w:rFonts w:ascii="Times New Roman" w:hAnsi="Times New Roman" w:cs="Times New Roman"/>
                <w:b/>
                <w:i/>
                <w:sz w:val="24"/>
                <w:szCs w:val="24"/>
              </w:rPr>
              <w:tab/>
            </w:r>
            <w:r w:rsidRPr="00854A71">
              <w:rPr>
                <w:rFonts w:ascii="Times New Roman" w:hAnsi="Times New Roman" w:cs="Times New Roman"/>
                <w:b/>
                <w:i/>
                <w:sz w:val="24"/>
                <w:szCs w:val="24"/>
              </w:rPr>
              <w:tab/>
            </w:r>
            <w:r w:rsidRPr="00854A71">
              <w:rPr>
                <w:rFonts w:ascii="Times New Roman" w:hAnsi="Times New Roman" w:cs="Times New Roman"/>
                <w:b/>
                <w:i/>
                <w:sz w:val="24"/>
                <w:szCs w:val="24"/>
              </w:rPr>
              <w:tab/>
            </w:r>
            <w:r w:rsidRPr="00854A71">
              <w:rPr>
                <w:rFonts w:ascii="Times New Roman" w:hAnsi="Times New Roman" w:cs="Times New Roman"/>
                <w:b/>
                <w:i/>
                <w:sz w:val="24"/>
                <w:szCs w:val="24"/>
              </w:rPr>
              <w:tab/>
              <w:t xml:space="preserve">      </w:t>
            </w:r>
          </w:p>
          <w:p w14:paraId="7054E11A" w14:textId="77777777"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Ủy ban Thường vụ Quốc hội;</w:t>
            </w:r>
          </w:p>
          <w:p w14:paraId="034CA619" w14:textId="77777777"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Văn phòng Quốc hội (A+B);</w:t>
            </w:r>
          </w:p>
          <w:p w14:paraId="2E8CC61B" w14:textId="77777777"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Chính phủ;</w:t>
            </w:r>
          </w:p>
          <w:p w14:paraId="6998B60D" w14:textId="77777777"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Văn phòng Chính phủ (A+B);</w:t>
            </w:r>
          </w:p>
          <w:p w14:paraId="228D0311" w14:textId="0FE99280"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Các Bộ: Tư pháp; Y tế; Tài chính</w:t>
            </w:r>
            <w:r w:rsidR="001C21CD" w:rsidRPr="00854A71">
              <w:rPr>
                <w:rFonts w:ascii="Times New Roman" w:hAnsi="Times New Roman" w:cs="Times New Roman"/>
              </w:rPr>
              <w:t>, Nội vụ</w:t>
            </w:r>
            <w:r w:rsidRPr="00854A71">
              <w:rPr>
                <w:rFonts w:ascii="Times New Roman" w:hAnsi="Times New Roman" w:cs="Times New Roman"/>
              </w:rPr>
              <w:t>;</w:t>
            </w:r>
          </w:p>
          <w:p w14:paraId="16BB5DB3" w14:textId="77777777"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Cục Kiểm tra VB QPPL Bộ Tư pháp;</w:t>
            </w:r>
          </w:p>
          <w:p w14:paraId="2D064A2F" w14:textId="77777777"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Bí thư Tỉnh ủy;</w:t>
            </w:r>
          </w:p>
          <w:p w14:paraId="6558C2B7" w14:textId="77777777"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Thường trực Tỉnh ủy;</w:t>
            </w:r>
          </w:p>
          <w:p w14:paraId="1932D7ED" w14:textId="2FB5ED9C" w:rsidR="005E743D" w:rsidRPr="00854A71" w:rsidRDefault="0026492E" w:rsidP="005E743D">
            <w:pPr>
              <w:spacing w:after="0"/>
              <w:rPr>
                <w:rFonts w:ascii="Times New Roman" w:hAnsi="Times New Roman" w:cs="Times New Roman"/>
              </w:rPr>
            </w:pPr>
            <w:r w:rsidRPr="00854A71">
              <w:rPr>
                <w:rFonts w:ascii="Times New Roman" w:hAnsi="Times New Roman" w:cs="Times New Roman"/>
              </w:rPr>
              <w:t>- Đoàn Đ</w:t>
            </w:r>
            <w:r w:rsidR="005E743D" w:rsidRPr="00854A71">
              <w:rPr>
                <w:rFonts w:ascii="Times New Roman" w:hAnsi="Times New Roman" w:cs="Times New Roman"/>
              </w:rPr>
              <w:t>ại biểu Quốc hội tỉnh;</w:t>
            </w:r>
          </w:p>
          <w:p w14:paraId="4E9252B9" w14:textId="3E2D0613"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Thường trực HĐND,</w:t>
            </w:r>
            <w:r w:rsidR="00965C72" w:rsidRPr="00854A71">
              <w:rPr>
                <w:rFonts w:ascii="Times New Roman" w:hAnsi="Times New Roman" w:cs="Times New Roman"/>
              </w:rPr>
              <w:t xml:space="preserve"> </w:t>
            </w:r>
            <w:r w:rsidRPr="00854A71">
              <w:rPr>
                <w:rFonts w:ascii="Times New Roman" w:hAnsi="Times New Roman" w:cs="Times New Roman"/>
              </w:rPr>
              <w:t>UBND,</w:t>
            </w:r>
            <w:r w:rsidR="00965C72" w:rsidRPr="00854A71">
              <w:rPr>
                <w:rFonts w:ascii="Times New Roman" w:hAnsi="Times New Roman" w:cs="Times New Roman"/>
              </w:rPr>
              <w:t xml:space="preserve"> </w:t>
            </w:r>
            <w:r w:rsidRPr="00854A71">
              <w:rPr>
                <w:rFonts w:ascii="Times New Roman" w:hAnsi="Times New Roman" w:cs="Times New Roman"/>
              </w:rPr>
              <w:t>UBMTTQVN tỉnh;</w:t>
            </w:r>
          </w:p>
          <w:p w14:paraId="5E7C62D0" w14:textId="77777777"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Các Đại biểu HĐND tỉnh;</w:t>
            </w:r>
          </w:p>
          <w:p w14:paraId="64E7BD12" w14:textId="542595D2"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Văn phòng</w:t>
            </w:r>
            <w:r w:rsidR="00087CE4" w:rsidRPr="00854A71">
              <w:rPr>
                <w:rFonts w:ascii="Times New Roman" w:hAnsi="Times New Roman" w:cs="Times New Roman"/>
              </w:rPr>
              <w:t>:</w:t>
            </w:r>
            <w:r w:rsidRPr="00854A71">
              <w:rPr>
                <w:rFonts w:ascii="Times New Roman" w:hAnsi="Times New Roman" w:cs="Times New Roman"/>
              </w:rPr>
              <w:t xml:space="preserve"> Tỉnh ủ</w:t>
            </w:r>
            <w:r w:rsidR="00087CE4" w:rsidRPr="00854A71">
              <w:rPr>
                <w:rFonts w:ascii="Times New Roman" w:hAnsi="Times New Roman" w:cs="Times New Roman"/>
              </w:rPr>
              <w:t xml:space="preserve">y, </w:t>
            </w:r>
            <w:r w:rsidRPr="00854A71">
              <w:rPr>
                <w:rFonts w:ascii="Times New Roman" w:hAnsi="Times New Roman" w:cs="Times New Roman"/>
              </w:rPr>
              <w:t>ĐĐBQH&amp;HĐND tỉnh, UBND tỉnh;</w:t>
            </w:r>
          </w:p>
          <w:p w14:paraId="294D50E1" w14:textId="2EFC85CD"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Các sở, ban, ngành;</w:t>
            </w:r>
          </w:p>
          <w:p w14:paraId="16248C73" w14:textId="1B51D8F6"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xml:space="preserve">- TT. HĐND, UBND </w:t>
            </w:r>
            <w:r w:rsidR="004854F9" w:rsidRPr="00854A71">
              <w:rPr>
                <w:rFonts w:ascii="Times New Roman" w:hAnsi="Times New Roman" w:cs="Times New Roman"/>
              </w:rPr>
              <w:t>xã, phường</w:t>
            </w:r>
            <w:r w:rsidRPr="00854A71">
              <w:rPr>
                <w:rFonts w:ascii="Times New Roman" w:hAnsi="Times New Roman" w:cs="Times New Roman"/>
              </w:rPr>
              <w:t>;</w:t>
            </w:r>
          </w:p>
          <w:p w14:paraId="132CE0E9" w14:textId="5F850074"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xml:space="preserve">- </w:t>
            </w:r>
            <w:r w:rsidR="00EC15BD" w:rsidRPr="00854A71">
              <w:rPr>
                <w:rFonts w:ascii="Times New Roman" w:hAnsi="Times New Roman" w:cs="Times New Roman"/>
              </w:rPr>
              <w:t>Báo và Phát thanh, truyền hình Đồng Nai</w:t>
            </w:r>
            <w:r w:rsidRPr="00854A71">
              <w:rPr>
                <w:rFonts w:ascii="Times New Roman" w:hAnsi="Times New Roman" w:cs="Times New Roman"/>
              </w:rPr>
              <w:t>;</w:t>
            </w:r>
          </w:p>
          <w:p w14:paraId="3BBD08E9" w14:textId="0EC61CDC" w:rsidR="005E743D" w:rsidRPr="00854A71" w:rsidRDefault="005E743D" w:rsidP="005E743D">
            <w:pPr>
              <w:spacing w:after="0"/>
              <w:rPr>
                <w:rFonts w:ascii="Times New Roman" w:hAnsi="Times New Roman" w:cs="Times New Roman"/>
              </w:rPr>
            </w:pPr>
            <w:r w:rsidRPr="00854A71">
              <w:rPr>
                <w:rFonts w:ascii="Times New Roman" w:hAnsi="Times New Roman" w:cs="Times New Roman"/>
              </w:rPr>
              <w:t>- Cổng thông tin điện tử tỉnh;</w:t>
            </w:r>
          </w:p>
          <w:p w14:paraId="5E0BAA4F" w14:textId="77777777" w:rsidR="005E743D" w:rsidRPr="00854A71" w:rsidRDefault="005E743D" w:rsidP="005E743D">
            <w:pPr>
              <w:spacing w:after="0"/>
              <w:rPr>
                <w:rFonts w:ascii="Times New Roman" w:hAnsi="Times New Roman" w:cs="Times New Roman"/>
                <w:b/>
                <w:i/>
                <w:sz w:val="28"/>
                <w:szCs w:val="28"/>
              </w:rPr>
            </w:pPr>
            <w:r w:rsidRPr="00854A71">
              <w:rPr>
                <w:rFonts w:ascii="Times New Roman" w:hAnsi="Times New Roman" w:cs="Times New Roman"/>
              </w:rPr>
              <w:t>- Lưu: VT; ….(….bản).</w:t>
            </w:r>
          </w:p>
        </w:tc>
        <w:tc>
          <w:tcPr>
            <w:tcW w:w="3685" w:type="dxa"/>
          </w:tcPr>
          <w:p w14:paraId="00918679" w14:textId="77777777" w:rsidR="005E743D" w:rsidRPr="00854A71" w:rsidRDefault="005E743D" w:rsidP="005E743D">
            <w:pPr>
              <w:spacing w:after="0"/>
              <w:jc w:val="center"/>
              <w:rPr>
                <w:rFonts w:ascii="Times New Roman" w:hAnsi="Times New Roman" w:cs="Times New Roman"/>
                <w:b/>
                <w:i/>
                <w:sz w:val="28"/>
                <w:szCs w:val="28"/>
              </w:rPr>
            </w:pPr>
            <w:r w:rsidRPr="00854A71">
              <w:rPr>
                <w:rFonts w:ascii="Times New Roman" w:hAnsi="Times New Roman" w:cs="Times New Roman"/>
                <w:b/>
                <w:bCs/>
                <w:sz w:val="28"/>
                <w:szCs w:val="28"/>
              </w:rPr>
              <w:t>CHỦ TỊCH</w:t>
            </w:r>
          </w:p>
          <w:p w14:paraId="69E08767" w14:textId="77777777" w:rsidR="005E743D" w:rsidRPr="00854A71" w:rsidRDefault="005E743D" w:rsidP="005E743D">
            <w:pPr>
              <w:spacing w:after="0"/>
              <w:jc w:val="center"/>
              <w:rPr>
                <w:rFonts w:ascii="Times New Roman" w:hAnsi="Times New Roman" w:cs="Times New Roman"/>
                <w:sz w:val="27"/>
                <w:szCs w:val="27"/>
              </w:rPr>
            </w:pPr>
          </w:p>
          <w:p w14:paraId="65B76424" w14:textId="77777777" w:rsidR="005E743D" w:rsidRPr="00854A71" w:rsidRDefault="005E743D" w:rsidP="005E743D">
            <w:pPr>
              <w:spacing w:after="0"/>
              <w:jc w:val="center"/>
              <w:rPr>
                <w:rFonts w:ascii="Times New Roman" w:hAnsi="Times New Roman" w:cs="Times New Roman"/>
                <w:sz w:val="27"/>
                <w:szCs w:val="27"/>
              </w:rPr>
            </w:pPr>
          </w:p>
          <w:p w14:paraId="4789A9B2" w14:textId="77777777" w:rsidR="005E743D" w:rsidRPr="00854A71" w:rsidRDefault="005E743D" w:rsidP="005E743D">
            <w:pPr>
              <w:spacing w:after="0"/>
              <w:jc w:val="center"/>
              <w:rPr>
                <w:rFonts w:ascii="Times New Roman" w:hAnsi="Times New Roman" w:cs="Times New Roman"/>
                <w:sz w:val="27"/>
                <w:szCs w:val="27"/>
              </w:rPr>
            </w:pPr>
          </w:p>
          <w:p w14:paraId="073FEBBB" w14:textId="34B4A40C" w:rsidR="005E743D" w:rsidRPr="00854A71" w:rsidRDefault="005E743D" w:rsidP="005E743D">
            <w:pPr>
              <w:spacing w:after="0"/>
              <w:jc w:val="center"/>
              <w:rPr>
                <w:rFonts w:ascii="Times New Roman" w:hAnsi="Times New Roman" w:cs="Times New Roman"/>
                <w:sz w:val="27"/>
                <w:szCs w:val="27"/>
              </w:rPr>
            </w:pPr>
          </w:p>
          <w:p w14:paraId="11062107" w14:textId="77777777" w:rsidR="00B51552" w:rsidRPr="00854A71" w:rsidRDefault="00B51552" w:rsidP="005E743D">
            <w:pPr>
              <w:spacing w:after="0"/>
              <w:jc w:val="center"/>
              <w:rPr>
                <w:rFonts w:ascii="Times New Roman" w:hAnsi="Times New Roman" w:cs="Times New Roman"/>
                <w:sz w:val="27"/>
                <w:szCs w:val="27"/>
              </w:rPr>
            </w:pPr>
          </w:p>
          <w:p w14:paraId="3A432526" w14:textId="4C77A024" w:rsidR="005E743D" w:rsidRPr="00854A71" w:rsidRDefault="005E743D" w:rsidP="005E743D">
            <w:pPr>
              <w:spacing w:after="0"/>
              <w:jc w:val="center"/>
              <w:rPr>
                <w:rFonts w:ascii="Times New Roman" w:hAnsi="Times New Roman" w:cs="Times New Roman"/>
                <w:b/>
                <w:bCs/>
                <w:sz w:val="28"/>
                <w:szCs w:val="28"/>
              </w:rPr>
            </w:pPr>
          </w:p>
        </w:tc>
      </w:tr>
    </w:tbl>
    <w:p w14:paraId="370165A6" w14:textId="77777777" w:rsidR="00FC582B" w:rsidRPr="00854A71" w:rsidRDefault="00FC582B" w:rsidP="00483FB6">
      <w:pPr>
        <w:shd w:val="clear" w:color="auto" w:fill="FFFFFF"/>
        <w:spacing w:before="120" w:after="120" w:line="240" w:lineRule="auto"/>
        <w:rPr>
          <w:rFonts w:ascii="Times New Roman" w:eastAsia="Times New Roman" w:hAnsi="Times New Roman" w:cs="Times New Roman"/>
          <w:b/>
          <w:bCs/>
          <w:sz w:val="28"/>
          <w:szCs w:val="28"/>
          <w:lang w:val="en-GB" w:eastAsia="en-GB"/>
        </w:rPr>
      </w:pPr>
    </w:p>
    <w:sectPr w:rsidR="00FC582B" w:rsidRPr="00854A71" w:rsidSect="00EB3195">
      <w:headerReference w:type="default" r:id="rId8"/>
      <w:pgSz w:w="11907" w:h="16839" w:code="9"/>
      <w:pgMar w:top="1134" w:right="1134" w:bottom="1134" w:left="1701" w:header="425"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B4CF" w14:textId="77777777" w:rsidR="00B05CB8" w:rsidRDefault="00B05CB8" w:rsidP="00A92A88">
      <w:pPr>
        <w:spacing w:after="0" w:line="240" w:lineRule="auto"/>
      </w:pPr>
      <w:r>
        <w:separator/>
      </w:r>
    </w:p>
  </w:endnote>
  <w:endnote w:type="continuationSeparator" w:id="0">
    <w:p w14:paraId="037EC87F" w14:textId="77777777" w:rsidR="00B05CB8" w:rsidRDefault="00B05CB8" w:rsidP="00A9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B235" w14:textId="77777777" w:rsidR="00B05CB8" w:rsidRDefault="00B05CB8" w:rsidP="00A92A88">
      <w:pPr>
        <w:spacing w:after="0" w:line="240" w:lineRule="auto"/>
      </w:pPr>
      <w:r>
        <w:separator/>
      </w:r>
    </w:p>
  </w:footnote>
  <w:footnote w:type="continuationSeparator" w:id="0">
    <w:p w14:paraId="1C77CA2C" w14:textId="77777777" w:rsidR="00B05CB8" w:rsidRDefault="00B05CB8" w:rsidP="00A9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147870"/>
      <w:docPartObj>
        <w:docPartGallery w:val="Page Numbers (Top of Page)"/>
        <w:docPartUnique/>
      </w:docPartObj>
    </w:sdtPr>
    <w:sdtEndPr>
      <w:rPr>
        <w:rFonts w:ascii="Times New Roman" w:hAnsi="Times New Roman" w:cs="Times New Roman"/>
        <w:noProof/>
      </w:rPr>
    </w:sdtEndPr>
    <w:sdtContent>
      <w:p w14:paraId="572E4489" w14:textId="7AC532CA" w:rsidR="00D54FA9" w:rsidRPr="00247D35" w:rsidRDefault="00850850">
        <w:pPr>
          <w:pStyle w:val="Header"/>
          <w:jc w:val="center"/>
          <w:rPr>
            <w:rFonts w:ascii="Times New Roman" w:hAnsi="Times New Roman" w:cs="Times New Roman"/>
          </w:rPr>
        </w:pPr>
        <w:r w:rsidRPr="00247D35">
          <w:rPr>
            <w:rFonts w:ascii="Times New Roman" w:hAnsi="Times New Roman" w:cs="Times New Roman"/>
          </w:rPr>
          <w:fldChar w:fldCharType="begin"/>
        </w:r>
        <w:r w:rsidR="00D54FA9" w:rsidRPr="00247D35">
          <w:rPr>
            <w:rFonts w:ascii="Times New Roman" w:hAnsi="Times New Roman" w:cs="Times New Roman"/>
          </w:rPr>
          <w:instrText xml:space="preserve"> PAGE   \* MERGEFORMAT </w:instrText>
        </w:r>
        <w:r w:rsidRPr="00247D35">
          <w:rPr>
            <w:rFonts w:ascii="Times New Roman" w:hAnsi="Times New Roman" w:cs="Times New Roman"/>
          </w:rPr>
          <w:fldChar w:fldCharType="separate"/>
        </w:r>
        <w:r w:rsidR="00CF312D">
          <w:rPr>
            <w:rFonts w:ascii="Times New Roman" w:hAnsi="Times New Roman" w:cs="Times New Roman"/>
            <w:noProof/>
          </w:rPr>
          <w:t>4</w:t>
        </w:r>
        <w:r w:rsidRPr="00247D35">
          <w:rPr>
            <w:rFonts w:ascii="Times New Roman" w:hAnsi="Times New Roman" w:cs="Times New Roman"/>
            <w:noProof/>
          </w:rPr>
          <w:fldChar w:fldCharType="end"/>
        </w:r>
      </w:p>
    </w:sdtContent>
  </w:sdt>
  <w:p w14:paraId="250811A4" w14:textId="77777777" w:rsidR="00A92A88" w:rsidRDefault="00A92A88" w:rsidP="00213617">
    <w:pPr>
      <w:pStyle w:val="Header"/>
      <w:tabs>
        <w:tab w:val="clear" w:pos="4680"/>
        <w:tab w:val="clear" w:pos="9360"/>
        <w:tab w:val="left" w:pos="5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0668"/>
    <w:multiLevelType w:val="hybridMultilevel"/>
    <w:tmpl w:val="34BA3442"/>
    <w:lvl w:ilvl="0" w:tplc="F27404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C74162F"/>
    <w:multiLevelType w:val="hybridMultilevel"/>
    <w:tmpl w:val="D49A913E"/>
    <w:lvl w:ilvl="0" w:tplc="03120F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2DD0875"/>
    <w:multiLevelType w:val="hybridMultilevel"/>
    <w:tmpl w:val="25A0F378"/>
    <w:lvl w:ilvl="0" w:tplc="482627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FA14297"/>
    <w:multiLevelType w:val="multilevel"/>
    <w:tmpl w:val="3FA1429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AB2004D"/>
    <w:multiLevelType w:val="hybridMultilevel"/>
    <w:tmpl w:val="9C5C262A"/>
    <w:lvl w:ilvl="0" w:tplc="6B3653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7844C76"/>
    <w:multiLevelType w:val="hybridMultilevel"/>
    <w:tmpl w:val="53D2FAB0"/>
    <w:lvl w:ilvl="0" w:tplc="EE70BCA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92734">
    <w:abstractNumId w:val="5"/>
  </w:num>
  <w:num w:numId="2" w16cid:durableId="2020498572">
    <w:abstractNumId w:val="2"/>
  </w:num>
  <w:num w:numId="3" w16cid:durableId="832842561">
    <w:abstractNumId w:val="3"/>
  </w:num>
  <w:num w:numId="4" w16cid:durableId="202324997">
    <w:abstractNumId w:val="1"/>
  </w:num>
  <w:num w:numId="5" w16cid:durableId="1678195535">
    <w:abstractNumId w:val="4"/>
  </w:num>
  <w:num w:numId="6" w16cid:durableId="197139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C1F"/>
    <w:rsid w:val="00001BBC"/>
    <w:rsid w:val="00002241"/>
    <w:rsid w:val="00004E15"/>
    <w:rsid w:val="00005B0A"/>
    <w:rsid w:val="000062D9"/>
    <w:rsid w:val="00006EAB"/>
    <w:rsid w:val="00007A9F"/>
    <w:rsid w:val="00007D4D"/>
    <w:rsid w:val="00010983"/>
    <w:rsid w:val="000121BE"/>
    <w:rsid w:val="00012F9F"/>
    <w:rsid w:val="00016379"/>
    <w:rsid w:val="00017103"/>
    <w:rsid w:val="00017168"/>
    <w:rsid w:val="0002087B"/>
    <w:rsid w:val="0002128A"/>
    <w:rsid w:val="000212DD"/>
    <w:rsid w:val="00026340"/>
    <w:rsid w:val="000263A2"/>
    <w:rsid w:val="00027392"/>
    <w:rsid w:val="00030056"/>
    <w:rsid w:val="00030DDD"/>
    <w:rsid w:val="00032A6A"/>
    <w:rsid w:val="00033923"/>
    <w:rsid w:val="00035FF3"/>
    <w:rsid w:val="00036CA9"/>
    <w:rsid w:val="00037A53"/>
    <w:rsid w:val="00037F05"/>
    <w:rsid w:val="00040E27"/>
    <w:rsid w:val="000420E8"/>
    <w:rsid w:val="00043930"/>
    <w:rsid w:val="0004424C"/>
    <w:rsid w:val="000466F1"/>
    <w:rsid w:val="000504C1"/>
    <w:rsid w:val="00051D26"/>
    <w:rsid w:val="0005278E"/>
    <w:rsid w:val="00052F9F"/>
    <w:rsid w:val="00053617"/>
    <w:rsid w:val="0005570E"/>
    <w:rsid w:val="00056B04"/>
    <w:rsid w:val="00057A17"/>
    <w:rsid w:val="0006116A"/>
    <w:rsid w:val="0006122F"/>
    <w:rsid w:val="00062159"/>
    <w:rsid w:val="000624E9"/>
    <w:rsid w:val="00062D34"/>
    <w:rsid w:val="000643F7"/>
    <w:rsid w:val="00064E67"/>
    <w:rsid w:val="00070CC9"/>
    <w:rsid w:val="00070FE0"/>
    <w:rsid w:val="00071135"/>
    <w:rsid w:val="00071CF5"/>
    <w:rsid w:val="000738D8"/>
    <w:rsid w:val="00074FA6"/>
    <w:rsid w:val="00076577"/>
    <w:rsid w:val="00080052"/>
    <w:rsid w:val="00080152"/>
    <w:rsid w:val="0008084B"/>
    <w:rsid w:val="00080A2A"/>
    <w:rsid w:val="000811DF"/>
    <w:rsid w:val="00082829"/>
    <w:rsid w:val="00083026"/>
    <w:rsid w:val="000832F3"/>
    <w:rsid w:val="000834F3"/>
    <w:rsid w:val="00083AC8"/>
    <w:rsid w:val="0008537D"/>
    <w:rsid w:val="00085A40"/>
    <w:rsid w:val="00086E70"/>
    <w:rsid w:val="000878BF"/>
    <w:rsid w:val="000878FD"/>
    <w:rsid w:val="00087AD5"/>
    <w:rsid w:val="00087CE4"/>
    <w:rsid w:val="00090386"/>
    <w:rsid w:val="000919D3"/>
    <w:rsid w:val="000927B9"/>
    <w:rsid w:val="000969CE"/>
    <w:rsid w:val="00096CD3"/>
    <w:rsid w:val="00097614"/>
    <w:rsid w:val="000A0569"/>
    <w:rsid w:val="000A16D4"/>
    <w:rsid w:val="000A17ED"/>
    <w:rsid w:val="000A188F"/>
    <w:rsid w:val="000A2052"/>
    <w:rsid w:val="000A2EEE"/>
    <w:rsid w:val="000A4DEA"/>
    <w:rsid w:val="000A64E8"/>
    <w:rsid w:val="000A78B9"/>
    <w:rsid w:val="000A7D06"/>
    <w:rsid w:val="000B098B"/>
    <w:rsid w:val="000B2417"/>
    <w:rsid w:val="000B28C5"/>
    <w:rsid w:val="000B5CD5"/>
    <w:rsid w:val="000C03C7"/>
    <w:rsid w:val="000C3544"/>
    <w:rsid w:val="000C4BFA"/>
    <w:rsid w:val="000C6481"/>
    <w:rsid w:val="000C6A06"/>
    <w:rsid w:val="000C7A42"/>
    <w:rsid w:val="000D09A7"/>
    <w:rsid w:val="000D166B"/>
    <w:rsid w:val="000D38B0"/>
    <w:rsid w:val="000D3D10"/>
    <w:rsid w:val="000D3D9E"/>
    <w:rsid w:val="000D41DA"/>
    <w:rsid w:val="000D6B1A"/>
    <w:rsid w:val="000D6FC6"/>
    <w:rsid w:val="000E0E99"/>
    <w:rsid w:val="000E4B47"/>
    <w:rsid w:val="000E55F4"/>
    <w:rsid w:val="000E6B18"/>
    <w:rsid w:val="000F22E9"/>
    <w:rsid w:val="000F2C64"/>
    <w:rsid w:val="000F2F87"/>
    <w:rsid w:val="000F4B95"/>
    <w:rsid w:val="000F52B7"/>
    <w:rsid w:val="000F6504"/>
    <w:rsid w:val="000F6C66"/>
    <w:rsid w:val="000F7A58"/>
    <w:rsid w:val="000F7D46"/>
    <w:rsid w:val="001009FB"/>
    <w:rsid w:val="00102734"/>
    <w:rsid w:val="00105E5B"/>
    <w:rsid w:val="001109C7"/>
    <w:rsid w:val="00114340"/>
    <w:rsid w:val="00114353"/>
    <w:rsid w:val="0011451D"/>
    <w:rsid w:val="00114930"/>
    <w:rsid w:val="00115C7F"/>
    <w:rsid w:val="00116790"/>
    <w:rsid w:val="001202D2"/>
    <w:rsid w:val="00120A95"/>
    <w:rsid w:val="001224EE"/>
    <w:rsid w:val="00123AA9"/>
    <w:rsid w:val="0012415D"/>
    <w:rsid w:val="001246A8"/>
    <w:rsid w:val="00124E5C"/>
    <w:rsid w:val="00124EDE"/>
    <w:rsid w:val="001268CC"/>
    <w:rsid w:val="001308BE"/>
    <w:rsid w:val="001324A2"/>
    <w:rsid w:val="00132D9B"/>
    <w:rsid w:val="00133322"/>
    <w:rsid w:val="00135336"/>
    <w:rsid w:val="00137814"/>
    <w:rsid w:val="00141D20"/>
    <w:rsid w:val="001426FE"/>
    <w:rsid w:val="001442BE"/>
    <w:rsid w:val="0014511C"/>
    <w:rsid w:val="00146240"/>
    <w:rsid w:val="0014733C"/>
    <w:rsid w:val="00147BA3"/>
    <w:rsid w:val="00150AE5"/>
    <w:rsid w:val="001529FE"/>
    <w:rsid w:val="00152C14"/>
    <w:rsid w:val="00153757"/>
    <w:rsid w:val="00153EBE"/>
    <w:rsid w:val="00154B45"/>
    <w:rsid w:val="00154B5C"/>
    <w:rsid w:val="00154EA0"/>
    <w:rsid w:val="0015569C"/>
    <w:rsid w:val="001556C3"/>
    <w:rsid w:val="00156184"/>
    <w:rsid w:val="00161FA9"/>
    <w:rsid w:val="00162F5A"/>
    <w:rsid w:val="00163BCE"/>
    <w:rsid w:val="00164043"/>
    <w:rsid w:val="001645CC"/>
    <w:rsid w:val="00164721"/>
    <w:rsid w:val="00165A3B"/>
    <w:rsid w:val="00166B60"/>
    <w:rsid w:val="00167B8A"/>
    <w:rsid w:val="00170D9C"/>
    <w:rsid w:val="00171743"/>
    <w:rsid w:val="001726BF"/>
    <w:rsid w:val="00173A4B"/>
    <w:rsid w:val="00173B15"/>
    <w:rsid w:val="00176970"/>
    <w:rsid w:val="0018114F"/>
    <w:rsid w:val="001823A4"/>
    <w:rsid w:val="0018323B"/>
    <w:rsid w:val="00183D36"/>
    <w:rsid w:val="00183D75"/>
    <w:rsid w:val="00184F0C"/>
    <w:rsid w:val="00190AD8"/>
    <w:rsid w:val="00191B72"/>
    <w:rsid w:val="00195DBA"/>
    <w:rsid w:val="00196BB2"/>
    <w:rsid w:val="001A06F5"/>
    <w:rsid w:val="001A14E7"/>
    <w:rsid w:val="001A2440"/>
    <w:rsid w:val="001A28E3"/>
    <w:rsid w:val="001A2EED"/>
    <w:rsid w:val="001A435D"/>
    <w:rsid w:val="001A4A0A"/>
    <w:rsid w:val="001A4D14"/>
    <w:rsid w:val="001A7BC0"/>
    <w:rsid w:val="001B03A9"/>
    <w:rsid w:val="001B14ED"/>
    <w:rsid w:val="001B180E"/>
    <w:rsid w:val="001B1ADD"/>
    <w:rsid w:val="001B2D50"/>
    <w:rsid w:val="001B4789"/>
    <w:rsid w:val="001B5CE4"/>
    <w:rsid w:val="001B5F7F"/>
    <w:rsid w:val="001B6096"/>
    <w:rsid w:val="001B7181"/>
    <w:rsid w:val="001B74FF"/>
    <w:rsid w:val="001C17D2"/>
    <w:rsid w:val="001C21CD"/>
    <w:rsid w:val="001C29B3"/>
    <w:rsid w:val="001C2FE4"/>
    <w:rsid w:val="001C3DF9"/>
    <w:rsid w:val="001C7C92"/>
    <w:rsid w:val="001D0065"/>
    <w:rsid w:val="001D0292"/>
    <w:rsid w:val="001D0D60"/>
    <w:rsid w:val="001D1EF3"/>
    <w:rsid w:val="001D24F9"/>
    <w:rsid w:val="001D2D01"/>
    <w:rsid w:val="001D3272"/>
    <w:rsid w:val="001E28E0"/>
    <w:rsid w:val="001E44B5"/>
    <w:rsid w:val="001E516E"/>
    <w:rsid w:val="001E6010"/>
    <w:rsid w:val="001E6161"/>
    <w:rsid w:val="001E6B1F"/>
    <w:rsid w:val="001E6E57"/>
    <w:rsid w:val="001F03F6"/>
    <w:rsid w:val="001F0611"/>
    <w:rsid w:val="001F1DF2"/>
    <w:rsid w:val="001F47E4"/>
    <w:rsid w:val="001F6F1C"/>
    <w:rsid w:val="002006E9"/>
    <w:rsid w:val="00200E1A"/>
    <w:rsid w:val="00203F6A"/>
    <w:rsid w:val="00204AD9"/>
    <w:rsid w:val="00204C6E"/>
    <w:rsid w:val="00207DCB"/>
    <w:rsid w:val="002111DE"/>
    <w:rsid w:val="00211C6A"/>
    <w:rsid w:val="00213617"/>
    <w:rsid w:val="0021459C"/>
    <w:rsid w:val="00214C07"/>
    <w:rsid w:val="00215387"/>
    <w:rsid w:val="0021605F"/>
    <w:rsid w:val="0021649C"/>
    <w:rsid w:val="002169A1"/>
    <w:rsid w:val="00220FD7"/>
    <w:rsid w:val="002217DF"/>
    <w:rsid w:val="00222C1F"/>
    <w:rsid w:val="002242A6"/>
    <w:rsid w:val="0022451E"/>
    <w:rsid w:val="002259A9"/>
    <w:rsid w:val="00226ADA"/>
    <w:rsid w:val="00230352"/>
    <w:rsid w:val="00230B32"/>
    <w:rsid w:val="00230F8C"/>
    <w:rsid w:val="002334B1"/>
    <w:rsid w:val="00234039"/>
    <w:rsid w:val="00237108"/>
    <w:rsid w:val="002374D1"/>
    <w:rsid w:val="00237A1D"/>
    <w:rsid w:val="00237C58"/>
    <w:rsid w:val="00237EFC"/>
    <w:rsid w:val="00244388"/>
    <w:rsid w:val="002456F5"/>
    <w:rsid w:val="002463B4"/>
    <w:rsid w:val="00247D35"/>
    <w:rsid w:val="00253A28"/>
    <w:rsid w:val="00255077"/>
    <w:rsid w:val="00256656"/>
    <w:rsid w:val="002574F2"/>
    <w:rsid w:val="002606E8"/>
    <w:rsid w:val="00262007"/>
    <w:rsid w:val="002624CC"/>
    <w:rsid w:val="002628FB"/>
    <w:rsid w:val="00262B22"/>
    <w:rsid w:val="00264513"/>
    <w:rsid w:val="002646DB"/>
    <w:rsid w:val="002647EC"/>
    <w:rsid w:val="0026492E"/>
    <w:rsid w:val="00264E81"/>
    <w:rsid w:val="0026565D"/>
    <w:rsid w:val="00270954"/>
    <w:rsid w:val="0027120F"/>
    <w:rsid w:val="00273A50"/>
    <w:rsid w:val="00275BFC"/>
    <w:rsid w:val="0027724B"/>
    <w:rsid w:val="0028344F"/>
    <w:rsid w:val="00283ABB"/>
    <w:rsid w:val="00284410"/>
    <w:rsid w:val="00284547"/>
    <w:rsid w:val="0028519D"/>
    <w:rsid w:val="00285BAF"/>
    <w:rsid w:val="00290506"/>
    <w:rsid w:val="00291172"/>
    <w:rsid w:val="00291D96"/>
    <w:rsid w:val="0029267A"/>
    <w:rsid w:val="0029443A"/>
    <w:rsid w:val="002945E9"/>
    <w:rsid w:val="00294C4C"/>
    <w:rsid w:val="00295FF0"/>
    <w:rsid w:val="002962EC"/>
    <w:rsid w:val="00297061"/>
    <w:rsid w:val="0029714E"/>
    <w:rsid w:val="00297FCC"/>
    <w:rsid w:val="002A08C9"/>
    <w:rsid w:val="002A0F0E"/>
    <w:rsid w:val="002A342C"/>
    <w:rsid w:val="002A476C"/>
    <w:rsid w:val="002A549C"/>
    <w:rsid w:val="002A62B4"/>
    <w:rsid w:val="002A6AF9"/>
    <w:rsid w:val="002A7772"/>
    <w:rsid w:val="002B04B9"/>
    <w:rsid w:val="002B167F"/>
    <w:rsid w:val="002B16FA"/>
    <w:rsid w:val="002B2B88"/>
    <w:rsid w:val="002B3E16"/>
    <w:rsid w:val="002B4A17"/>
    <w:rsid w:val="002B5357"/>
    <w:rsid w:val="002B5DE2"/>
    <w:rsid w:val="002B609F"/>
    <w:rsid w:val="002B677D"/>
    <w:rsid w:val="002B74E0"/>
    <w:rsid w:val="002C0710"/>
    <w:rsid w:val="002C10A2"/>
    <w:rsid w:val="002C15EB"/>
    <w:rsid w:val="002C180D"/>
    <w:rsid w:val="002C30B2"/>
    <w:rsid w:val="002C6113"/>
    <w:rsid w:val="002C6795"/>
    <w:rsid w:val="002C755D"/>
    <w:rsid w:val="002D0920"/>
    <w:rsid w:val="002D0B72"/>
    <w:rsid w:val="002D4A17"/>
    <w:rsid w:val="002D51B1"/>
    <w:rsid w:val="002D55B9"/>
    <w:rsid w:val="002D58B7"/>
    <w:rsid w:val="002E03E6"/>
    <w:rsid w:val="002E1CFD"/>
    <w:rsid w:val="002E2D87"/>
    <w:rsid w:val="002E4637"/>
    <w:rsid w:val="002E6511"/>
    <w:rsid w:val="002E6B5E"/>
    <w:rsid w:val="002E73E8"/>
    <w:rsid w:val="002E7B07"/>
    <w:rsid w:val="002F2378"/>
    <w:rsid w:val="002F41E4"/>
    <w:rsid w:val="002F4827"/>
    <w:rsid w:val="002F4E09"/>
    <w:rsid w:val="002F6944"/>
    <w:rsid w:val="002F7336"/>
    <w:rsid w:val="00300BE8"/>
    <w:rsid w:val="00300F9F"/>
    <w:rsid w:val="003011E3"/>
    <w:rsid w:val="00305C0D"/>
    <w:rsid w:val="003131C5"/>
    <w:rsid w:val="003134FD"/>
    <w:rsid w:val="00314CF2"/>
    <w:rsid w:val="003169B8"/>
    <w:rsid w:val="003212E2"/>
    <w:rsid w:val="00322958"/>
    <w:rsid w:val="00323785"/>
    <w:rsid w:val="00325B4C"/>
    <w:rsid w:val="0032700B"/>
    <w:rsid w:val="00327117"/>
    <w:rsid w:val="00327ED9"/>
    <w:rsid w:val="003320D7"/>
    <w:rsid w:val="0033459A"/>
    <w:rsid w:val="00335830"/>
    <w:rsid w:val="0033595D"/>
    <w:rsid w:val="00335C01"/>
    <w:rsid w:val="0033610C"/>
    <w:rsid w:val="00341277"/>
    <w:rsid w:val="00341F25"/>
    <w:rsid w:val="00342BEF"/>
    <w:rsid w:val="003451F7"/>
    <w:rsid w:val="00345DBC"/>
    <w:rsid w:val="00347156"/>
    <w:rsid w:val="00347CC4"/>
    <w:rsid w:val="0035087E"/>
    <w:rsid w:val="00351345"/>
    <w:rsid w:val="00351A80"/>
    <w:rsid w:val="003523FB"/>
    <w:rsid w:val="00355C51"/>
    <w:rsid w:val="00355E92"/>
    <w:rsid w:val="00356FD4"/>
    <w:rsid w:val="00357080"/>
    <w:rsid w:val="0035725B"/>
    <w:rsid w:val="00357833"/>
    <w:rsid w:val="0036026D"/>
    <w:rsid w:val="0036079D"/>
    <w:rsid w:val="00362963"/>
    <w:rsid w:val="00363BAF"/>
    <w:rsid w:val="003649BE"/>
    <w:rsid w:val="00366E2F"/>
    <w:rsid w:val="00367836"/>
    <w:rsid w:val="00370C12"/>
    <w:rsid w:val="00373268"/>
    <w:rsid w:val="00373576"/>
    <w:rsid w:val="00374145"/>
    <w:rsid w:val="00375D89"/>
    <w:rsid w:val="00381170"/>
    <w:rsid w:val="00382E94"/>
    <w:rsid w:val="0038327C"/>
    <w:rsid w:val="00383670"/>
    <w:rsid w:val="00383723"/>
    <w:rsid w:val="00383837"/>
    <w:rsid w:val="00384050"/>
    <w:rsid w:val="00384102"/>
    <w:rsid w:val="00385A9A"/>
    <w:rsid w:val="00386D45"/>
    <w:rsid w:val="00390570"/>
    <w:rsid w:val="00390CC9"/>
    <w:rsid w:val="003911EB"/>
    <w:rsid w:val="003938B7"/>
    <w:rsid w:val="0039407F"/>
    <w:rsid w:val="003944C9"/>
    <w:rsid w:val="0039489B"/>
    <w:rsid w:val="003A24D6"/>
    <w:rsid w:val="003A26EA"/>
    <w:rsid w:val="003A3D34"/>
    <w:rsid w:val="003A5D38"/>
    <w:rsid w:val="003A6574"/>
    <w:rsid w:val="003A69EA"/>
    <w:rsid w:val="003B2342"/>
    <w:rsid w:val="003B2E9A"/>
    <w:rsid w:val="003B3D0B"/>
    <w:rsid w:val="003B4225"/>
    <w:rsid w:val="003B73E0"/>
    <w:rsid w:val="003C05A6"/>
    <w:rsid w:val="003C1C34"/>
    <w:rsid w:val="003C1E7F"/>
    <w:rsid w:val="003C30E2"/>
    <w:rsid w:val="003C3C52"/>
    <w:rsid w:val="003C43B0"/>
    <w:rsid w:val="003C45CD"/>
    <w:rsid w:val="003C64EC"/>
    <w:rsid w:val="003C799D"/>
    <w:rsid w:val="003D01D3"/>
    <w:rsid w:val="003D1319"/>
    <w:rsid w:val="003D2F29"/>
    <w:rsid w:val="003D38D9"/>
    <w:rsid w:val="003D41F0"/>
    <w:rsid w:val="003D5646"/>
    <w:rsid w:val="003D600F"/>
    <w:rsid w:val="003D7CCF"/>
    <w:rsid w:val="003E0E63"/>
    <w:rsid w:val="003E1EF7"/>
    <w:rsid w:val="003E3E9B"/>
    <w:rsid w:val="003E43E1"/>
    <w:rsid w:val="003E4A69"/>
    <w:rsid w:val="003E55AC"/>
    <w:rsid w:val="003E60E1"/>
    <w:rsid w:val="003F002D"/>
    <w:rsid w:val="003F127A"/>
    <w:rsid w:val="003F2FA5"/>
    <w:rsid w:val="003F4B8D"/>
    <w:rsid w:val="003F502A"/>
    <w:rsid w:val="003F6054"/>
    <w:rsid w:val="003F7026"/>
    <w:rsid w:val="003F756F"/>
    <w:rsid w:val="00401FA3"/>
    <w:rsid w:val="00402BEC"/>
    <w:rsid w:val="00402DC3"/>
    <w:rsid w:val="0040326E"/>
    <w:rsid w:val="004054B2"/>
    <w:rsid w:val="0040679B"/>
    <w:rsid w:val="00406C63"/>
    <w:rsid w:val="00407E74"/>
    <w:rsid w:val="004106F4"/>
    <w:rsid w:val="00410F5B"/>
    <w:rsid w:val="004113F4"/>
    <w:rsid w:val="00411BA2"/>
    <w:rsid w:val="00413D40"/>
    <w:rsid w:val="00417946"/>
    <w:rsid w:val="004220E2"/>
    <w:rsid w:val="00422AFA"/>
    <w:rsid w:val="00422D41"/>
    <w:rsid w:val="00423158"/>
    <w:rsid w:val="00423658"/>
    <w:rsid w:val="00424E4B"/>
    <w:rsid w:val="00425018"/>
    <w:rsid w:val="004250B8"/>
    <w:rsid w:val="004263C9"/>
    <w:rsid w:val="00430D28"/>
    <w:rsid w:val="00430E66"/>
    <w:rsid w:val="00433B5A"/>
    <w:rsid w:val="004349DD"/>
    <w:rsid w:val="004352F5"/>
    <w:rsid w:val="004357FB"/>
    <w:rsid w:val="00435D85"/>
    <w:rsid w:val="00436BC8"/>
    <w:rsid w:val="004373A5"/>
    <w:rsid w:val="00440CB0"/>
    <w:rsid w:val="004416D0"/>
    <w:rsid w:val="004505FC"/>
    <w:rsid w:val="00453326"/>
    <w:rsid w:val="004533FA"/>
    <w:rsid w:val="00453A6E"/>
    <w:rsid w:val="00454CB3"/>
    <w:rsid w:val="00455116"/>
    <w:rsid w:val="004557EA"/>
    <w:rsid w:val="00455F4F"/>
    <w:rsid w:val="004573A7"/>
    <w:rsid w:val="00465E86"/>
    <w:rsid w:val="0046666E"/>
    <w:rsid w:val="00467307"/>
    <w:rsid w:val="004703C8"/>
    <w:rsid w:val="004707D7"/>
    <w:rsid w:val="0047172C"/>
    <w:rsid w:val="0047272B"/>
    <w:rsid w:val="00472979"/>
    <w:rsid w:val="00474EE3"/>
    <w:rsid w:val="00474F9A"/>
    <w:rsid w:val="00475AE0"/>
    <w:rsid w:val="0047797E"/>
    <w:rsid w:val="00480948"/>
    <w:rsid w:val="004813D4"/>
    <w:rsid w:val="0048161F"/>
    <w:rsid w:val="00481A89"/>
    <w:rsid w:val="00481CD6"/>
    <w:rsid w:val="00481CF1"/>
    <w:rsid w:val="00482724"/>
    <w:rsid w:val="00482FB7"/>
    <w:rsid w:val="00483FB6"/>
    <w:rsid w:val="0048536E"/>
    <w:rsid w:val="004854F9"/>
    <w:rsid w:val="00486D3A"/>
    <w:rsid w:val="00487DE0"/>
    <w:rsid w:val="004911D5"/>
    <w:rsid w:val="004912DD"/>
    <w:rsid w:val="0049339C"/>
    <w:rsid w:val="00493475"/>
    <w:rsid w:val="004936D3"/>
    <w:rsid w:val="00493E3C"/>
    <w:rsid w:val="004945A7"/>
    <w:rsid w:val="0049465F"/>
    <w:rsid w:val="00494FD5"/>
    <w:rsid w:val="00495F10"/>
    <w:rsid w:val="004960F9"/>
    <w:rsid w:val="00497CB1"/>
    <w:rsid w:val="004A03DD"/>
    <w:rsid w:val="004A10E0"/>
    <w:rsid w:val="004A167A"/>
    <w:rsid w:val="004A1680"/>
    <w:rsid w:val="004A1AE2"/>
    <w:rsid w:val="004A3206"/>
    <w:rsid w:val="004A3970"/>
    <w:rsid w:val="004A5C46"/>
    <w:rsid w:val="004A6794"/>
    <w:rsid w:val="004A6DC0"/>
    <w:rsid w:val="004A7ECB"/>
    <w:rsid w:val="004A7FA0"/>
    <w:rsid w:val="004B0101"/>
    <w:rsid w:val="004B0FB4"/>
    <w:rsid w:val="004B1896"/>
    <w:rsid w:val="004B18C5"/>
    <w:rsid w:val="004B2798"/>
    <w:rsid w:val="004B45A0"/>
    <w:rsid w:val="004B5EB3"/>
    <w:rsid w:val="004B6214"/>
    <w:rsid w:val="004B6659"/>
    <w:rsid w:val="004B7164"/>
    <w:rsid w:val="004B7168"/>
    <w:rsid w:val="004B753D"/>
    <w:rsid w:val="004B75F7"/>
    <w:rsid w:val="004C1045"/>
    <w:rsid w:val="004C2929"/>
    <w:rsid w:val="004C33C2"/>
    <w:rsid w:val="004C39D7"/>
    <w:rsid w:val="004C4EAE"/>
    <w:rsid w:val="004C5F37"/>
    <w:rsid w:val="004C6158"/>
    <w:rsid w:val="004C67FB"/>
    <w:rsid w:val="004C7612"/>
    <w:rsid w:val="004D0A13"/>
    <w:rsid w:val="004D0FA2"/>
    <w:rsid w:val="004D151C"/>
    <w:rsid w:val="004D1A55"/>
    <w:rsid w:val="004D1AB4"/>
    <w:rsid w:val="004D1F1F"/>
    <w:rsid w:val="004D207F"/>
    <w:rsid w:val="004D22C6"/>
    <w:rsid w:val="004D4264"/>
    <w:rsid w:val="004D5007"/>
    <w:rsid w:val="004D5AA9"/>
    <w:rsid w:val="004D6899"/>
    <w:rsid w:val="004D7935"/>
    <w:rsid w:val="004E0774"/>
    <w:rsid w:val="004E07D2"/>
    <w:rsid w:val="004E1463"/>
    <w:rsid w:val="004E163B"/>
    <w:rsid w:val="004E1FB6"/>
    <w:rsid w:val="004E4927"/>
    <w:rsid w:val="004E5DD7"/>
    <w:rsid w:val="004E5FBA"/>
    <w:rsid w:val="004F0CDB"/>
    <w:rsid w:val="004F2195"/>
    <w:rsid w:val="004F2675"/>
    <w:rsid w:val="004F4543"/>
    <w:rsid w:val="004F550F"/>
    <w:rsid w:val="004F59D5"/>
    <w:rsid w:val="004F66C9"/>
    <w:rsid w:val="004F71BB"/>
    <w:rsid w:val="00500B50"/>
    <w:rsid w:val="0050192B"/>
    <w:rsid w:val="00501DDA"/>
    <w:rsid w:val="00502593"/>
    <w:rsid w:val="00502D2C"/>
    <w:rsid w:val="00503EE6"/>
    <w:rsid w:val="00504D04"/>
    <w:rsid w:val="005055F3"/>
    <w:rsid w:val="00505F1B"/>
    <w:rsid w:val="00506F84"/>
    <w:rsid w:val="00510C8D"/>
    <w:rsid w:val="00512374"/>
    <w:rsid w:val="005123AD"/>
    <w:rsid w:val="0051413F"/>
    <w:rsid w:val="005144C8"/>
    <w:rsid w:val="00514743"/>
    <w:rsid w:val="00514D04"/>
    <w:rsid w:val="00515EDA"/>
    <w:rsid w:val="00517BC5"/>
    <w:rsid w:val="0052064B"/>
    <w:rsid w:val="00520DFC"/>
    <w:rsid w:val="00522FF9"/>
    <w:rsid w:val="0052436C"/>
    <w:rsid w:val="005251E2"/>
    <w:rsid w:val="005258E7"/>
    <w:rsid w:val="0052605F"/>
    <w:rsid w:val="005263DF"/>
    <w:rsid w:val="00527075"/>
    <w:rsid w:val="00527742"/>
    <w:rsid w:val="00531E94"/>
    <w:rsid w:val="00533549"/>
    <w:rsid w:val="005336CA"/>
    <w:rsid w:val="0053582F"/>
    <w:rsid w:val="00535E38"/>
    <w:rsid w:val="005415DF"/>
    <w:rsid w:val="00541A0F"/>
    <w:rsid w:val="00542DDB"/>
    <w:rsid w:val="00544659"/>
    <w:rsid w:val="00544D32"/>
    <w:rsid w:val="0054592A"/>
    <w:rsid w:val="00545D19"/>
    <w:rsid w:val="00551E37"/>
    <w:rsid w:val="00552423"/>
    <w:rsid w:val="00553E34"/>
    <w:rsid w:val="00555A7F"/>
    <w:rsid w:val="00555AA5"/>
    <w:rsid w:val="00555C0A"/>
    <w:rsid w:val="0055608C"/>
    <w:rsid w:val="005568E4"/>
    <w:rsid w:val="00556E68"/>
    <w:rsid w:val="00557287"/>
    <w:rsid w:val="00561167"/>
    <w:rsid w:val="00561CCA"/>
    <w:rsid w:val="005650CE"/>
    <w:rsid w:val="0056709C"/>
    <w:rsid w:val="005676E9"/>
    <w:rsid w:val="0056786A"/>
    <w:rsid w:val="00567EF8"/>
    <w:rsid w:val="00570D21"/>
    <w:rsid w:val="00571254"/>
    <w:rsid w:val="00571574"/>
    <w:rsid w:val="0057309E"/>
    <w:rsid w:val="00573611"/>
    <w:rsid w:val="005742BB"/>
    <w:rsid w:val="005742C2"/>
    <w:rsid w:val="00574ADF"/>
    <w:rsid w:val="00575A85"/>
    <w:rsid w:val="00577B25"/>
    <w:rsid w:val="0058065B"/>
    <w:rsid w:val="00582761"/>
    <w:rsid w:val="005833AA"/>
    <w:rsid w:val="00583DAA"/>
    <w:rsid w:val="00585D0F"/>
    <w:rsid w:val="005861DA"/>
    <w:rsid w:val="0058671E"/>
    <w:rsid w:val="005871A9"/>
    <w:rsid w:val="005903DD"/>
    <w:rsid w:val="00590546"/>
    <w:rsid w:val="00590715"/>
    <w:rsid w:val="0059088C"/>
    <w:rsid w:val="005908B3"/>
    <w:rsid w:val="00590C58"/>
    <w:rsid w:val="00590F28"/>
    <w:rsid w:val="0059113B"/>
    <w:rsid w:val="00592943"/>
    <w:rsid w:val="00594145"/>
    <w:rsid w:val="0059546B"/>
    <w:rsid w:val="00597153"/>
    <w:rsid w:val="005977FF"/>
    <w:rsid w:val="005A216D"/>
    <w:rsid w:val="005A4064"/>
    <w:rsid w:val="005A417B"/>
    <w:rsid w:val="005A5A47"/>
    <w:rsid w:val="005A644D"/>
    <w:rsid w:val="005A75A3"/>
    <w:rsid w:val="005B0F57"/>
    <w:rsid w:val="005B1292"/>
    <w:rsid w:val="005B1626"/>
    <w:rsid w:val="005B2B37"/>
    <w:rsid w:val="005B2DEF"/>
    <w:rsid w:val="005B3C23"/>
    <w:rsid w:val="005B469F"/>
    <w:rsid w:val="005B48EB"/>
    <w:rsid w:val="005B52FE"/>
    <w:rsid w:val="005B5BEF"/>
    <w:rsid w:val="005B600C"/>
    <w:rsid w:val="005B6873"/>
    <w:rsid w:val="005B687B"/>
    <w:rsid w:val="005C0495"/>
    <w:rsid w:val="005C0876"/>
    <w:rsid w:val="005C2AB2"/>
    <w:rsid w:val="005C3B7C"/>
    <w:rsid w:val="005C44B5"/>
    <w:rsid w:val="005C4E35"/>
    <w:rsid w:val="005C5199"/>
    <w:rsid w:val="005C61AE"/>
    <w:rsid w:val="005C7864"/>
    <w:rsid w:val="005C7E1B"/>
    <w:rsid w:val="005D1F34"/>
    <w:rsid w:val="005D25CB"/>
    <w:rsid w:val="005D3694"/>
    <w:rsid w:val="005D3A01"/>
    <w:rsid w:val="005D5253"/>
    <w:rsid w:val="005D5E82"/>
    <w:rsid w:val="005D6BB8"/>
    <w:rsid w:val="005E07D2"/>
    <w:rsid w:val="005E205C"/>
    <w:rsid w:val="005E310F"/>
    <w:rsid w:val="005E31AC"/>
    <w:rsid w:val="005E3DAE"/>
    <w:rsid w:val="005E4888"/>
    <w:rsid w:val="005E4D30"/>
    <w:rsid w:val="005E4EEC"/>
    <w:rsid w:val="005E743D"/>
    <w:rsid w:val="005E7A9A"/>
    <w:rsid w:val="005F13CB"/>
    <w:rsid w:val="005F4137"/>
    <w:rsid w:val="005F4426"/>
    <w:rsid w:val="005F4E2D"/>
    <w:rsid w:val="005F547B"/>
    <w:rsid w:val="005F57FF"/>
    <w:rsid w:val="00600E84"/>
    <w:rsid w:val="00601138"/>
    <w:rsid w:val="00601A0D"/>
    <w:rsid w:val="006041E0"/>
    <w:rsid w:val="00604C72"/>
    <w:rsid w:val="00605A86"/>
    <w:rsid w:val="00606DC3"/>
    <w:rsid w:val="00610F59"/>
    <w:rsid w:val="006119F1"/>
    <w:rsid w:val="00612597"/>
    <w:rsid w:val="0061267F"/>
    <w:rsid w:val="00612845"/>
    <w:rsid w:val="006128B5"/>
    <w:rsid w:val="00612BAF"/>
    <w:rsid w:val="006142BC"/>
    <w:rsid w:val="006142FC"/>
    <w:rsid w:val="0061451D"/>
    <w:rsid w:val="00614BE4"/>
    <w:rsid w:val="00616516"/>
    <w:rsid w:val="00616866"/>
    <w:rsid w:val="006175EA"/>
    <w:rsid w:val="006206F8"/>
    <w:rsid w:val="0062326A"/>
    <w:rsid w:val="00623919"/>
    <w:rsid w:val="00624ED5"/>
    <w:rsid w:val="00626604"/>
    <w:rsid w:val="00627960"/>
    <w:rsid w:val="00627A9B"/>
    <w:rsid w:val="0063016E"/>
    <w:rsid w:val="0063024B"/>
    <w:rsid w:val="00630893"/>
    <w:rsid w:val="00631B56"/>
    <w:rsid w:val="00632AE7"/>
    <w:rsid w:val="006330A7"/>
    <w:rsid w:val="006335B2"/>
    <w:rsid w:val="0063543F"/>
    <w:rsid w:val="006357D6"/>
    <w:rsid w:val="00635AEE"/>
    <w:rsid w:val="0063620F"/>
    <w:rsid w:val="00636ECD"/>
    <w:rsid w:val="00637053"/>
    <w:rsid w:val="00637757"/>
    <w:rsid w:val="00637B31"/>
    <w:rsid w:val="00641C64"/>
    <w:rsid w:val="00642825"/>
    <w:rsid w:val="00642A1D"/>
    <w:rsid w:val="006431EA"/>
    <w:rsid w:val="00643222"/>
    <w:rsid w:val="0064639E"/>
    <w:rsid w:val="0064640C"/>
    <w:rsid w:val="00647D19"/>
    <w:rsid w:val="0065012F"/>
    <w:rsid w:val="00651E79"/>
    <w:rsid w:val="00652D71"/>
    <w:rsid w:val="00652FCF"/>
    <w:rsid w:val="00655723"/>
    <w:rsid w:val="00657437"/>
    <w:rsid w:val="00657D6A"/>
    <w:rsid w:val="00661099"/>
    <w:rsid w:val="00661455"/>
    <w:rsid w:val="00661666"/>
    <w:rsid w:val="00661CD8"/>
    <w:rsid w:val="00663480"/>
    <w:rsid w:val="00663B4C"/>
    <w:rsid w:val="0066644A"/>
    <w:rsid w:val="00666472"/>
    <w:rsid w:val="006714B1"/>
    <w:rsid w:val="00671DB6"/>
    <w:rsid w:val="0067225E"/>
    <w:rsid w:val="00673564"/>
    <w:rsid w:val="0067378B"/>
    <w:rsid w:val="00675694"/>
    <w:rsid w:val="00675C5E"/>
    <w:rsid w:val="00676843"/>
    <w:rsid w:val="00677DB6"/>
    <w:rsid w:val="00680468"/>
    <w:rsid w:val="006812D2"/>
    <w:rsid w:val="006817D8"/>
    <w:rsid w:val="00681F1D"/>
    <w:rsid w:val="00682E3E"/>
    <w:rsid w:val="00684AFD"/>
    <w:rsid w:val="00685396"/>
    <w:rsid w:val="00686E28"/>
    <w:rsid w:val="00686FBE"/>
    <w:rsid w:val="0069145D"/>
    <w:rsid w:val="00691572"/>
    <w:rsid w:val="006917ED"/>
    <w:rsid w:val="00692567"/>
    <w:rsid w:val="006955D2"/>
    <w:rsid w:val="0069787D"/>
    <w:rsid w:val="006A1CF9"/>
    <w:rsid w:val="006A2D6F"/>
    <w:rsid w:val="006A362F"/>
    <w:rsid w:val="006A3B64"/>
    <w:rsid w:val="006A73A9"/>
    <w:rsid w:val="006B0A5A"/>
    <w:rsid w:val="006B1028"/>
    <w:rsid w:val="006B1207"/>
    <w:rsid w:val="006B1318"/>
    <w:rsid w:val="006B1345"/>
    <w:rsid w:val="006B138A"/>
    <w:rsid w:val="006B2714"/>
    <w:rsid w:val="006B4093"/>
    <w:rsid w:val="006B4816"/>
    <w:rsid w:val="006B5587"/>
    <w:rsid w:val="006B6E0E"/>
    <w:rsid w:val="006B7EFB"/>
    <w:rsid w:val="006C1176"/>
    <w:rsid w:val="006C3CB1"/>
    <w:rsid w:val="006C42B0"/>
    <w:rsid w:val="006C4C07"/>
    <w:rsid w:val="006C508F"/>
    <w:rsid w:val="006C6B9B"/>
    <w:rsid w:val="006C775B"/>
    <w:rsid w:val="006D1019"/>
    <w:rsid w:val="006D1C56"/>
    <w:rsid w:val="006D21F5"/>
    <w:rsid w:val="006D4CF4"/>
    <w:rsid w:val="006D4E4B"/>
    <w:rsid w:val="006D4FC7"/>
    <w:rsid w:val="006D577B"/>
    <w:rsid w:val="006D5ECC"/>
    <w:rsid w:val="006E1ECC"/>
    <w:rsid w:val="006E2A60"/>
    <w:rsid w:val="006E5AE6"/>
    <w:rsid w:val="006E6F7E"/>
    <w:rsid w:val="006E77C6"/>
    <w:rsid w:val="006E7B4A"/>
    <w:rsid w:val="006F19D2"/>
    <w:rsid w:val="006F1F0D"/>
    <w:rsid w:val="006F4050"/>
    <w:rsid w:val="006F459A"/>
    <w:rsid w:val="006F5073"/>
    <w:rsid w:val="006F5D41"/>
    <w:rsid w:val="006F5E9B"/>
    <w:rsid w:val="006F5F6D"/>
    <w:rsid w:val="006F6E51"/>
    <w:rsid w:val="006F749D"/>
    <w:rsid w:val="006F75C9"/>
    <w:rsid w:val="006F7BC5"/>
    <w:rsid w:val="0070034D"/>
    <w:rsid w:val="00700963"/>
    <w:rsid w:val="0070224D"/>
    <w:rsid w:val="00702572"/>
    <w:rsid w:val="007054C8"/>
    <w:rsid w:val="00705911"/>
    <w:rsid w:val="007065FC"/>
    <w:rsid w:val="00712D93"/>
    <w:rsid w:val="00713946"/>
    <w:rsid w:val="00716F7E"/>
    <w:rsid w:val="0071762D"/>
    <w:rsid w:val="00717726"/>
    <w:rsid w:val="00717CA1"/>
    <w:rsid w:val="00717DFB"/>
    <w:rsid w:val="00720FB2"/>
    <w:rsid w:val="00721062"/>
    <w:rsid w:val="0072119B"/>
    <w:rsid w:val="0072272A"/>
    <w:rsid w:val="00722CED"/>
    <w:rsid w:val="00723332"/>
    <w:rsid w:val="00723440"/>
    <w:rsid w:val="00724676"/>
    <w:rsid w:val="0072504E"/>
    <w:rsid w:val="00725237"/>
    <w:rsid w:val="00725B20"/>
    <w:rsid w:val="0073081A"/>
    <w:rsid w:val="00730D2B"/>
    <w:rsid w:val="00732A68"/>
    <w:rsid w:val="00732D5E"/>
    <w:rsid w:val="00732EEA"/>
    <w:rsid w:val="0073334A"/>
    <w:rsid w:val="0073495A"/>
    <w:rsid w:val="00734DE2"/>
    <w:rsid w:val="00736330"/>
    <w:rsid w:val="00737383"/>
    <w:rsid w:val="00737C4C"/>
    <w:rsid w:val="00737F2D"/>
    <w:rsid w:val="007403E6"/>
    <w:rsid w:val="00740DFE"/>
    <w:rsid w:val="007466E9"/>
    <w:rsid w:val="00747607"/>
    <w:rsid w:val="00751CCF"/>
    <w:rsid w:val="0075234D"/>
    <w:rsid w:val="007523C0"/>
    <w:rsid w:val="00753DBD"/>
    <w:rsid w:val="007546F1"/>
    <w:rsid w:val="007552E1"/>
    <w:rsid w:val="00756E6B"/>
    <w:rsid w:val="00757805"/>
    <w:rsid w:val="00760A03"/>
    <w:rsid w:val="007631E2"/>
    <w:rsid w:val="00763315"/>
    <w:rsid w:val="0076417F"/>
    <w:rsid w:val="007658D6"/>
    <w:rsid w:val="00770676"/>
    <w:rsid w:val="00771C06"/>
    <w:rsid w:val="00773004"/>
    <w:rsid w:val="00775ABF"/>
    <w:rsid w:val="00776B1C"/>
    <w:rsid w:val="00776E18"/>
    <w:rsid w:val="007779F6"/>
    <w:rsid w:val="00781304"/>
    <w:rsid w:val="00781AD1"/>
    <w:rsid w:val="00782F93"/>
    <w:rsid w:val="00783241"/>
    <w:rsid w:val="007871F5"/>
    <w:rsid w:val="00790215"/>
    <w:rsid w:val="007912D2"/>
    <w:rsid w:val="00791F54"/>
    <w:rsid w:val="00793525"/>
    <w:rsid w:val="0079546D"/>
    <w:rsid w:val="007958C9"/>
    <w:rsid w:val="00797F31"/>
    <w:rsid w:val="007A236D"/>
    <w:rsid w:val="007A5135"/>
    <w:rsid w:val="007B01F7"/>
    <w:rsid w:val="007B13BD"/>
    <w:rsid w:val="007B23CA"/>
    <w:rsid w:val="007B4131"/>
    <w:rsid w:val="007B44F9"/>
    <w:rsid w:val="007B4DB8"/>
    <w:rsid w:val="007B63AE"/>
    <w:rsid w:val="007B6AA5"/>
    <w:rsid w:val="007B7E72"/>
    <w:rsid w:val="007C2432"/>
    <w:rsid w:val="007C3171"/>
    <w:rsid w:val="007C7BAA"/>
    <w:rsid w:val="007D036E"/>
    <w:rsid w:val="007D2FF7"/>
    <w:rsid w:val="007D6B19"/>
    <w:rsid w:val="007E3E20"/>
    <w:rsid w:val="007E434E"/>
    <w:rsid w:val="007E6053"/>
    <w:rsid w:val="007F1856"/>
    <w:rsid w:val="007F2335"/>
    <w:rsid w:val="007F31F7"/>
    <w:rsid w:val="007F3368"/>
    <w:rsid w:val="007F386A"/>
    <w:rsid w:val="007F4053"/>
    <w:rsid w:val="007F52B3"/>
    <w:rsid w:val="007F530A"/>
    <w:rsid w:val="007F5324"/>
    <w:rsid w:val="007F5A9B"/>
    <w:rsid w:val="007F6EA1"/>
    <w:rsid w:val="007F731B"/>
    <w:rsid w:val="007F7826"/>
    <w:rsid w:val="0080138B"/>
    <w:rsid w:val="00801F0F"/>
    <w:rsid w:val="00802405"/>
    <w:rsid w:val="0080264E"/>
    <w:rsid w:val="00803730"/>
    <w:rsid w:val="008067D0"/>
    <w:rsid w:val="00811CCC"/>
    <w:rsid w:val="008138DD"/>
    <w:rsid w:val="008156B9"/>
    <w:rsid w:val="008170AA"/>
    <w:rsid w:val="0081737A"/>
    <w:rsid w:val="00820533"/>
    <w:rsid w:val="00822383"/>
    <w:rsid w:val="00823EF7"/>
    <w:rsid w:val="0082558F"/>
    <w:rsid w:val="00826E02"/>
    <w:rsid w:val="008271BA"/>
    <w:rsid w:val="008332FB"/>
    <w:rsid w:val="00835D71"/>
    <w:rsid w:val="00841355"/>
    <w:rsid w:val="00841D2F"/>
    <w:rsid w:val="00842D98"/>
    <w:rsid w:val="00843AB9"/>
    <w:rsid w:val="00845B75"/>
    <w:rsid w:val="00845CD8"/>
    <w:rsid w:val="008501EA"/>
    <w:rsid w:val="00850850"/>
    <w:rsid w:val="008514BB"/>
    <w:rsid w:val="00851AE1"/>
    <w:rsid w:val="0085206A"/>
    <w:rsid w:val="0085364F"/>
    <w:rsid w:val="00853E44"/>
    <w:rsid w:val="0085476F"/>
    <w:rsid w:val="00854A71"/>
    <w:rsid w:val="008573A8"/>
    <w:rsid w:val="00861525"/>
    <w:rsid w:val="008654D2"/>
    <w:rsid w:val="008662F0"/>
    <w:rsid w:val="00870B12"/>
    <w:rsid w:val="00871CE2"/>
    <w:rsid w:val="00871DBC"/>
    <w:rsid w:val="00873907"/>
    <w:rsid w:val="008749FD"/>
    <w:rsid w:val="008804F6"/>
    <w:rsid w:val="008817A1"/>
    <w:rsid w:val="00882A98"/>
    <w:rsid w:val="00884C42"/>
    <w:rsid w:val="00884DCB"/>
    <w:rsid w:val="008853C5"/>
    <w:rsid w:val="00885D0A"/>
    <w:rsid w:val="00885FC4"/>
    <w:rsid w:val="0088678E"/>
    <w:rsid w:val="0088777E"/>
    <w:rsid w:val="00887E76"/>
    <w:rsid w:val="008909A9"/>
    <w:rsid w:val="00890C96"/>
    <w:rsid w:val="00891052"/>
    <w:rsid w:val="008934E0"/>
    <w:rsid w:val="00893837"/>
    <w:rsid w:val="00896313"/>
    <w:rsid w:val="00896B7A"/>
    <w:rsid w:val="008A055E"/>
    <w:rsid w:val="008A0961"/>
    <w:rsid w:val="008A0DB7"/>
    <w:rsid w:val="008A1C4C"/>
    <w:rsid w:val="008A28FC"/>
    <w:rsid w:val="008A2965"/>
    <w:rsid w:val="008A39FE"/>
    <w:rsid w:val="008A473F"/>
    <w:rsid w:val="008A5D05"/>
    <w:rsid w:val="008A62F9"/>
    <w:rsid w:val="008B0F02"/>
    <w:rsid w:val="008B211C"/>
    <w:rsid w:val="008B3AFB"/>
    <w:rsid w:val="008B439D"/>
    <w:rsid w:val="008B5286"/>
    <w:rsid w:val="008B5729"/>
    <w:rsid w:val="008B57D9"/>
    <w:rsid w:val="008B6BE0"/>
    <w:rsid w:val="008B7D3C"/>
    <w:rsid w:val="008C0D90"/>
    <w:rsid w:val="008C2720"/>
    <w:rsid w:val="008C3312"/>
    <w:rsid w:val="008C42B1"/>
    <w:rsid w:val="008C536B"/>
    <w:rsid w:val="008D0C3D"/>
    <w:rsid w:val="008D0D8B"/>
    <w:rsid w:val="008D2053"/>
    <w:rsid w:val="008D2BEB"/>
    <w:rsid w:val="008D2DD8"/>
    <w:rsid w:val="008D3894"/>
    <w:rsid w:val="008D3C1A"/>
    <w:rsid w:val="008D3ECB"/>
    <w:rsid w:val="008D46EB"/>
    <w:rsid w:val="008D517C"/>
    <w:rsid w:val="008D5D1B"/>
    <w:rsid w:val="008D6060"/>
    <w:rsid w:val="008D66B0"/>
    <w:rsid w:val="008D748A"/>
    <w:rsid w:val="008E2237"/>
    <w:rsid w:val="008E3141"/>
    <w:rsid w:val="008E3518"/>
    <w:rsid w:val="008E4103"/>
    <w:rsid w:val="008E4212"/>
    <w:rsid w:val="008E57A2"/>
    <w:rsid w:val="008E696B"/>
    <w:rsid w:val="008F14DD"/>
    <w:rsid w:val="008F249A"/>
    <w:rsid w:val="008F2991"/>
    <w:rsid w:val="008F531C"/>
    <w:rsid w:val="008F6BF7"/>
    <w:rsid w:val="008F6D58"/>
    <w:rsid w:val="00900FA4"/>
    <w:rsid w:val="00901B3F"/>
    <w:rsid w:val="00902B8C"/>
    <w:rsid w:val="0090333C"/>
    <w:rsid w:val="00903D4F"/>
    <w:rsid w:val="00904261"/>
    <w:rsid w:val="00904C0E"/>
    <w:rsid w:val="009060A6"/>
    <w:rsid w:val="0090729B"/>
    <w:rsid w:val="00907EE8"/>
    <w:rsid w:val="0091032B"/>
    <w:rsid w:val="00911133"/>
    <w:rsid w:val="009117FC"/>
    <w:rsid w:val="009128F6"/>
    <w:rsid w:val="009138D5"/>
    <w:rsid w:val="00913AEE"/>
    <w:rsid w:val="009155E6"/>
    <w:rsid w:val="009165E4"/>
    <w:rsid w:val="00916B5C"/>
    <w:rsid w:val="00916BCC"/>
    <w:rsid w:val="00916D27"/>
    <w:rsid w:val="009172D6"/>
    <w:rsid w:val="00920243"/>
    <w:rsid w:val="00921157"/>
    <w:rsid w:val="009223C8"/>
    <w:rsid w:val="00923909"/>
    <w:rsid w:val="00924648"/>
    <w:rsid w:val="009252CE"/>
    <w:rsid w:val="00926058"/>
    <w:rsid w:val="009264B2"/>
    <w:rsid w:val="00927AAD"/>
    <w:rsid w:val="00930353"/>
    <w:rsid w:val="009312F9"/>
    <w:rsid w:val="00931FF2"/>
    <w:rsid w:val="0093239F"/>
    <w:rsid w:val="0093321F"/>
    <w:rsid w:val="00935658"/>
    <w:rsid w:val="00937FFA"/>
    <w:rsid w:val="00941374"/>
    <w:rsid w:val="00942074"/>
    <w:rsid w:val="009427B3"/>
    <w:rsid w:val="00944861"/>
    <w:rsid w:val="00944907"/>
    <w:rsid w:val="00945C5A"/>
    <w:rsid w:val="009463A5"/>
    <w:rsid w:val="00946D1A"/>
    <w:rsid w:val="00947BC7"/>
    <w:rsid w:val="009512C7"/>
    <w:rsid w:val="009513B4"/>
    <w:rsid w:val="009558A9"/>
    <w:rsid w:val="009569A7"/>
    <w:rsid w:val="009579FE"/>
    <w:rsid w:val="00960618"/>
    <w:rsid w:val="0096123D"/>
    <w:rsid w:val="0096427A"/>
    <w:rsid w:val="009644C3"/>
    <w:rsid w:val="0096566E"/>
    <w:rsid w:val="00965C72"/>
    <w:rsid w:val="00966D3A"/>
    <w:rsid w:val="00967122"/>
    <w:rsid w:val="009679D1"/>
    <w:rsid w:val="00967C99"/>
    <w:rsid w:val="00970A97"/>
    <w:rsid w:val="009714A7"/>
    <w:rsid w:val="0097334A"/>
    <w:rsid w:val="00975023"/>
    <w:rsid w:val="00975668"/>
    <w:rsid w:val="00981372"/>
    <w:rsid w:val="00982316"/>
    <w:rsid w:val="00982D14"/>
    <w:rsid w:val="00983203"/>
    <w:rsid w:val="009832B8"/>
    <w:rsid w:val="00983594"/>
    <w:rsid w:val="00984E6B"/>
    <w:rsid w:val="009861EE"/>
    <w:rsid w:val="009867EB"/>
    <w:rsid w:val="0098697D"/>
    <w:rsid w:val="009907E7"/>
    <w:rsid w:val="00990AF7"/>
    <w:rsid w:val="00991730"/>
    <w:rsid w:val="0099205D"/>
    <w:rsid w:val="00993E56"/>
    <w:rsid w:val="0099520D"/>
    <w:rsid w:val="00995934"/>
    <w:rsid w:val="009963FC"/>
    <w:rsid w:val="009972B4"/>
    <w:rsid w:val="00997BBB"/>
    <w:rsid w:val="009A0A8E"/>
    <w:rsid w:val="009A1A7C"/>
    <w:rsid w:val="009A1D41"/>
    <w:rsid w:val="009A211F"/>
    <w:rsid w:val="009A239A"/>
    <w:rsid w:val="009A2C13"/>
    <w:rsid w:val="009A426E"/>
    <w:rsid w:val="009A57BA"/>
    <w:rsid w:val="009A59A0"/>
    <w:rsid w:val="009B0176"/>
    <w:rsid w:val="009B2780"/>
    <w:rsid w:val="009B2915"/>
    <w:rsid w:val="009B2B02"/>
    <w:rsid w:val="009B347A"/>
    <w:rsid w:val="009B4298"/>
    <w:rsid w:val="009B52CA"/>
    <w:rsid w:val="009B53C9"/>
    <w:rsid w:val="009B585B"/>
    <w:rsid w:val="009B65F9"/>
    <w:rsid w:val="009B6FFD"/>
    <w:rsid w:val="009C00D4"/>
    <w:rsid w:val="009C0739"/>
    <w:rsid w:val="009C2536"/>
    <w:rsid w:val="009C2C16"/>
    <w:rsid w:val="009C5117"/>
    <w:rsid w:val="009D08CF"/>
    <w:rsid w:val="009D2DF2"/>
    <w:rsid w:val="009D4415"/>
    <w:rsid w:val="009D6834"/>
    <w:rsid w:val="009D6B6A"/>
    <w:rsid w:val="009D7AA5"/>
    <w:rsid w:val="009E2C6A"/>
    <w:rsid w:val="009E31F6"/>
    <w:rsid w:val="009E3E4A"/>
    <w:rsid w:val="009E5111"/>
    <w:rsid w:val="009E5F3D"/>
    <w:rsid w:val="009E62DC"/>
    <w:rsid w:val="009E6D9A"/>
    <w:rsid w:val="009E78DE"/>
    <w:rsid w:val="009F0257"/>
    <w:rsid w:val="009F0340"/>
    <w:rsid w:val="009F09E8"/>
    <w:rsid w:val="009F0E89"/>
    <w:rsid w:val="009F1024"/>
    <w:rsid w:val="009F1090"/>
    <w:rsid w:val="009F2EFF"/>
    <w:rsid w:val="009F3F59"/>
    <w:rsid w:val="009F5081"/>
    <w:rsid w:val="00A0004A"/>
    <w:rsid w:val="00A019EA"/>
    <w:rsid w:val="00A05A01"/>
    <w:rsid w:val="00A05E58"/>
    <w:rsid w:val="00A063A9"/>
    <w:rsid w:val="00A07D45"/>
    <w:rsid w:val="00A10098"/>
    <w:rsid w:val="00A109D2"/>
    <w:rsid w:val="00A110C0"/>
    <w:rsid w:val="00A11F53"/>
    <w:rsid w:val="00A168B5"/>
    <w:rsid w:val="00A17A2D"/>
    <w:rsid w:val="00A205AE"/>
    <w:rsid w:val="00A216CB"/>
    <w:rsid w:val="00A23604"/>
    <w:rsid w:val="00A23B3B"/>
    <w:rsid w:val="00A260CE"/>
    <w:rsid w:val="00A2696A"/>
    <w:rsid w:val="00A273C8"/>
    <w:rsid w:val="00A30644"/>
    <w:rsid w:val="00A31627"/>
    <w:rsid w:val="00A32F1A"/>
    <w:rsid w:val="00A347D9"/>
    <w:rsid w:val="00A36A3B"/>
    <w:rsid w:val="00A4161C"/>
    <w:rsid w:val="00A41CE5"/>
    <w:rsid w:val="00A41DBC"/>
    <w:rsid w:val="00A41F59"/>
    <w:rsid w:val="00A454E4"/>
    <w:rsid w:val="00A46297"/>
    <w:rsid w:val="00A4652A"/>
    <w:rsid w:val="00A46705"/>
    <w:rsid w:val="00A46E48"/>
    <w:rsid w:val="00A47B35"/>
    <w:rsid w:val="00A51CF1"/>
    <w:rsid w:val="00A54110"/>
    <w:rsid w:val="00A54B1C"/>
    <w:rsid w:val="00A54D99"/>
    <w:rsid w:val="00A5703E"/>
    <w:rsid w:val="00A63661"/>
    <w:rsid w:val="00A675B9"/>
    <w:rsid w:val="00A70351"/>
    <w:rsid w:val="00A7241F"/>
    <w:rsid w:val="00A72E50"/>
    <w:rsid w:val="00A75784"/>
    <w:rsid w:val="00A763EF"/>
    <w:rsid w:val="00A773B1"/>
    <w:rsid w:val="00A8437C"/>
    <w:rsid w:val="00A85D47"/>
    <w:rsid w:val="00A86D0E"/>
    <w:rsid w:val="00A87608"/>
    <w:rsid w:val="00A9064C"/>
    <w:rsid w:val="00A90BC9"/>
    <w:rsid w:val="00A91512"/>
    <w:rsid w:val="00A916A3"/>
    <w:rsid w:val="00A928AC"/>
    <w:rsid w:val="00A92A88"/>
    <w:rsid w:val="00A93C16"/>
    <w:rsid w:val="00A9454E"/>
    <w:rsid w:val="00A948F6"/>
    <w:rsid w:val="00A9516F"/>
    <w:rsid w:val="00A95697"/>
    <w:rsid w:val="00A97AED"/>
    <w:rsid w:val="00AA0A23"/>
    <w:rsid w:val="00AA0B54"/>
    <w:rsid w:val="00AA0D9B"/>
    <w:rsid w:val="00AA327C"/>
    <w:rsid w:val="00AA552F"/>
    <w:rsid w:val="00AA70B5"/>
    <w:rsid w:val="00AB0711"/>
    <w:rsid w:val="00AB13FF"/>
    <w:rsid w:val="00AB1417"/>
    <w:rsid w:val="00AB267D"/>
    <w:rsid w:val="00AB3025"/>
    <w:rsid w:val="00AB3C42"/>
    <w:rsid w:val="00AB42B8"/>
    <w:rsid w:val="00AB5D1E"/>
    <w:rsid w:val="00AB652B"/>
    <w:rsid w:val="00AC053C"/>
    <w:rsid w:val="00AC14C0"/>
    <w:rsid w:val="00AC271E"/>
    <w:rsid w:val="00AC2AD9"/>
    <w:rsid w:val="00AC4DF5"/>
    <w:rsid w:val="00AC5728"/>
    <w:rsid w:val="00AC6F23"/>
    <w:rsid w:val="00AC79DB"/>
    <w:rsid w:val="00AD11A0"/>
    <w:rsid w:val="00AD4F37"/>
    <w:rsid w:val="00AD50FA"/>
    <w:rsid w:val="00AE0B6D"/>
    <w:rsid w:val="00AE163D"/>
    <w:rsid w:val="00AE4828"/>
    <w:rsid w:val="00AE5F26"/>
    <w:rsid w:val="00AE60E6"/>
    <w:rsid w:val="00AF0027"/>
    <w:rsid w:val="00AF1F9D"/>
    <w:rsid w:val="00AF3953"/>
    <w:rsid w:val="00AF3C52"/>
    <w:rsid w:val="00AF436C"/>
    <w:rsid w:val="00AF562A"/>
    <w:rsid w:val="00AF6390"/>
    <w:rsid w:val="00AF69A4"/>
    <w:rsid w:val="00AF7A53"/>
    <w:rsid w:val="00B02C98"/>
    <w:rsid w:val="00B02F93"/>
    <w:rsid w:val="00B057AC"/>
    <w:rsid w:val="00B05CB8"/>
    <w:rsid w:val="00B05FFF"/>
    <w:rsid w:val="00B07AA8"/>
    <w:rsid w:val="00B10D4F"/>
    <w:rsid w:val="00B126FA"/>
    <w:rsid w:val="00B12AAF"/>
    <w:rsid w:val="00B12B8B"/>
    <w:rsid w:val="00B17CD5"/>
    <w:rsid w:val="00B2224B"/>
    <w:rsid w:val="00B235D6"/>
    <w:rsid w:val="00B23B82"/>
    <w:rsid w:val="00B261DF"/>
    <w:rsid w:val="00B2648D"/>
    <w:rsid w:val="00B30825"/>
    <w:rsid w:val="00B31503"/>
    <w:rsid w:val="00B3469F"/>
    <w:rsid w:val="00B35CE3"/>
    <w:rsid w:val="00B36183"/>
    <w:rsid w:val="00B3778E"/>
    <w:rsid w:val="00B41915"/>
    <w:rsid w:val="00B421F4"/>
    <w:rsid w:val="00B42DB2"/>
    <w:rsid w:val="00B44C14"/>
    <w:rsid w:val="00B4577C"/>
    <w:rsid w:val="00B457A3"/>
    <w:rsid w:val="00B45E51"/>
    <w:rsid w:val="00B45EFE"/>
    <w:rsid w:val="00B46FF6"/>
    <w:rsid w:val="00B51552"/>
    <w:rsid w:val="00B5174D"/>
    <w:rsid w:val="00B5289E"/>
    <w:rsid w:val="00B5314F"/>
    <w:rsid w:val="00B54C06"/>
    <w:rsid w:val="00B55D87"/>
    <w:rsid w:val="00B577BB"/>
    <w:rsid w:val="00B612CA"/>
    <w:rsid w:val="00B63473"/>
    <w:rsid w:val="00B63BF9"/>
    <w:rsid w:val="00B64AF5"/>
    <w:rsid w:val="00B71081"/>
    <w:rsid w:val="00B71337"/>
    <w:rsid w:val="00B74C4E"/>
    <w:rsid w:val="00B76ED9"/>
    <w:rsid w:val="00B77DE5"/>
    <w:rsid w:val="00B81FAF"/>
    <w:rsid w:val="00B825E2"/>
    <w:rsid w:val="00B82768"/>
    <w:rsid w:val="00B83C45"/>
    <w:rsid w:val="00B85856"/>
    <w:rsid w:val="00B85CD5"/>
    <w:rsid w:val="00B864C0"/>
    <w:rsid w:val="00B8677A"/>
    <w:rsid w:val="00B87A14"/>
    <w:rsid w:val="00B87EC1"/>
    <w:rsid w:val="00B900C7"/>
    <w:rsid w:val="00B90722"/>
    <w:rsid w:val="00B90D05"/>
    <w:rsid w:val="00B90D89"/>
    <w:rsid w:val="00B925AE"/>
    <w:rsid w:val="00B93854"/>
    <w:rsid w:val="00B93BB4"/>
    <w:rsid w:val="00B9658C"/>
    <w:rsid w:val="00B96B38"/>
    <w:rsid w:val="00B971A2"/>
    <w:rsid w:val="00B97948"/>
    <w:rsid w:val="00B97B2C"/>
    <w:rsid w:val="00BA091C"/>
    <w:rsid w:val="00BA11A7"/>
    <w:rsid w:val="00BA1BF9"/>
    <w:rsid w:val="00BA2A55"/>
    <w:rsid w:val="00BA66AE"/>
    <w:rsid w:val="00BA6BA2"/>
    <w:rsid w:val="00BB0474"/>
    <w:rsid w:val="00BB1CE3"/>
    <w:rsid w:val="00BB2C73"/>
    <w:rsid w:val="00BB3256"/>
    <w:rsid w:val="00BB6B1A"/>
    <w:rsid w:val="00BB7B30"/>
    <w:rsid w:val="00BC0838"/>
    <w:rsid w:val="00BC152A"/>
    <w:rsid w:val="00BC1A6A"/>
    <w:rsid w:val="00BC6639"/>
    <w:rsid w:val="00BD162C"/>
    <w:rsid w:val="00BD2EE5"/>
    <w:rsid w:val="00BD36AF"/>
    <w:rsid w:val="00BD6159"/>
    <w:rsid w:val="00BD635A"/>
    <w:rsid w:val="00BD74C4"/>
    <w:rsid w:val="00BE19E6"/>
    <w:rsid w:val="00BE2F92"/>
    <w:rsid w:val="00BF27F0"/>
    <w:rsid w:val="00BF28D5"/>
    <w:rsid w:val="00BF44ED"/>
    <w:rsid w:val="00BF4EBB"/>
    <w:rsid w:val="00BF647A"/>
    <w:rsid w:val="00BF6851"/>
    <w:rsid w:val="00BF707B"/>
    <w:rsid w:val="00BF7658"/>
    <w:rsid w:val="00BF7B4A"/>
    <w:rsid w:val="00C0132E"/>
    <w:rsid w:val="00C02B3E"/>
    <w:rsid w:val="00C03A59"/>
    <w:rsid w:val="00C05164"/>
    <w:rsid w:val="00C06C91"/>
    <w:rsid w:val="00C076D9"/>
    <w:rsid w:val="00C116BB"/>
    <w:rsid w:val="00C12018"/>
    <w:rsid w:val="00C12680"/>
    <w:rsid w:val="00C13B4C"/>
    <w:rsid w:val="00C145C4"/>
    <w:rsid w:val="00C162FF"/>
    <w:rsid w:val="00C16488"/>
    <w:rsid w:val="00C1661D"/>
    <w:rsid w:val="00C223CC"/>
    <w:rsid w:val="00C226ED"/>
    <w:rsid w:val="00C22986"/>
    <w:rsid w:val="00C24DB3"/>
    <w:rsid w:val="00C27F10"/>
    <w:rsid w:val="00C305D7"/>
    <w:rsid w:val="00C30730"/>
    <w:rsid w:val="00C30C8E"/>
    <w:rsid w:val="00C317E8"/>
    <w:rsid w:val="00C324BB"/>
    <w:rsid w:val="00C349D7"/>
    <w:rsid w:val="00C35DEC"/>
    <w:rsid w:val="00C365E5"/>
    <w:rsid w:val="00C37866"/>
    <w:rsid w:val="00C37AE7"/>
    <w:rsid w:val="00C4011C"/>
    <w:rsid w:val="00C401C0"/>
    <w:rsid w:val="00C403C9"/>
    <w:rsid w:val="00C424AA"/>
    <w:rsid w:val="00C429D0"/>
    <w:rsid w:val="00C43486"/>
    <w:rsid w:val="00C45237"/>
    <w:rsid w:val="00C45D30"/>
    <w:rsid w:val="00C45DB5"/>
    <w:rsid w:val="00C46F7E"/>
    <w:rsid w:val="00C51A20"/>
    <w:rsid w:val="00C53AEE"/>
    <w:rsid w:val="00C55105"/>
    <w:rsid w:val="00C55CA8"/>
    <w:rsid w:val="00C601AB"/>
    <w:rsid w:val="00C60727"/>
    <w:rsid w:val="00C60C3C"/>
    <w:rsid w:val="00C616B2"/>
    <w:rsid w:val="00C6362E"/>
    <w:rsid w:val="00C65B15"/>
    <w:rsid w:val="00C667F7"/>
    <w:rsid w:val="00C67BFC"/>
    <w:rsid w:val="00C70EA3"/>
    <w:rsid w:val="00C729B1"/>
    <w:rsid w:val="00C72B4B"/>
    <w:rsid w:val="00C75EA3"/>
    <w:rsid w:val="00C777A0"/>
    <w:rsid w:val="00C826D0"/>
    <w:rsid w:val="00C82F2A"/>
    <w:rsid w:val="00C85CDC"/>
    <w:rsid w:val="00C86450"/>
    <w:rsid w:val="00C86473"/>
    <w:rsid w:val="00C8692E"/>
    <w:rsid w:val="00C911E8"/>
    <w:rsid w:val="00C92220"/>
    <w:rsid w:val="00C9594B"/>
    <w:rsid w:val="00C9684F"/>
    <w:rsid w:val="00C9699B"/>
    <w:rsid w:val="00C97792"/>
    <w:rsid w:val="00CA067F"/>
    <w:rsid w:val="00CA210D"/>
    <w:rsid w:val="00CA23BE"/>
    <w:rsid w:val="00CA3CA6"/>
    <w:rsid w:val="00CA3F2F"/>
    <w:rsid w:val="00CA3F57"/>
    <w:rsid w:val="00CA5453"/>
    <w:rsid w:val="00CA588D"/>
    <w:rsid w:val="00CA5A90"/>
    <w:rsid w:val="00CA68F5"/>
    <w:rsid w:val="00CB18B2"/>
    <w:rsid w:val="00CB1BD4"/>
    <w:rsid w:val="00CB248A"/>
    <w:rsid w:val="00CB3F48"/>
    <w:rsid w:val="00CB4373"/>
    <w:rsid w:val="00CB45DF"/>
    <w:rsid w:val="00CB4A1A"/>
    <w:rsid w:val="00CB4CBE"/>
    <w:rsid w:val="00CB7CCD"/>
    <w:rsid w:val="00CC2175"/>
    <w:rsid w:val="00CC230A"/>
    <w:rsid w:val="00CC2772"/>
    <w:rsid w:val="00CC27CB"/>
    <w:rsid w:val="00CC2D55"/>
    <w:rsid w:val="00CC3310"/>
    <w:rsid w:val="00CC42CC"/>
    <w:rsid w:val="00CC4635"/>
    <w:rsid w:val="00CC4DD1"/>
    <w:rsid w:val="00CC68C7"/>
    <w:rsid w:val="00CD0CF1"/>
    <w:rsid w:val="00CD59CD"/>
    <w:rsid w:val="00CD68B3"/>
    <w:rsid w:val="00CD6E7D"/>
    <w:rsid w:val="00CD7266"/>
    <w:rsid w:val="00CE1FF7"/>
    <w:rsid w:val="00CE341C"/>
    <w:rsid w:val="00CF0990"/>
    <w:rsid w:val="00CF1824"/>
    <w:rsid w:val="00CF21CF"/>
    <w:rsid w:val="00CF312D"/>
    <w:rsid w:val="00CF3278"/>
    <w:rsid w:val="00CF34B1"/>
    <w:rsid w:val="00CF7486"/>
    <w:rsid w:val="00D0049B"/>
    <w:rsid w:val="00D0094A"/>
    <w:rsid w:val="00D03CF0"/>
    <w:rsid w:val="00D07D3E"/>
    <w:rsid w:val="00D11433"/>
    <w:rsid w:val="00D142C3"/>
    <w:rsid w:val="00D171B1"/>
    <w:rsid w:val="00D207CE"/>
    <w:rsid w:val="00D20DC0"/>
    <w:rsid w:val="00D21C79"/>
    <w:rsid w:val="00D21F5D"/>
    <w:rsid w:val="00D2201D"/>
    <w:rsid w:val="00D223A7"/>
    <w:rsid w:val="00D236F6"/>
    <w:rsid w:val="00D238E2"/>
    <w:rsid w:val="00D249FF"/>
    <w:rsid w:val="00D26B33"/>
    <w:rsid w:val="00D26E45"/>
    <w:rsid w:val="00D26FB9"/>
    <w:rsid w:val="00D27811"/>
    <w:rsid w:val="00D30390"/>
    <w:rsid w:val="00D31460"/>
    <w:rsid w:val="00D31963"/>
    <w:rsid w:val="00D339E7"/>
    <w:rsid w:val="00D343DD"/>
    <w:rsid w:val="00D346B0"/>
    <w:rsid w:val="00D34DC4"/>
    <w:rsid w:val="00D36220"/>
    <w:rsid w:val="00D362D8"/>
    <w:rsid w:val="00D40EB7"/>
    <w:rsid w:val="00D40F2D"/>
    <w:rsid w:val="00D42CB0"/>
    <w:rsid w:val="00D4338B"/>
    <w:rsid w:val="00D438BF"/>
    <w:rsid w:val="00D4455D"/>
    <w:rsid w:val="00D44B37"/>
    <w:rsid w:val="00D46187"/>
    <w:rsid w:val="00D46619"/>
    <w:rsid w:val="00D52E89"/>
    <w:rsid w:val="00D53143"/>
    <w:rsid w:val="00D54380"/>
    <w:rsid w:val="00D54401"/>
    <w:rsid w:val="00D548A4"/>
    <w:rsid w:val="00D54FA9"/>
    <w:rsid w:val="00D56757"/>
    <w:rsid w:val="00D56C4F"/>
    <w:rsid w:val="00D6021E"/>
    <w:rsid w:val="00D605A0"/>
    <w:rsid w:val="00D60B4C"/>
    <w:rsid w:val="00D62813"/>
    <w:rsid w:val="00D63DD6"/>
    <w:rsid w:val="00D66757"/>
    <w:rsid w:val="00D7243F"/>
    <w:rsid w:val="00D73429"/>
    <w:rsid w:val="00D743EF"/>
    <w:rsid w:val="00D74936"/>
    <w:rsid w:val="00D77528"/>
    <w:rsid w:val="00D779AD"/>
    <w:rsid w:val="00D8172C"/>
    <w:rsid w:val="00D823E8"/>
    <w:rsid w:val="00D82DF2"/>
    <w:rsid w:val="00D84020"/>
    <w:rsid w:val="00D85CE6"/>
    <w:rsid w:val="00D86161"/>
    <w:rsid w:val="00D8641C"/>
    <w:rsid w:val="00D907E5"/>
    <w:rsid w:val="00D92D40"/>
    <w:rsid w:val="00D92E9C"/>
    <w:rsid w:val="00D95907"/>
    <w:rsid w:val="00D95CA2"/>
    <w:rsid w:val="00D95CD8"/>
    <w:rsid w:val="00D95FAA"/>
    <w:rsid w:val="00D960C4"/>
    <w:rsid w:val="00D978C0"/>
    <w:rsid w:val="00DA0935"/>
    <w:rsid w:val="00DA0952"/>
    <w:rsid w:val="00DA0D5C"/>
    <w:rsid w:val="00DA1B3A"/>
    <w:rsid w:val="00DA236A"/>
    <w:rsid w:val="00DA25E2"/>
    <w:rsid w:val="00DA388F"/>
    <w:rsid w:val="00DA3989"/>
    <w:rsid w:val="00DA3FE5"/>
    <w:rsid w:val="00DA5B93"/>
    <w:rsid w:val="00DA63D8"/>
    <w:rsid w:val="00DB2A40"/>
    <w:rsid w:val="00DB45E1"/>
    <w:rsid w:val="00DB464F"/>
    <w:rsid w:val="00DB7A5B"/>
    <w:rsid w:val="00DC0AAE"/>
    <w:rsid w:val="00DC19D7"/>
    <w:rsid w:val="00DC201C"/>
    <w:rsid w:val="00DC2DB6"/>
    <w:rsid w:val="00DC35A2"/>
    <w:rsid w:val="00DC3EF7"/>
    <w:rsid w:val="00DC4296"/>
    <w:rsid w:val="00DC45C5"/>
    <w:rsid w:val="00DC5B73"/>
    <w:rsid w:val="00DD0335"/>
    <w:rsid w:val="00DD1F0B"/>
    <w:rsid w:val="00DD2359"/>
    <w:rsid w:val="00DD40A4"/>
    <w:rsid w:val="00DD5E88"/>
    <w:rsid w:val="00DD7605"/>
    <w:rsid w:val="00DE077B"/>
    <w:rsid w:val="00DE0E51"/>
    <w:rsid w:val="00DE1755"/>
    <w:rsid w:val="00DE1D95"/>
    <w:rsid w:val="00DE2103"/>
    <w:rsid w:val="00DE2AAB"/>
    <w:rsid w:val="00DE2E75"/>
    <w:rsid w:val="00DE4B4D"/>
    <w:rsid w:val="00DE4EED"/>
    <w:rsid w:val="00DE5ABE"/>
    <w:rsid w:val="00DE6604"/>
    <w:rsid w:val="00DF031A"/>
    <w:rsid w:val="00DF17DD"/>
    <w:rsid w:val="00DF21BB"/>
    <w:rsid w:val="00DF31E6"/>
    <w:rsid w:val="00DF343D"/>
    <w:rsid w:val="00DF44C3"/>
    <w:rsid w:val="00DF5F17"/>
    <w:rsid w:val="00DF6161"/>
    <w:rsid w:val="00E00856"/>
    <w:rsid w:val="00E0106A"/>
    <w:rsid w:val="00E02243"/>
    <w:rsid w:val="00E030F6"/>
    <w:rsid w:val="00E0650C"/>
    <w:rsid w:val="00E073BF"/>
    <w:rsid w:val="00E079C8"/>
    <w:rsid w:val="00E07DE2"/>
    <w:rsid w:val="00E15D4B"/>
    <w:rsid w:val="00E16072"/>
    <w:rsid w:val="00E1740B"/>
    <w:rsid w:val="00E17F8C"/>
    <w:rsid w:val="00E200F2"/>
    <w:rsid w:val="00E20648"/>
    <w:rsid w:val="00E21FC2"/>
    <w:rsid w:val="00E27341"/>
    <w:rsid w:val="00E3170F"/>
    <w:rsid w:val="00E321EA"/>
    <w:rsid w:val="00E3269C"/>
    <w:rsid w:val="00E32B99"/>
    <w:rsid w:val="00E34826"/>
    <w:rsid w:val="00E34BF6"/>
    <w:rsid w:val="00E34CD4"/>
    <w:rsid w:val="00E35284"/>
    <w:rsid w:val="00E3582A"/>
    <w:rsid w:val="00E35BF2"/>
    <w:rsid w:val="00E37C0D"/>
    <w:rsid w:val="00E40F2B"/>
    <w:rsid w:val="00E45CA2"/>
    <w:rsid w:val="00E52083"/>
    <w:rsid w:val="00E52613"/>
    <w:rsid w:val="00E52B8B"/>
    <w:rsid w:val="00E52C87"/>
    <w:rsid w:val="00E534AB"/>
    <w:rsid w:val="00E53C4B"/>
    <w:rsid w:val="00E56196"/>
    <w:rsid w:val="00E567F4"/>
    <w:rsid w:val="00E56AF6"/>
    <w:rsid w:val="00E57488"/>
    <w:rsid w:val="00E57FF3"/>
    <w:rsid w:val="00E626A6"/>
    <w:rsid w:val="00E62838"/>
    <w:rsid w:val="00E62D39"/>
    <w:rsid w:val="00E6532E"/>
    <w:rsid w:val="00E655A4"/>
    <w:rsid w:val="00E66E16"/>
    <w:rsid w:val="00E67ACB"/>
    <w:rsid w:val="00E67EA5"/>
    <w:rsid w:val="00E67F07"/>
    <w:rsid w:val="00E70459"/>
    <w:rsid w:val="00E708F1"/>
    <w:rsid w:val="00E7107C"/>
    <w:rsid w:val="00E71D6F"/>
    <w:rsid w:val="00E7265C"/>
    <w:rsid w:val="00E72BDD"/>
    <w:rsid w:val="00E752D1"/>
    <w:rsid w:val="00E753DB"/>
    <w:rsid w:val="00E80091"/>
    <w:rsid w:val="00E81F83"/>
    <w:rsid w:val="00E82B9A"/>
    <w:rsid w:val="00E846AF"/>
    <w:rsid w:val="00E84E1C"/>
    <w:rsid w:val="00E86ED8"/>
    <w:rsid w:val="00E91D35"/>
    <w:rsid w:val="00E9253B"/>
    <w:rsid w:val="00E944D0"/>
    <w:rsid w:val="00E94F66"/>
    <w:rsid w:val="00E9591A"/>
    <w:rsid w:val="00E97237"/>
    <w:rsid w:val="00E9729B"/>
    <w:rsid w:val="00E979BD"/>
    <w:rsid w:val="00EA07EC"/>
    <w:rsid w:val="00EA23F9"/>
    <w:rsid w:val="00EA344B"/>
    <w:rsid w:val="00EA5438"/>
    <w:rsid w:val="00EA6387"/>
    <w:rsid w:val="00EA7664"/>
    <w:rsid w:val="00EB0788"/>
    <w:rsid w:val="00EB1BDD"/>
    <w:rsid w:val="00EB2356"/>
    <w:rsid w:val="00EB3195"/>
    <w:rsid w:val="00EB5B61"/>
    <w:rsid w:val="00EB7B82"/>
    <w:rsid w:val="00EC15BD"/>
    <w:rsid w:val="00EC1B4A"/>
    <w:rsid w:val="00EC2541"/>
    <w:rsid w:val="00EC2BD8"/>
    <w:rsid w:val="00EC365A"/>
    <w:rsid w:val="00EC39D0"/>
    <w:rsid w:val="00EC4861"/>
    <w:rsid w:val="00ED02BC"/>
    <w:rsid w:val="00ED14C5"/>
    <w:rsid w:val="00ED4178"/>
    <w:rsid w:val="00EE264F"/>
    <w:rsid w:val="00EE35D6"/>
    <w:rsid w:val="00EE5CD3"/>
    <w:rsid w:val="00EE63E5"/>
    <w:rsid w:val="00EE7010"/>
    <w:rsid w:val="00EF07A7"/>
    <w:rsid w:val="00EF201C"/>
    <w:rsid w:val="00EF252A"/>
    <w:rsid w:val="00EF2D4D"/>
    <w:rsid w:val="00EF3875"/>
    <w:rsid w:val="00EF57B6"/>
    <w:rsid w:val="00EF57D3"/>
    <w:rsid w:val="00F01007"/>
    <w:rsid w:val="00F01BDB"/>
    <w:rsid w:val="00F027E3"/>
    <w:rsid w:val="00F03CCF"/>
    <w:rsid w:val="00F054AB"/>
    <w:rsid w:val="00F058D5"/>
    <w:rsid w:val="00F05956"/>
    <w:rsid w:val="00F05F16"/>
    <w:rsid w:val="00F067A9"/>
    <w:rsid w:val="00F06BE7"/>
    <w:rsid w:val="00F116EF"/>
    <w:rsid w:val="00F1172A"/>
    <w:rsid w:val="00F144BE"/>
    <w:rsid w:val="00F172E5"/>
    <w:rsid w:val="00F17B32"/>
    <w:rsid w:val="00F201A5"/>
    <w:rsid w:val="00F2051F"/>
    <w:rsid w:val="00F2086D"/>
    <w:rsid w:val="00F208EF"/>
    <w:rsid w:val="00F2119C"/>
    <w:rsid w:val="00F21ED3"/>
    <w:rsid w:val="00F239EF"/>
    <w:rsid w:val="00F23DED"/>
    <w:rsid w:val="00F23E54"/>
    <w:rsid w:val="00F23F18"/>
    <w:rsid w:val="00F24316"/>
    <w:rsid w:val="00F24C3F"/>
    <w:rsid w:val="00F26931"/>
    <w:rsid w:val="00F26B45"/>
    <w:rsid w:val="00F26BDC"/>
    <w:rsid w:val="00F3090A"/>
    <w:rsid w:val="00F30B04"/>
    <w:rsid w:val="00F30D7A"/>
    <w:rsid w:val="00F30D99"/>
    <w:rsid w:val="00F316C8"/>
    <w:rsid w:val="00F31E14"/>
    <w:rsid w:val="00F32F9F"/>
    <w:rsid w:val="00F3480C"/>
    <w:rsid w:val="00F35ECB"/>
    <w:rsid w:val="00F36D02"/>
    <w:rsid w:val="00F37ED4"/>
    <w:rsid w:val="00F4023C"/>
    <w:rsid w:val="00F402C4"/>
    <w:rsid w:val="00F40FA9"/>
    <w:rsid w:val="00F41CFF"/>
    <w:rsid w:val="00F41E4F"/>
    <w:rsid w:val="00F43BE9"/>
    <w:rsid w:val="00F448A8"/>
    <w:rsid w:val="00F45611"/>
    <w:rsid w:val="00F45DBB"/>
    <w:rsid w:val="00F473A0"/>
    <w:rsid w:val="00F50D7D"/>
    <w:rsid w:val="00F518BB"/>
    <w:rsid w:val="00F53956"/>
    <w:rsid w:val="00F53BA4"/>
    <w:rsid w:val="00F56A9D"/>
    <w:rsid w:val="00F57B6C"/>
    <w:rsid w:val="00F61B50"/>
    <w:rsid w:val="00F6346D"/>
    <w:rsid w:val="00F63EFA"/>
    <w:rsid w:val="00F646DB"/>
    <w:rsid w:val="00F65E6B"/>
    <w:rsid w:val="00F6641B"/>
    <w:rsid w:val="00F66CD5"/>
    <w:rsid w:val="00F67528"/>
    <w:rsid w:val="00F71BD7"/>
    <w:rsid w:val="00F74D7C"/>
    <w:rsid w:val="00F750EB"/>
    <w:rsid w:val="00F751DC"/>
    <w:rsid w:val="00F766D2"/>
    <w:rsid w:val="00F77226"/>
    <w:rsid w:val="00F7729C"/>
    <w:rsid w:val="00F7743E"/>
    <w:rsid w:val="00F8110C"/>
    <w:rsid w:val="00F8232C"/>
    <w:rsid w:val="00F82E69"/>
    <w:rsid w:val="00F83C4B"/>
    <w:rsid w:val="00F83F3A"/>
    <w:rsid w:val="00F83FBC"/>
    <w:rsid w:val="00F84EC8"/>
    <w:rsid w:val="00F85787"/>
    <w:rsid w:val="00F85833"/>
    <w:rsid w:val="00F85BE4"/>
    <w:rsid w:val="00F86A0B"/>
    <w:rsid w:val="00F8730F"/>
    <w:rsid w:val="00F918C2"/>
    <w:rsid w:val="00F91DF8"/>
    <w:rsid w:val="00F93578"/>
    <w:rsid w:val="00F9359A"/>
    <w:rsid w:val="00F961AE"/>
    <w:rsid w:val="00F97569"/>
    <w:rsid w:val="00F97D6A"/>
    <w:rsid w:val="00FA0E07"/>
    <w:rsid w:val="00FA28B2"/>
    <w:rsid w:val="00FA69A6"/>
    <w:rsid w:val="00FB0803"/>
    <w:rsid w:val="00FB1021"/>
    <w:rsid w:val="00FB2336"/>
    <w:rsid w:val="00FB2937"/>
    <w:rsid w:val="00FB2CD4"/>
    <w:rsid w:val="00FB30D2"/>
    <w:rsid w:val="00FB37CE"/>
    <w:rsid w:val="00FB4DE2"/>
    <w:rsid w:val="00FB4F0F"/>
    <w:rsid w:val="00FB74CC"/>
    <w:rsid w:val="00FC05DB"/>
    <w:rsid w:val="00FC07F9"/>
    <w:rsid w:val="00FC2E1A"/>
    <w:rsid w:val="00FC33B3"/>
    <w:rsid w:val="00FC3432"/>
    <w:rsid w:val="00FC43BF"/>
    <w:rsid w:val="00FC582B"/>
    <w:rsid w:val="00FC62BD"/>
    <w:rsid w:val="00FD00AF"/>
    <w:rsid w:val="00FD0478"/>
    <w:rsid w:val="00FD2CB9"/>
    <w:rsid w:val="00FD4B96"/>
    <w:rsid w:val="00FE0F21"/>
    <w:rsid w:val="00FE1D1F"/>
    <w:rsid w:val="00FE24C5"/>
    <w:rsid w:val="00FE3817"/>
    <w:rsid w:val="00FE59A8"/>
    <w:rsid w:val="00FF0535"/>
    <w:rsid w:val="00FF05B2"/>
    <w:rsid w:val="00FF223F"/>
    <w:rsid w:val="00FF25A8"/>
    <w:rsid w:val="00FF296F"/>
    <w:rsid w:val="00FF2971"/>
    <w:rsid w:val="00FF300F"/>
    <w:rsid w:val="00FF3F6B"/>
    <w:rsid w:val="00FF5301"/>
    <w:rsid w:val="00FF5CDD"/>
    <w:rsid w:val="00FF5DA3"/>
    <w:rsid w:val="00FF5E49"/>
    <w:rsid w:val="00FF6A04"/>
    <w:rsid w:val="00FF75FF"/>
    <w:rsid w:val="00FF7B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64A48"/>
  <w15:docId w15:val="{332F9AE0-7822-4FDE-90AE-2B45BCE5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 w:type="paragraph" w:styleId="FootnoteText">
    <w:name w:val="footnote text"/>
    <w:basedOn w:val="Normal"/>
    <w:link w:val="FootnoteTextChar"/>
    <w:uiPriority w:val="99"/>
    <w:semiHidden/>
    <w:unhideWhenUsed/>
    <w:rsid w:val="007E3E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E20"/>
    <w:rPr>
      <w:sz w:val="20"/>
      <w:szCs w:val="20"/>
    </w:rPr>
  </w:style>
  <w:style w:type="character" w:styleId="FootnoteReference">
    <w:name w:val="footnote reference"/>
    <w:basedOn w:val="DefaultParagraphFont"/>
    <w:uiPriority w:val="99"/>
    <w:semiHidden/>
    <w:unhideWhenUsed/>
    <w:rsid w:val="007E3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86B87-8A89-48E7-9C88-68B3B19D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51</cp:revision>
  <cp:lastPrinted>2025-10-29T00:13:00Z</cp:lastPrinted>
  <dcterms:created xsi:type="dcterms:W3CDTF">2025-10-30T03:27:00Z</dcterms:created>
  <dcterms:modified xsi:type="dcterms:W3CDTF">2025-10-30T03:58:00Z</dcterms:modified>
</cp:coreProperties>
</file>