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B1CC2" w14:textId="4D0235CB" w:rsidR="007F0854" w:rsidRPr="00E7414F" w:rsidRDefault="00BD063A" w:rsidP="007F0854">
      <w:pPr>
        <w:spacing w:line="264" w:lineRule="auto"/>
        <w:jc w:val="center"/>
        <w:rPr>
          <w:b/>
          <w:spacing w:val="-4"/>
          <w:lang w:val="vi-VN"/>
        </w:rPr>
      </w:pPr>
      <w:r w:rsidRPr="004B716C">
        <w:rPr>
          <w:b/>
        </w:rPr>
        <w:t xml:space="preserve">ĐỀ CƯƠNG </w:t>
      </w:r>
      <w:bookmarkStart w:id="0" w:name="_Hlk109445284"/>
      <w:r w:rsidR="007F0854">
        <w:rPr>
          <w:b/>
        </w:rPr>
        <w:t xml:space="preserve">BÁO CÁO </w:t>
      </w:r>
    </w:p>
    <w:p w14:paraId="0F32B37F" w14:textId="6F9367DB" w:rsidR="00BD063A" w:rsidRDefault="00BD063A">
      <w:pPr>
        <w:spacing w:line="264" w:lineRule="auto"/>
        <w:jc w:val="center"/>
        <w:rPr>
          <w:b/>
          <w:spacing w:val="-4"/>
          <w:lang w:val="vi-VN"/>
        </w:rPr>
      </w:pPr>
      <w:r w:rsidRPr="00E7414F">
        <w:rPr>
          <w:b/>
          <w:spacing w:val="-4"/>
          <w:lang w:val="vi-VN"/>
        </w:rPr>
        <w:t>VIỆC THỰC HIỆN CHÍNH SÁCH, PHÁP LUẬT VỀ Y TẾ CƠ SỞ, Y TẾ DỰ PHÒNG</w:t>
      </w:r>
    </w:p>
    <w:p w14:paraId="050436EC" w14:textId="69F4CF15" w:rsidR="009B5836" w:rsidRPr="009B5836" w:rsidRDefault="009B5836" w:rsidP="009B5836">
      <w:pPr>
        <w:spacing w:line="264" w:lineRule="auto"/>
        <w:jc w:val="center"/>
        <w:rPr>
          <w:b/>
          <w:i/>
          <w:iCs/>
          <w:sz w:val="28"/>
          <w:szCs w:val="28"/>
        </w:rPr>
      </w:pPr>
      <w:r w:rsidRPr="009B5836">
        <w:rPr>
          <w:b/>
          <w:i/>
          <w:iCs/>
          <w:spacing w:val="-4"/>
          <w:sz w:val="28"/>
          <w:szCs w:val="28"/>
        </w:rPr>
        <w:t>(</w:t>
      </w:r>
      <w:r>
        <w:rPr>
          <w:b/>
          <w:i/>
          <w:iCs/>
          <w:spacing w:val="-4"/>
          <w:sz w:val="28"/>
          <w:szCs w:val="28"/>
        </w:rPr>
        <w:t>Đề cương d</w:t>
      </w:r>
      <w:r w:rsidRPr="009B5836">
        <w:rPr>
          <w:b/>
          <w:i/>
          <w:iCs/>
          <w:spacing w:val="-4"/>
          <w:sz w:val="28"/>
          <w:szCs w:val="28"/>
        </w:rPr>
        <w:t>ành cho Trung tâm Y tế các huyện/thành phố)</w:t>
      </w:r>
    </w:p>
    <w:bookmarkEnd w:id="0"/>
    <w:p w14:paraId="271CCC94" w14:textId="5F26DFD7" w:rsidR="00BD063A" w:rsidRPr="00A028E8" w:rsidRDefault="00E7414F" w:rsidP="009B5836">
      <w:pPr>
        <w:spacing w:line="264" w:lineRule="auto"/>
        <w:jc w:val="center"/>
        <w:rPr>
          <w:b/>
          <w:i/>
          <w:sz w:val="28"/>
          <w:szCs w:val="28"/>
        </w:rPr>
      </w:pPr>
      <w:r>
        <w:rPr>
          <w:i/>
          <w:noProof/>
          <w:sz w:val="26"/>
          <w:szCs w:val="26"/>
          <w:lang w:val="vi-VN"/>
        </w:rPr>
        <w:t>(</w:t>
      </w:r>
      <w:r w:rsidR="007F0854">
        <w:rPr>
          <w:i/>
          <w:noProof/>
          <w:sz w:val="26"/>
          <w:szCs w:val="26"/>
        </w:rPr>
        <w:t>K</w:t>
      </w:r>
      <w:r>
        <w:rPr>
          <w:i/>
          <w:noProof/>
          <w:sz w:val="26"/>
          <w:szCs w:val="26"/>
          <w:lang w:val="vi-VN"/>
        </w:rPr>
        <w:t xml:space="preserve">èm theo </w:t>
      </w:r>
      <w:r w:rsidR="007F0854">
        <w:rPr>
          <w:i/>
          <w:noProof/>
          <w:sz w:val="26"/>
          <w:szCs w:val="26"/>
        </w:rPr>
        <w:t>Văn bản</w:t>
      </w:r>
      <w:r>
        <w:rPr>
          <w:i/>
          <w:noProof/>
          <w:sz w:val="26"/>
          <w:szCs w:val="26"/>
          <w:lang w:val="vi-VN"/>
        </w:rPr>
        <w:t xml:space="preserve"> số </w:t>
      </w:r>
      <w:r w:rsidR="007F0854">
        <w:rPr>
          <w:i/>
          <w:noProof/>
          <w:sz w:val="26"/>
          <w:szCs w:val="26"/>
        </w:rPr>
        <w:t xml:space="preserve">         </w:t>
      </w:r>
      <w:r>
        <w:rPr>
          <w:i/>
          <w:noProof/>
          <w:sz w:val="26"/>
          <w:szCs w:val="26"/>
          <w:lang w:val="vi-VN"/>
        </w:rPr>
        <w:t>/</w:t>
      </w:r>
      <w:r w:rsidR="007F0854">
        <w:rPr>
          <w:i/>
          <w:noProof/>
          <w:sz w:val="26"/>
          <w:szCs w:val="26"/>
        </w:rPr>
        <w:t xml:space="preserve">SYT-KHTC </w:t>
      </w:r>
      <w:r>
        <w:rPr>
          <w:i/>
          <w:noProof/>
          <w:sz w:val="26"/>
          <w:szCs w:val="26"/>
          <w:lang w:val="vi-VN"/>
        </w:rPr>
        <w:t xml:space="preserve">ngày </w:t>
      </w:r>
      <w:r w:rsidR="007F0854">
        <w:rPr>
          <w:i/>
          <w:noProof/>
          <w:sz w:val="26"/>
          <w:szCs w:val="26"/>
        </w:rPr>
        <w:t xml:space="preserve">       </w:t>
      </w:r>
      <w:r>
        <w:rPr>
          <w:i/>
          <w:noProof/>
          <w:sz w:val="26"/>
          <w:szCs w:val="26"/>
          <w:lang w:val="vi-VN"/>
        </w:rPr>
        <w:t>/</w:t>
      </w:r>
      <w:r w:rsidR="00B0340F">
        <w:rPr>
          <w:i/>
          <w:noProof/>
          <w:sz w:val="26"/>
          <w:szCs w:val="26"/>
        </w:rPr>
        <w:t>1</w:t>
      </w:r>
      <w:r w:rsidR="007F0854">
        <w:rPr>
          <w:i/>
          <w:noProof/>
          <w:sz w:val="26"/>
          <w:szCs w:val="26"/>
        </w:rPr>
        <w:t>1</w:t>
      </w:r>
      <w:r>
        <w:rPr>
          <w:i/>
          <w:noProof/>
          <w:sz w:val="26"/>
          <w:szCs w:val="26"/>
          <w:lang w:val="vi-VN"/>
        </w:rPr>
        <w:t xml:space="preserve">/2022 của </w:t>
      </w:r>
      <w:r w:rsidR="007F0854">
        <w:rPr>
          <w:i/>
          <w:noProof/>
          <w:sz w:val="26"/>
          <w:szCs w:val="26"/>
        </w:rPr>
        <w:t>Sở Y tế</w:t>
      </w:r>
      <w:r>
        <w:rPr>
          <w:i/>
          <w:noProof/>
          <w:sz w:val="26"/>
          <w:szCs w:val="26"/>
          <w:lang w:val="vi-VN"/>
        </w:rPr>
        <w:t>)</w:t>
      </w:r>
    </w:p>
    <w:p w14:paraId="16E12182" w14:textId="77777777" w:rsidR="00BD063A" w:rsidRPr="00A028E8" w:rsidRDefault="00BD063A" w:rsidP="004B716C">
      <w:pPr>
        <w:spacing w:before="120" w:after="120" w:line="264" w:lineRule="auto"/>
        <w:jc w:val="center"/>
        <w:rPr>
          <w:b/>
          <w:iCs/>
          <w:sz w:val="28"/>
          <w:szCs w:val="28"/>
        </w:rPr>
      </w:pPr>
    </w:p>
    <w:p w14:paraId="496377FB" w14:textId="2F744DA0" w:rsidR="00BD063A" w:rsidRPr="001D1868" w:rsidRDefault="00AE4663" w:rsidP="00AE4663">
      <w:pPr>
        <w:pStyle w:val="normal-p"/>
        <w:spacing w:before="120" w:after="120" w:line="264" w:lineRule="auto"/>
        <w:ind w:firstLine="567"/>
        <w:jc w:val="both"/>
        <w:rPr>
          <w:b/>
          <w:sz w:val="26"/>
          <w:szCs w:val="26"/>
          <w:lang w:val="pt-BR"/>
        </w:rPr>
      </w:pPr>
      <w:r>
        <w:rPr>
          <w:b/>
          <w:sz w:val="26"/>
          <w:szCs w:val="26"/>
          <w:lang w:val="pt-BR"/>
        </w:rPr>
        <w:t>B</w:t>
      </w:r>
      <w:r w:rsidR="00BD063A" w:rsidRPr="001D1868">
        <w:rPr>
          <w:b/>
          <w:sz w:val="26"/>
          <w:szCs w:val="26"/>
          <w:lang w:val="pt-BR"/>
        </w:rPr>
        <w:t>. VIỆC THỰC HIỆN CHÍNH SÁCH, PHÁP LUẬT VỀ Y TẾ CƠ SỞ</w:t>
      </w:r>
    </w:p>
    <w:p w14:paraId="270CC410" w14:textId="0CF2B121" w:rsidR="00BD063A" w:rsidRPr="00A028E8" w:rsidRDefault="00BD063A" w:rsidP="004B716C">
      <w:pPr>
        <w:pStyle w:val="normal-p"/>
        <w:spacing w:before="120" w:after="120" w:line="264" w:lineRule="auto"/>
        <w:ind w:firstLine="567"/>
        <w:jc w:val="both"/>
        <w:rPr>
          <w:b/>
          <w:sz w:val="24"/>
          <w:szCs w:val="24"/>
          <w:lang w:val="pt-BR"/>
        </w:rPr>
      </w:pPr>
      <w:r w:rsidRPr="00A028E8">
        <w:rPr>
          <w:b/>
          <w:sz w:val="24"/>
          <w:szCs w:val="24"/>
          <w:lang w:val="pt-BR"/>
        </w:rPr>
        <w:t xml:space="preserve">I. </w:t>
      </w:r>
      <w:r w:rsidRPr="00A028E8">
        <w:rPr>
          <w:b/>
          <w:spacing w:val="-4"/>
          <w:sz w:val="24"/>
          <w:szCs w:val="24"/>
          <w:lang w:val="vi-VN"/>
        </w:rPr>
        <w:t>T</w:t>
      </w:r>
      <w:r w:rsidRPr="00A028E8">
        <w:rPr>
          <w:b/>
          <w:spacing w:val="-4"/>
          <w:sz w:val="24"/>
          <w:szCs w:val="24"/>
          <w:lang w:val="pt-BR"/>
        </w:rPr>
        <w:t>ÌNH HÌNH VÀ KẾT QUẢ T</w:t>
      </w:r>
      <w:r w:rsidRPr="00A028E8">
        <w:rPr>
          <w:b/>
          <w:spacing w:val="-4"/>
          <w:sz w:val="24"/>
          <w:szCs w:val="24"/>
          <w:lang w:val="vi-VN"/>
        </w:rPr>
        <w:t xml:space="preserve">HỰC HIỆN CHÍNH SÁCH, PHÁP LUẬT </w:t>
      </w:r>
      <w:r w:rsidRPr="00A028E8">
        <w:rPr>
          <w:b/>
          <w:spacing w:val="-4"/>
          <w:sz w:val="24"/>
          <w:szCs w:val="24"/>
          <w:lang w:val="pt-BR"/>
        </w:rPr>
        <w:t>VỀ Y TẾ CƠ SỞ</w:t>
      </w:r>
    </w:p>
    <w:p w14:paraId="2FCA5FDF" w14:textId="77777777" w:rsidR="00BD063A" w:rsidRPr="00A028E8" w:rsidRDefault="00BD063A" w:rsidP="004B716C">
      <w:pPr>
        <w:pStyle w:val="normal-p"/>
        <w:spacing w:before="120" w:after="120" w:line="264" w:lineRule="auto"/>
        <w:ind w:firstLine="567"/>
        <w:jc w:val="both"/>
        <w:rPr>
          <w:b/>
          <w:sz w:val="24"/>
          <w:szCs w:val="24"/>
          <w:lang w:val="pt-BR"/>
        </w:rPr>
      </w:pPr>
      <w:r w:rsidRPr="00A028E8">
        <w:rPr>
          <w:b/>
          <w:sz w:val="28"/>
          <w:bdr w:val="none" w:sz="0" w:space="0" w:color="auto" w:frame="1"/>
          <w:shd w:val="clear" w:color="auto" w:fill="FFFFFF"/>
          <w:lang w:val="pt-BR"/>
        </w:rPr>
        <w:t>1. Về hệ thống tổ chức</w:t>
      </w:r>
    </w:p>
    <w:p w14:paraId="01CCC17C" w14:textId="77777777" w:rsidR="00BD063A" w:rsidRPr="00E7414F" w:rsidRDefault="00BD063A" w:rsidP="004B716C">
      <w:pPr>
        <w:pStyle w:val="normal-p"/>
        <w:spacing w:before="120" w:after="120" w:line="264" w:lineRule="auto"/>
        <w:ind w:firstLine="567"/>
        <w:jc w:val="both"/>
        <w:rPr>
          <w:b/>
          <w:sz w:val="24"/>
          <w:szCs w:val="24"/>
          <w:lang w:val="pt-BR"/>
        </w:rPr>
      </w:pPr>
      <w:r w:rsidRPr="004B716C">
        <w:rPr>
          <w:rFonts w:cs="Arial"/>
          <w:b/>
          <w:i/>
          <w:sz w:val="28"/>
          <w:szCs w:val="28"/>
          <w:bdr w:val="none" w:sz="0" w:space="0" w:color="auto" w:frame="1"/>
          <w:shd w:val="clear" w:color="auto" w:fill="FFFFFF"/>
          <w:lang w:val="pt-BR"/>
        </w:rPr>
        <w:t>1.1. Kết quả đạt được</w:t>
      </w:r>
    </w:p>
    <w:p w14:paraId="2F6E4056" w14:textId="44E0BC46" w:rsidR="00C7586D" w:rsidRPr="007F0854" w:rsidRDefault="00BD063A" w:rsidP="007F0854">
      <w:pPr>
        <w:pStyle w:val="normal-p"/>
        <w:spacing w:before="120" w:after="120" w:line="264" w:lineRule="auto"/>
        <w:ind w:firstLine="567"/>
        <w:jc w:val="both"/>
        <w:rPr>
          <w:b/>
          <w:sz w:val="24"/>
          <w:szCs w:val="24"/>
          <w:lang w:val="pt-BR"/>
        </w:rPr>
      </w:pPr>
      <w:r w:rsidRPr="00A028E8">
        <w:rPr>
          <w:rFonts w:cs="Arial"/>
          <w:iCs/>
          <w:sz w:val="28"/>
          <w:szCs w:val="28"/>
          <w:bdr w:val="none" w:sz="0" w:space="0" w:color="auto" w:frame="1"/>
          <w:shd w:val="clear" w:color="auto" w:fill="FFFFFF"/>
          <w:lang w:val="vi-VN"/>
        </w:rPr>
        <w:t>Đánh giá thực trạng mạng lưới y tế cơ sở hiện nay</w:t>
      </w:r>
      <w:r w:rsidR="009B5836">
        <w:rPr>
          <w:rFonts w:cs="Arial"/>
          <w:iCs/>
          <w:sz w:val="28"/>
          <w:szCs w:val="28"/>
          <w:bdr w:val="none" w:sz="0" w:space="0" w:color="auto" w:frame="1"/>
          <w:shd w:val="clear" w:color="auto" w:fill="FFFFFF"/>
        </w:rPr>
        <w:t xml:space="preserve"> tại địa phương</w:t>
      </w:r>
      <w:r w:rsidRPr="00A028E8">
        <w:rPr>
          <w:rFonts w:cs="Arial"/>
          <w:iCs/>
          <w:sz w:val="28"/>
          <w:szCs w:val="28"/>
          <w:bdr w:val="none" w:sz="0" w:space="0" w:color="auto" w:frame="1"/>
          <w:shd w:val="clear" w:color="auto" w:fill="FFFFFF"/>
          <w:lang w:val="vi-VN"/>
        </w:rPr>
        <w:t>, cụ thể số lượng</w:t>
      </w:r>
      <w:r w:rsidR="007917A1">
        <w:rPr>
          <w:rFonts w:cs="Arial"/>
          <w:iCs/>
          <w:sz w:val="28"/>
          <w:szCs w:val="28"/>
          <w:bdr w:val="none" w:sz="0" w:space="0" w:color="auto" w:frame="1"/>
          <w:shd w:val="clear" w:color="auto" w:fill="FFFFFF"/>
        </w:rPr>
        <w:t xml:space="preserve"> cơ sở y tế tuyến huyện</w:t>
      </w:r>
      <w:r w:rsidRPr="00A028E8">
        <w:rPr>
          <w:rFonts w:cs="Arial"/>
          <w:iCs/>
          <w:sz w:val="28"/>
          <w:szCs w:val="28"/>
          <w:bdr w:val="none" w:sz="0" w:space="0" w:color="auto" w:frame="1"/>
          <w:shd w:val="clear" w:color="auto" w:fill="FFFFFF"/>
          <w:lang w:val="vi-VN"/>
        </w:rPr>
        <w:t>, y tế xã, phường, thị trấn và y tế thôn bản, số lượng thuộc khu vực nhà nước và tư nhân, độ bao phủ y tế cơ sở trên</w:t>
      </w:r>
      <w:r w:rsidR="007917A1">
        <w:rPr>
          <w:rFonts w:cs="Arial"/>
          <w:iCs/>
          <w:sz w:val="28"/>
          <w:szCs w:val="28"/>
          <w:bdr w:val="none" w:sz="0" w:space="0" w:color="auto" w:frame="1"/>
          <w:shd w:val="clear" w:color="auto" w:fill="FFFFFF"/>
        </w:rPr>
        <w:t xml:space="preserve"> địa bàn địa phương</w:t>
      </w:r>
      <w:r w:rsidRPr="00A028E8">
        <w:rPr>
          <w:rFonts w:cs="Arial"/>
          <w:iCs/>
          <w:sz w:val="28"/>
          <w:szCs w:val="28"/>
          <w:bdr w:val="none" w:sz="0" w:space="0" w:color="auto" w:frame="1"/>
          <w:shd w:val="clear" w:color="auto" w:fill="FFFFFF"/>
          <w:lang w:val="vi-VN"/>
        </w:rPr>
        <w:t xml:space="preserve">; làm rõ mô hình hoạt động của các cơ sở y tế tại tuyến xã, tuyến huyện; việc thay đổi, sắp xếp lại các mô hình hoạt động; và những kết quả triển khai các mô hình hoạt động này, hiệu quả đối với công tác chăm sóc sức khỏe nhân dân.  </w:t>
      </w:r>
    </w:p>
    <w:p w14:paraId="33A6E8A0" w14:textId="77777777" w:rsidR="00BD063A" w:rsidRPr="004B716C" w:rsidRDefault="00BD063A" w:rsidP="004B716C">
      <w:pPr>
        <w:pStyle w:val="normal-p"/>
        <w:spacing w:before="120" w:after="120" w:line="264" w:lineRule="auto"/>
        <w:ind w:firstLine="709"/>
        <w:jc w:val="both"/>
        <w:rPr>
          <w:rFonts w:cs="Arial"/>
          <w:b/>
          <w:i/>
          <w:sz w:val="28"/>
          <w:szCs w:val="28"/>
          <w:bdr w:val="none" w:sz="0" w:space="0" w:color="auto" w:frame="1"/>
          <w:shd w:val="clear" w:color="auto" w:fill="FFFFFF"/>
          <w:lang w:val="pt-BR"/>
        </w:rPr>
      </w:pPr>
      <w:r w:rsidRPr="004B716C">
        <w:rPr>
          <w:rFonts w:cs="Arial"/>
          <w:b/>
          <w:i/>
          <w:sz w:val="28"/>
          <w:szCs w:val="28"/>
          <w:bdr w:val="none" w:sz="0" w:space="0" w:color="auto" w:frame="1"/>
          <w:shd w:val="clear" w:color="auto" w:fill="FFFFFF"/>
          <w:lang w:val="pt-BR"/>
        </w:rPr>
        <w:t>1.2. Tồn tại, hạn chế, nguyên nhân</w:t>
      </w:r>
    </w:p>
    <w:p w14:paraId="2537239C" w14:textId="0831E07B" w:rsidR="00BD063A" w:rsidRPr="00FB0F25" w:rsidRDefault="00BD063A" w:rsidP="004B716C">
      <w:pPr>
        <w:pStyle w:val="normal-p"/>
        <w:spacing w:before="120" w:after="120" w:line="264" w:lineRule="auto"/>
        <w:ind w:firstLine="709"/>
        <w:jc w:val="both"/>
        <w:rPr>
          <w:rFonts w:cs="Arial"/>
          <w:iCs/>
          <w:sz w:val="28"/>
          <w:szCs w:val="28"/>
          <w:bdr w:val="none" w:sz="0" w:space="0" w:color="auto" w:frame="1"/>
          <w:shd w:val="clear" w:color="auto" w:fill="FFFFFF"/>
        </w:rPr>
      </w:pPr>
      <w:r w:rsidRPr="00A028E8">
        <w:rPr>
          <w:rFonts w:cs="Arial"/>
          <w:iCs/>
          <w:sz w:val="28"/>
          <w:szCs w:val="28"/>
          <w:bdr w:val="none" w:sz="0" w:space="0" w:color="auto" w:frame="1"/>
          <w:shd w:val="clear" w:color="auto" w:fill="FFFFFF"/>
          <w:lang w:val="vi-VN"/>
        </w:rPr>
        <w:t xml:space="preserve">Làm rõ những tồn tại, hạn chế, vướng mắc, khó khăn khi triển khai mạng lưới y tế cơ sở, các mô hình chưa phù hợp, chưa hiệu quả; chỉ rõ nguyên nhân của những tồn tại, hạn chế này, trong đó làm rõ nguyên nhân do cơ chế, chính sách hay do tổ chức thực hiện. Làm rõ trách nhiệm của các </w:t>
      </w:r>
      <w:r w:rsidR="00FB0F25">
        <w:rPr>
          <w:rFonts w:cs="Arial"/>
          <w:iCs/>
          <w:sz w:val="28"/>
          <w:szCs w:val="28"/>
          <w:bdr w:val="none" w:sz="0" w:space="0" w:color="auto" w:frame="1"/>
          <w:shd w:val="clear" w:color="auto" w:fill="FFFFFF"/>
        </w:rPr>
        <w:t xml:space="preserve">bên </w:t>
      </w:r>
      <w:r w:rsidRPr="00A028E8">
        <w:rPr>
          <w:rFonts w:cs="Arial"/>
          <w:iCs/>
          <w:sz w:val="28"/>
          <w:szCs w:val="28"/>
          <w:bdr w:val="none" w:sz="0" w:space="0" w:color="auto" w:frame="1"/>
          <w:shd w:val="clear" w:color="auto" w:fill="FFFFFF"/>
          <w:lang w:val="vi-VN"/>
        </w:rPr>
        <w:t>khi để phát sinh những tồn tại, hạn chế này</w:t>
      </w:r>
      <w:r w:rsidR="00FB0F25">
        <w:rPr>
          <w:rFonts w:cs="Arial"/>
          <w:iCs/>
          <w:sz w:val="28"/>
          <w:szCs w:val="28"/>
          <w:bdr w:val="none" w:sz="0" w:space="0" w:color="auto" w:frame="1"/>
          <w:shd w:val="clear" w:color="auto" w:fill="FFFFFF"/>
        </w:rPr>
        <w:t xml:space="preserve"> (nếu có)</w:t>
      </w:r>
    </w:p>
    <w:p w14:paraId="4F5DD736" w14:textId="63792D52" w:rsidR="00BD063A" w:rsidRPr="009B5836" w:rsidRDefault="00BD063A" w:rsidP="004B716C">
      <w:pPr>
        <w:pStyle w:val="normal-p"/>
        <w:spacing w:before="120" w:after="120" w:line="264" w:lineRule="auto"/>
        <w:ind w:firstLine="709"/>
        <w:jc w:val="both"/>
        <w:rPr>
          <w:rFonts w:cs="Arial"/>
          <w:iCs/>
          <w:sz w:val="28"/>
          <w:szCs w:val="28"/>
          <w:bdr w:val="none" w:sz="0" w:space="0" w:color="auto" w:frame="1"/>
          <w:shd w:val="clear" w:color="auto" w:fill="FFFFFF"/>
        </w:rPr>
      </w:pPr>
      <w:r w:rsidRPr="00A028E8">
        <w:rPr>
          <w:rFonts w:cs="Arial"/>
          <w:i/>
          <w:iCs/>
          <w:sz w:val="28"/>
          <w:szCs w:val="28"/>
          <w:bdr w:val="none" w:sz="0" w:space="0" w:color="auto" w:frame="1"/>
          <w:shd w:val="clear" w:color="auto" w:fill="FFFFFF"/>
        </w:rPr>
        <w:t>(C</w:t>
      </w:r>
      <w:r w:rsidRPr="00A028E8">
        <w:rPr>
          <w:rFonts w:cs="Arial"/>
          <w:i/>
          <w:iCs/>
          <w:sz w:val="28"/>
          <w:szCs w:val="28"/>
          <w:bdr w:val="none" w:sz="0" w:space="0" w:color="auto" w:frame="1"/>
          <w:shd w:val="clear" w:color="auto" w:fill="FFFFFF"/>
          <w:lang w:val="vi-VN"/>
        </w:rPr>
        <w:t>ác số liệu, thông tin được thể hiện trong giai đoạn 2018-2022 và có đối chiếu, so sánh với giai đoạn trước và sau dịch COVID-19 để thấy được những thay đổi, mặt tích cực cũng như mặt bất cập về chính sách)</w:t>
      </w:r>
      <w:r w:rsidR="009B5836">
        <w:rPr>
          <w:rFonts w:cs="Arial"/>
          <w:i/>
          <w:iCs/>
          <w:sz w:val="28"/>
          <w:szCs w:val="28"/>
          <w:bdr w:val="none" w:sz="0" w:space="0" w:color="auto" w:frame="1"/>
          <w:shd w:val="clear" w:color="auto" w:fill="FFFFFF"/>
        </w:rPr>
        <w:t>.</w:t>
      </w:r>
    </w:p>
    <w:p w14:paraId="5E160DA7" w14:textId="40D968B9" w:rsidR="00BD063A" w:rsidRPr="00A028E8" w:rsidRDefault="00BD063A" w:rsidP="004B716C">
      <w:pPr>
        <w:pStyle w:val="normal-p"/>
        <w:spacing w:before="120" w:after="120" w:line="264" w:lineRule="auto"/>
        <w:ind w:firstLine="709"/>
        <w:jc w:val="both"/>
        <w:rPr>
          <w:b/>
          <w:sz w:val="28"/>
          <w:bdr w:val="none" w:sz="0" w:space="0" w:color="auto" w:frame="1"/>
          <w:shd w:val="clear" w:color="auto" w:fill="FFFFFF"/>
          <w:lang w:val="pt-BR"/>
        </w:rPr>
      </w:pPr>
      <w:r w:rsidRPr="00A028E8">
        <w:rPr>
          <w:b/>
          <w:sz w:val="28"/>
          <w:bdr w:val="none" w:sz="0" w:space="0" w:color="auto" w:frame="1"/>
          <w:shd w:val="clear" w:color="auto" w:fill="FFFFFF"/>
          <w:lang w:val="pt-BR"/>
        </w:rPr>
        <w:t>2. Về nhân lực y tế tại y tế cơ sở (số lượng, cơ chế đào tạo, luân chuyển cán bộ, chế độ, chính sách...)</w:t>
      </w:r>
      <w:r w:rsidR="009B5836">
        <w:rPr>
          <w:b/>
          <w:sz w:val="28"/>
          <w:bdr w:val="none" w:sz="0" w:space="0" w:color="auto" w:frame="1"/>
          <w:shd w:val="clear" w:color="auto" w:fill="FFFFFF"/>
          <w:lang w:val="pt-BR"/>
        </w:rPr>
        <w:t xml:space="preserve"> </w:t>
      </w:r>
    </w:p>
    <w:p w14:paraId="0F16B41C" w14:textId="77777777" w:rsidR="00BD063A" w:rsidRPr="004B716C" w:rsidRDefault="00BD063A" w:rsidP="004B716C">
      <w:pPr>
        <w:pStyle w:val="normal-p"/>
        <w:spacing w:before="120" w:after="120" w:line="264" w:lineRule="auto"/>
        <w:ind w:firstLine="709"/>
        <w:jc w:val="both"/>
        <w:rPr>
          <w:rFonts w:cs="Arial"/>
          <w:b/>
          <w:i/>
          <w:sz w:val="28"/>
          <w:szCs w:val="28"/>
          <w:bdr w:val="none" w:sz="0" w:space="0" w:color="auto" w:frame="1"/>
          <w:shd w:val="clear" w:color="auto" w:fill="FFFFFF"/>
          <w:lang w:val="pt-BR"/>
        </w:rPr>
      </w:pPr>
      <w:r w:rsidRPr="004B716C">
        <w:rPr>
          <w:rFonts w:cs="Arial"/>
          <w:b/>
          <w:i/>
          <w:sz w:val="28"/>
          <w:szCs w:val="28"/>
          <w:bdr w:val="none" w:sz="0" w:space="0" w:color="auto" w:frame="1"/>
          <w:shd w:val="clear" w:color="auto" w:fill="FFFFFF"/>
          <w:lang w:val="pt-BR"/>
        </w:rPr>
        <w:t>2.1. Kết quả đạt được</w:t>
      </w:r>
    </w:p>
    <w:p w14:paraId="750853FC" w14:textId="7CA3933B" w:rsidR="00BD063A" w:rsidRPr="009B5836" w:rsidRDefault="00BD063A" w:rsidP="004B716C">
      <w:pPr>
        <w:pStyle w:val="normal-p"/>
        <w:spacing w:before="120" w:after="120" w:line="264" w:lineRule="auto"/>
        <w:ind w:firstLine="709"/>
        <w:jc w:val="both"/>
        <w:rPr>
          <w:rFonts w:cs="Arial"/>
          <w:iCs/>
          <w:sz w:val="28"/>
          <w:szCs w:val="28"/>
          <w:bdr w:val="none" w:sz="0" w:space="0" w:color="auto" w:frame="1"/>
          <w:shd w:val="clear" w:color="auto" w:fill="FFFFFF"/>
        </w:rPr>
      </w:pPr>
      <w:r w:rsidRPr="00A028E8">
        <w:rPr>
          <w:rFonts w:cs="Arial"/>
          <w:iCs/>
          <w:sz w:val="28"/>
          <w:szCs w:val="28"/>
          <w:bdr w:val="none" w:sz="0" w:space="0" w:color="auto" w:frame="1"/>
          <w:shd w:val="clear" w:color="auto" w:fill="FFFFFF"/>
          <w:lang w:val="vi-VN"/>
        </w:rPr>
        <w:t xml:space="preserve">Làm rõ số lượng nhân viên y tế làm việc </w:t>
      </w:r>
      <w:r w:rsidR="009B5836">
        <w:rPr>
          <w:rFonts w:cs="Arial"/>
          <w:iCs/>
          <w:sz w:val="28"/>
          <w:szCs w:val="28"/>
          <w:bdr w:val="none" w:sz="0" w:space="0" w:color="auto" w:frame="1"/>
          <w:shd w:val="clear" w:color="auto" w:fill="FFFFFF"/>
        </w:rPr>
        <w:t>trung tâm y tế, cáctrạm y tế</w:t>
      </w:r>
      <w:r w:rsidRPr="00A028E8">
        <w:rPr>
          <w:rFonts w:cs="Arial"/>
          <w:iCs/>
          <w:sz w:val="28"/>
          <w:szCs w:val="28"/>
          <w:bdr w:val="none" w:sz="0" w:space="0" w:color="auto" w:frame="1"/>
          <w:shd w:val="clear" w:color="auto" w:fill="FFFFFF"/>
          <w:lang w:val="vi-VN"/>
        </w:rPr>
        <w:t xml:space="preserve">, cụ thể số lượng bác sĩ, điều dưỡng…, làm rõ số lượng nhân viên y tế so với định mức theo các quy định liên quan; đánh giá sự thay đổi về số lượng nhân viên y tế trong giai đoạn </w:t>
      </w:r>
      <w:r w:rsidR="009B5836">
        <w:rPr>
          <w:rFonts w:cs="Arial"/>
          <w:iCs/>
          <w:sz w:val="28"/>
          <w:szCs w:val="28"/>
          <w:bdr w:val="none" w:sz="0" w:space="0" w:color="auto" w:frame="1"/>
          <w:shd w:val="clear" w:color="auto" w:fill="FFFFFF"/>
        </w:rPr>
        <w:t>2018-2022.</w:t>
      </w:r>
    </w:p>
    <w:p w14:paraId="5B8AE521" w14:textId="53464703" w:rsidR="00BD063A" w:rsidRPr="00A028E8" w:rsidRDefault="00BD063A" w:rsidP="004B716C">
      <w:pPr>
        <w:pStyle w:val="normal-p"/>
        <w:spacing w:before="120" w:after="120" w:line="264" w:lineRule="auto"/>
        <w:ind w:firstLine="709"/>
        <w:jc w:val="both"/>
        <w:rPr>
          <w:rFonts w:cs="Arial"/>
          <w:iCs/>
          <w:sz w:val="28"/>
          <w:szCs w:val="28"/>
          <w:bdr w:val="none" w:sz="0" w:space="0" w:color="auto" w:frame="1"/>
          <w:shd w:val="clear" w:color="auto" w:fill="FFFFFF"/>
          <w:lang w:val="vi-VN"/>
        </w:rPr>
      </w:pPr>
      <w:r w:rsidRPr="00A028E8">
        <w:rPr>
          <w:rFonts w:cs="Arial"/>
          <w:iCs/>
          <w:sz w:val="28"/>
          <w:szCs w:val="28"/>
          <w:bdr w:val="none" w:sz="0" w:space="0" w:color="auto" w:frame="1"/>
          <w:shd w:val="clear" w:color="auto" w:fill="FFFFFF"/>
          <w:lang w:val="vi-VN"/>
        </w:rPr>
        <w:t xml:space="preserve">Đánh giá </w:t>
      </w:r>
      <w:r w:rsidR="009B5836">
        <w:rPr>
          <w:rFonts w:cs="Arial"/>
          <w:iCs/>
          <w:sz w:val="28"/>
          <w:szCs w:val="28"/>
          <w:bdr w:val="none" w:sz="0" w:space="0" w:color="auto" w:frame="1"/>
          <w:shd w:val="clear" w:color="auto" w:fill="FFFFFF"/>
        </w:rPr>
        <w:t xml:space="preserve">việc thực hiện </w:t>
      </w:r>
      <w:r w:rsidRPr="00A028E8">
        <w:rPr>
          <w:rFonts w:cs="Arial"/>
          <w:iCs/>
          <w:sz w:val="28"/>
          <w:szCs w:val="28"/>
          <w:bdr w:val="none" w:sz="0" w:space="0" w:color="auto" w:frame="1"/>
          <w:shd w:val="clear" w:color="auto" w:fill="FFFFFF"/>
          <w:lang w:val="vi-VN"/>
        </w:rPr>
        <w:t>cơ chế đào tạo nhân lực y tế tại y tế cơ sở; kết quả đạt được khi thực hiện chính sách luân chuyển cán bộ, nhân viên y tế.</w:t>
      </w:r>
    </w:p>
    <w:p w14:paraId="7A85031E" w14:textId="77777777" w:rsidR="00BD063A" w:rsidRPr="00A028E8" w:rsidRDefault="00BD063A" w:rsidP="004B716C">
      <w:pPr>
        <w:pStyle w:val="normal-p"/>
        <w:spacing w:before="120" w:after="120" w:line="264" w:lineRule="auto"/>
        <w:ind w:firstLine="709"/>
        <w:jc w:val="both"/>
        <w:rPr>
          <w:rFonts w:cs="Arial"/>
          <w:iCs/>
          <w:sz w:val="28"/>
          <w:szCs w:val="28"/>
          <w:bdr w:val="none" w:sz="0" w:space="0" w:color="auto" w:frame="1"/>
          <w:shd w:val="clear" w:color="auto" w:fill="FFFFFF"/>
          <w:lang w:val="vi-VN"/>
        </w:rPr>
      </w:pPr>
      <w:r w:rsidRPr="00A028E8">
        <w:rPr>
          <w:rFonts w:cs="Arial"/>
          <w:iCs/>
          <w:sz w:val="28"/>
          <w:szCs w:val="28"/>
          <w:bdr w:val="none" w:sz="0" w:space="0" w:color="auto" w:frame="1"/>
          <w:shd w:val="clear" w:color="auto" w:fill="FFFFFF"/>
          <w:lang w:val="vi-VN"/>
        </w:rPr>
        <w:t xml:space="preserve">Kết quả thực hiện chế độ, chính sách cho nhân viên y tế tại y tế cơ sở. </w:t>
      </w:r>
    </w:p>
    <w:p w14:paraId="03BD7C89" w14:textId="77777777" w:rsidR="009B5836" w:rsidRDefault="00BD063A" w:rsidP="004B716C">
      <w:pPr>
        <w:pStyle w:val="normal-p"/>
        <w:spacing w:before="120" w:after="120" w:line="264" w:lineRule="auto"/>
        <w:ind w:firstLine="709"/>
        <w:jc w:val="both"/>
        <w:rPr>
          <w:rFonts w:cs="Arial"/>
          <w:iCs/>
          <w:sz w:val="28"/>
          <w:szCs w:val="28"/>
          <w:bdr w:val="none" w:sz="0" w:space="0" w:color="auto" w:frame="1"/>
          <w:shd w:val="clear" w:color="auto" w:fill="FFFFFF"/>
        </w:rPr>
      </w:pPr>
      <w:r w:rsidRPr="00A028E8">
        <w:rPr>
          <w:rFonts w:cs="Arial"/>
          <w:iCs/>
          <w:sz w:val="28"/>
          <w:szCs w:val="28"/>
          <w:bdr w:val="none" w:sz="0" w:space="0" w:color="auto" w:frame="1"/>
          <w:shd w:val="clear" w:color="auto" w:fill="FFFFFF"/>
          <w:lang w:val="vi-VN"/>
        </w:rPr>
        <w:t xml:space="preserve">Đánh giá sự thay đổi về chất lượng nhân viên y tế tại y tế cơ sở trong </w:t>
      </w:r>
      <w:r w:rsidR="009B5836" w:rsidRPr="00A028E8">
        <w:rPr>
          <w:rFonts w:cs="Arial"/>
          <w:iCs/>
          <w:sz w:val="28"/>
          <w:szCs w:val="28"/>
          <w:bdr w:val="none" w:sz="0" w:space="0" w:color="auto" w:frame="1"/>
          <w:shd w:val="clear" w:color="auto" w:fill="FFFFFF"/>
          <w:lang w:val="vi-VN"/>
        </w:rPr>
        <w:t xml:space="preserve">giai đoạn </w:t>
      </w:r>
      <w:r w:rsidR="009B5836">
        <w:rPr>
          <w:rFonts w:cs="Arial"/>
          <w:iCs/>
          <w:sz w:val="28"/>
          <w:szCs w:val="28"/>
          <w:bdr w:val="none" w:sz="0" w:space="0" w:color="auto" w:frame="1"/>
          <w:shd w:val="clear" w:color="auto" w:fill="FFFFFF"/>
        </w:rPr>
        <w:t>2018-2022</w:t>
      </w:r>
    </w:p>
    <w:p w14:paraId="2C2E524B" w14:textId="2307F7E3" w:rsidR="00BD063A" w:rsidRPr="004B716C" w:rsidRDefault="00BD063A" w:rsidP="004B716C">
      <w:pPr>
        <w:pStyle w:val="normal-p"/>
        <w:spacing w:before="120" w:after="120" w:line="264" w:lineRule="auto"/>
        <w:ind w:firstLine="709"/>
        <w:jc w:val="both"/>
        <w:rPr>
          <w:rFonts w:cs="Arial"/>
          <w:b/>
          <w:i/>
          <w:sz w:val="28"/>
          <w:szCs w:val="28"/>
          <w:bdr w:val="none" w:sz="0" w:space="0" w:color="auto" w:frame="1"/>
          <w:shd w:val="clear" w:color="auto" w:fill="FFFFFF"/>
          <w:lang w:val="pt-BR"/>
        </w:rPr>
      </w:pPr>
      <w:r w:rsidRPr="004B716C">
        <w:rPr>
          <w:rFonts w:cs="Arial"/>
          <w:b/>
          <w:i/>
          <w:sz w:val="28"/>
          <w:szCs w:val="28"/>
          <w:bdr w:val="none" w:sz="0" w:space="0" w:color="auto" w:frame="1"/>
          <w:shd w:val="clear" w:color="auto" w:fill="FFFFFF"/>
          <w:lang w:val="pt-BR"/>
        </w:rPr>
        <w:t>2.2. Tồn tại, hạn chế, nguyên nhân</w:t>
      </w:r>
    </w:p>
    <w:p w14:paraId="033E809B" w14:textId="77777777" w:rsidR="00FB0F25" w:rsidRPr="00FB0F25" w:rsidRDefault="00BD063A" w:rsidP="00FB0F25">
      <w:pPr>
        <w:pStyle w:val="normal-p"/>
        <w:spacing w:before="120" w:after="120" w:line="264" w:lineRule="auto"/>
        <w:ind w:firstLine="709"/>
        <w:jc w:val="both"/>
        <w:rPr>
          <w:rFonts w:cs="Arial"/>
          <w:iCs/>
          <w:sz w:val="28"/>
          <w:szCs w:val="28"/>
          <w:bdr w:val="none" w:sz="0" w:space="0" w:color="auto" w:frame="1"/>
          <w:shd w:val="clear" w:color="auto" w:fill="FFFFFF"/>
        </w:rPr>
      </w:pPr>
      <w:r w:rsidRPr="00A028E8">
        <w:rPr>
          <w:rFonts w:cs="Arial"/>
          <w:b/>
          <w:sz w:val="28"/>
          <w:szCs w:val="28"/>
          <w:bdr w:val="none" w:sz="0" w:space="0" w:color="auto" w:frame="1"/>
          <w:shd w:val="clear" w:color="auto" w:fill="FFFFFF"/>
          <w:lang w:val="vi-VN"/>
        </w:rPr>
        <w:lastRenderedPageBreak/>
        <w:tab/>
      </w:r>
      <w:r w:rsidRPr="00A028E8">
        <w:rPr>
          <w:rFonts w:cs="Arial"/>
          <w:bCs/>
          <w:sz w:val="28"/>
          <w:szCs w:val="28"/>
          <w:bdr w:val="none" w:sz="0" w:space="0" w:color="auto" w:frame="1"/>
          <w:shd w:val="clear" w:color="auto" w:fill="FFFFFF"/>
          <w:lang w:val="vi-VN"/>
        </w:rPr>
        <w:t xml:space="preserve">Chỉ rõ những tồn tại, hạn chế đối với nhân viên y tế tại y tế cơ sở, cụ thể về số lượng còn thiếu, sự biến động của nhân viên y tế tại y tế cơ sở, chất lượng, cơ chế đào tạo, chế độ, chính sách cho nhân viên y tế tại y tế cơ sở… Nguyên nhân của những tồn tại, hạn chế này. </w:t>
      </w:r>
      <w:r w:rsidR="00FB0F25" w:rsidRPr="00A028E8">
        <w:rPr>
          <w:rFonts w:cs="Arial"/>
          <w:iCs/>
          <w:sz w:val="28"/>
          <w:szCs w:val="28"/>
          <w:bdr w:val="none" w:sz="0" w:space="0" w:color="auto" w:frame="1"/>
          <w:shd w:val="clear" w:color="auto" w:fill="FFFFFF"/>
          <w:lang w:val="vi-VN"/>
        </w:rPr>
        <w:t xml:space="preserve">Làm rõ trách nhiệm của các </w:t>
      </w:r>
      <w:r w:rsidR="00FB0F25">
        <w:rPr>
          <w:rFonts w:cs="Arial"/>
          <w:iCs/>
          <w:sz w:val="28"/>
          <w:szCs w:val="28"/>
          <w:bdr w:val="none" w:sz="0" w:space="0" w:color="auto" w:frame="1"/>
          <w:shd w:val="clear" w:color="auto" w:fill="FFFFFF"/>
        </w:rPr>
        <w:t xml:space="preserve">bên </w:t>
      </w:r>
      <w:r w:rsidR="00FB0F25" w:rsidRPr="00A028E8">
        <w:rPr>
          <w:rFonts w:cs="Arial"/>
          <w:iCs/>
          <w:sz w:val="28"/>
          <w:szCs w:val="28"/>
          <w:bdr w:val="none" w:sz="0" w:space="0" w:color="auto" w:frame="1"/>
          <w:shd w:val="clear" w:color="auto" w:fill="FFFFFF"/>
          <w:lang w:val="vi-VN"/>
        </w:rPr>
        <w:t>khi để phát sinh những tồn tại, hạn chế này</w:t>
      </w:r>
      <w:r w:rsidR="00FB0F25">
        <w:rPr>
          <w:rFonts w:cs="Arial"/>
          <w:iCs/>
          <w:sz w:val="28"/>
          <w:szCs w:val="28"/>
          <w:bdr w:val="none" w:sz="0" w:space="0" w:color="auto" w:frame="1"/>
          <w:shd w:val="clear" w:color="auto" w:fill="FFFFFF"/>
        </w:rPr>
        <w:t xml:space="preserve"> (nếu có)</w:t>
      </w:r>
    </w:p>
    <w:p w14:paraId="1673828E" w14:textId="0FD8664B" w:rsidR="00BD063A" w:rsidRPr="00A028E8" w:rsidRDefault="00BD063A" w:rsidP="00FB0F25">
      <w:pPr>
        <w:pStyle w:val="normal-p"/>
        <w:spacing w:before="120" w:after="120" w:line="264" w:lineRule="auto"/>
        <w:ind w:firstLine="709"/>
        <w:jc w:val="both"/>
        <w:rPr>
          <w:rFonts w:cs="Arial"/>
          <w:i/>
          <w:iCs/>
          <w:sz w:val="28"/>
          <w:szCs w:val="28"/>
          <w:bdr w:val="none" w:sz="0" w:space="0" w:color="auto" w:frame="1"/>
          <w:shd w:val="clear" w:color="auto" w:fill="FFFFFF"/>
          <w:lang w:val="vi-VN"/>
        </w:rPr>
      </w:pPr>
      <w:r w:rsidRPr="00A028E8">
        <w:rPr>
          <w:rFonts w:cs="Arial"/>
          <w:i/>
          <w:iCs/>
          <w:sz w:val="28"/>
          <w:szCs w:val="28"/>
          <w:bdr w:val="none" w:sz="0" w:space="0" w:color="auto" w:frame="1"/>
          <w:shd w:val="clear" w:color="auto" w:fill="FFFFFF"/>
        </w:rPr>
        <w:t>(C</w:t>
      </w:r>
      <w:r w:rsidRPr="00A028E8">
        <w:rPr>
          <w:rFonts w:cs="Arial"/>
          <w:i/>
          <w:iCs/>
          <w:sz w:val="28"/>
          <w:szCs w:val="28"/>
          <w:bdr w:val="none" w:sz="0" w:space="0" w:color="auto" w:frame="1"/>
          <w:shd w:val="clear" w:color="auto" w:fill="FFFFFF"/>
          <w:lang w:val="vi-VN"/>
        </w:rPr>
        <w:t>ác số liệu, thông tin được thể hiện trong giai đoạn 2018-2022 và có đối chiếu, so sánh với giai đoạn trước và sau dịch COVID-19 để thấy được những thay đổi, mặt tích cực cũng như mặt bất cập về chính sách)</w:t>
      </w:r>
    </w:p>
    <w:p w14:paraId="686449D1" w14:textId="77777777" w:rsidR="00BD063A" w:rsidRPr="00A028E8" w:rsidRDefault="00BD063A" w:rsidP="004B716C">
      <w:pPr>
        <w:pStyle w:val="normal-p"/>
        <w:spacing w:before="120" w:after="120" w:line="264" w:lineRule="auto"/>
        <w:ind w:firstLine="709"/>
        <w:jc w:val="both"/>
        <w:rPr>
          <w:b/>
          <w:sz w:val="28"/>
          <w:bdr w:val="none" w:sz="0" w:space="0" w:color="auto" w:frame="1"/>
          <w:shd w:val="clear" w:color="auto" w:fill="FFFFFF"/>
          <w:lang w:val="pt-BR"/>
        </w:rPr>
      </w:pPr>
      <w:r w:rsidRPr="00A028E8">
        <w:rPr>
          <w:b/>
          <w:sz w:val="28"/>
          <w:bdr w:val="none" w:sz="0" w:space="0" w:color="auto" w:frame="1"/>
          <w:shd w:val="clear" w:color="auto" w:fill="FFFFFF"/>
          <w:lang w:val="pt-BR"/>
        </w:rPr>
        <w:t>3. Cơ chế tài chính cho hoạt động của y tế cơ sở</w:t>
      </w:r>
    </w:p>
    <w:p w14:paraId="6A70B4A9" w14:textId="77777777" w:rsidR="00BD063A" w:rsidRPr="004B716C" w:rsidRDefault="00BD063A" w:rsidP="004B716C">
      <w:pPr>
        <w:pStyle w:val="normal-p"/>
        <w:spacing w:before="120" w:after="120" w:line="264" w:lineRule="auto"/>
        <w:ind w:firstLine="709"/>
        <w:jc w:val="both"/>
        <w:rPr>
          <w:rFonts w:cs="Arial"/>
          <w:b/>
          <w:i/>
          <w:sz w:val="28"/>
          <w:szCs w:val="28"/>
          <w:bdr w:val="none" w:sz="0" w:space="0" w:color="auto" w:frame="1"/>
          <w:shd w:val="clear" w:color="auto" w:fill="FFFFFF"/>
          <w:lang w:val="pt-BR"/>
        </w:rPr>
      </w:pPr>
      <w:r w:rsidRPr="004B716C">
        <w:rPr>
          <w:rFonts w:cs="Arial"/>
          <w:b/>
          <w:i/>
          <w:sz w:val="28"/>
          <w:szCs w:val="28"/>
          <w:bdr w:val="none" w:sz="0" w:space="0" w:color="auto" w:frame="1"/>
          <w:shd w:val="clear" w:color="auto" w:fill="FFFFFF"/>
          <w:lang w:val="pt-BR"/>
        </w:rPr>
        <w:t>3.1. Kết quả đạt được</w:t>
      </w:r>
    </w:p>
    <w:p w14:paraId="00CF9A27" w14:textId="1CA69AA5" w:rsidR="00BD063A" w:rsidRPr="00A028E8" w:rsidRDefault="00BD063A" w:rsidP="004B716C">
      <w:pPr>
        <w:pStyle w:val="normal-p"/>
        <w:spacing w:before="120" w:after="120" w:line="264" w:lineRule="auto"/>
        <w:ind w:firstLine="709"/>
        <w:jc w:val="both"/>
        <w:rPr>
          <w:rFonts w:cs="Arial"/>
          <w:iCs/>
          <w:sz w:val="28"/>
          <w:szCs w:val="28"/>
          <w:bdr w:val="none" w:sz="0" w:space="0" w:color="auto" w:frame="1"/>
          <w:shd w:val="clear" w:color="auto" w:fill="FFFFFF"/>
          <w:lang w:val="vi-VN"/>
        </w:rPr>
      </w:pPr>
      <w:r w:rsidRPr="00A028E8">
        <w:rPr>
          <w:rFonts w:cs="Arial"/>
          <w:iCs/>
          <w:sz w:val="28"/>
          <w:szCs w:val="28"/>
          <w:bdr w:val="none" w:sz="0" w:space="0" w:color="auto" w:frame="1"/>
          <w:shd w:val="clear" w:color="auto" w:fill="FFFFFF"/>
          <w:lang w:val="vi-VN"/>
        </w:rPr>
        <w:t xml:space="preserve">Đánh giá kết quả việc thực hiện lộ trình bảo hiểm y tế toàn dân; thực hiện giá dịch vụ khám bệnh, chữa bệnh; việc thực hiện tự chủ </w:t>
      </w:r>
      <w:r w:rsidR="009B5836">
        <w:rPr>
          <w:rFonts w:cs="Arial"/>
          <w:iCs/>
          <w:sz w:val="28"/>
          <w:szCs w:val="28"/>
          <w:bdr w:val="none" w:sz="0" w:space="0" w:color="auto" w:frame="1"/>
          <w:shd w:val="clear" w:color="auto" w:fill="FFFFFF"/>
        </w:rPr>
        <w:t>tại đơn vị</w:t>
      </w:r>
      <w:r w:rsidRPr="00A028E8">
        <w:rPr>
          <w:rFonts w:cs="Arial"/>
          <w:iCs/>
          <w:sz w:val="28"/>
          <w:szCs w:val="28"/>
          <w:bdr w:val="none" w:sz="0" w:space="0" w:color="auto" w:frame="1"/>
          <w:shd w:val="clear" w:color="auto" w:fill="FFFFFF"/>
          <w:lang w:val="vi-VN"/>
        </w:rPr>
        <w:t>; phân bổ ngân sách nhà nước và các nguồn lực khác</w:t>
      </w:r>
      <w:r w:rsidR="009B5836">
        <w:rPr>
          <w:rFonts w:cs="Arial"/>
          <w:iCs/>
          <w:sz w:val="28"/>
          <w:szCs w:val="28"/>
          <w:bdr w:val="none" w:sz="0" w:space="0" w:color="auto" w:frame="1"/>
          <w:shd w:val="clear" w:color="auto" w:fill="FFFFFF"/>
        </w:rPr>
        <w:t>…</w:t>
      </w:r>
      <w:r w:rsidRPr="00A028E8">
        <w:rPr>
          <w:rFonts w:cs="Arial"/>
          <w:iCs/>
          <w:sz w:val="28"/>
          <w:szCs w:val="28"/>
          <w:bdr w:val="none" w:sz="0" w:space="0" w:color="auto" w:frame="1"/>
          <w:shd w:val="clear" w:color="auto" w:fill="FFFFFF"/>
          <w:lang w:val="vi-VN"/>
        </w:rPr>
        <w:t xml:space="preserve"> cho y tế cơ sở và hiệu quả sử dụng các nguồn lực này trong phát triển y tế cơ sở</w:t>
      </w:r>
      <w:r w:rsidR="009B5836">
        <w:rPr>
          <w:rFonts w:cs="Arial"/>
          <w:iCs/>
          <w:sz w:val="28"/>
          <w:szCs w:val="28"/>
          <w:bdr w:val="none" w:sz="0" w:space="0" w:color="auto" w:frame="1"/>
          <w:shd w:val="clear" w:color="auto" w:fill="FFFFFF"/>
        </w:rPr>
        <w:t xml:space="preserve"> tại địa phương</w:t>
      </w:r>
      <w:r w:rsidRPr="00A028E8">
        <w:rPr>
          <w:rFonts w:cs="Arial"/>
          <w:iCs/>
          <w:sz w:val="28"/>
          <w:szCs w:val="28"/>
          <w:bdr w:val="none" w:sz="0" w:space="0" w:color="auto" w:frame="1"/>
          <w:shd w:val="clear" w:color="auto" w:fill="FFFFFF"/>
          <w:lang w:val="vi-VN"/>
        </w:rPr>
        <w:t>, góp phần nâng cao chăm sóc sức khỏe nhân dân.</w:t>
      </w:r>
    </w:p>
    <w:p w14:paraId="37598D14" w14:textId="77777777" w:rsidR="00BD063A" w:rsidRPr="004B716C" w:rsidRDefault="00BD063A" w:rsidP="004B716C">
      <w:pPr>
        <w:pStyle w:val="normal-p"/>
        <w:spacing w:before="120" w:after="120" w:line="264" w:lineRule="auto"/>
        <w:ind w:firstLine="709"/>
        <w:jc w:val="both"/>
        <w:rPr>
          <w:rFonts w:cs="Arial"/>
          <w:b/>
          <w:i/>
          <w:sz w:val="28"/>
          <w:szCs w:val="28"/>
          <w:bdr w:val="none" w:sz="0" w:space="0" w:color="auto" w:frame="1"/>
          <w:shd w:val="clear" w:color="auto" w:fill="FFFFFF"/>
          <w:lang w:val="pt-BR"/>
        </w:rPr>
      </w:pPr>
      <w:r w:rsidRPr="004B716C">
        <w:rPr>
          <w:rFonts w:cs="Arial"/>
          <w:b/>
          <w:i/>
          <w:sz w:val="28"/>
          <w:szCs w:val="28"/>
          <w:bdr w:val="none" w:sz="0" w:space="0" w:color="auto" w:frame="1"/>
          <w:shd w:val="clear" w:color="auto" w:fill="FFFFFF"/>
          <w:lang w:val="pt-BR"/>
        </w:rPr>
        <w:t>3.2. Tồn tại, hạn chế, nguyên nhân</w:t>
      </w:r>
    </w:p>
    <w:p w14:paraId="1C5C3E09" w14:textId="56DC7305" w:rsidR="00FB0F25" w:rsidRPr="00FB0F25" w:rsidRDefault="00BD063A" w:rsidP="00FB0F25">
      <w:pPr>
        <w:pStyle w:val="normal-p"/>
        <w:spacing w:before="120" w:after="120" w:line="264" w:lineRule="auto"/>
        <w:ind w:firstLine="709"/>
        <w:jc w:val="both"/>
        <w:rPr>
          <w:rFonts w:cs="Arial"/>
          <w:iCs/>
          <w:sz w:val="28"/>
          <w:szCs w:val="28"/>
          <w:bdr w:val="none" w:sz="0" w:space="0" w:color="auto" w:frame="1"/>
          <w:shd w:val="clear" w:color="auto" w:fill="FFFFFF"/>
        </w:rPr>
      </w:pPr>
      <w:r w:rsidRPr="00A028E8">
        <w:rPr>
          <w:rFonts w:cs="Arial"/>
          <w:sz w:val="28"/>
          <w:szCs w:val="28"/>
          <w:bdr w:val="none" w:sz="0" w:space="0" w:color="auto" w:frame="1"/>
          <w:shd w:val="clear" w:color="auto" w:fill="FFFFFF"/>
          <w:lang w:val="vi-VN"/>
        </w:rPr>
        <w:t xml:space="preserve">Làm rõ những tồn tại, hạn chế của cơ chế tài chính đối với y tế cơ sở; trong đó, làm rõ cơ chế thanh toán chưa hiệu quả, chưa phù hợp, cần thay đổi; việc thực hiện ngân sách nhà nước, sử dụng Quỹ bảo hiểm y tế và các nguồn lực khác cho y tế cơ sở chưa hiệu quả; tồn tại, hạn chế khi thực hiện lộ trình bảo hiểm y tế toàn dân… Chỉ ra nguyên nhân của những tồn tại, hạn chế này và </w:t>
      </w:r>
      <w:r w:rsidR="00FB0F25">
        <w:rPr>
          <w:rFonts w:cs="Arial"/>
          <w:iCs/>
          <w:sz w:val="28"/>
          <w:szCs w:val="28"/>
          <w:bdr w:val="none" w:sz="0" w:space="0" w:color="auto" w:frame="1"/>
          <w:shd w:val="clear" w:color="auto" w:fill="FFFFFF"/>
        </w:rPr>
        <w:t>l</w:t>
      </w:r>
      <w:r w:rsidR="00FB0F25" w:rsidRPr="00A028E8">
        <w:rPr>
          <w:rFonts w:cs="Arial"/>
          <w:iCs/>
          <w:sz w:val="28"/>
          <w:szCs w:val="28"/>
          <w:bdr w:val="none" w:sz="0" w:space="0" w:color="auto" w:frame="1"/>
          <w:shd w:val="clear" w:color="auto" w:fill="FFFFFF"/>
          <w:lang w:val="vi-VN"/>
        </w:rPr>
        <w:t xml:space="preserve">àm rõ trách nhiệm của các </w:t>
      </w:r>
      <w:r w:rsidR="00FB0F25">
        <w:rPr>
          <w:rFonts w:cs="Arial"/>
          <w:iCs/>
          <w:sz w:val="28"/>
          <w:szCs w:val="28"/>
          <w:bdr w:val="none" w:sz="0" w:space="0" w:color="auto" w:frame="1"/>
          <w:shd w:val="clear" w:color="auto" w:fill="FFFFFF"/>
        </w:rPr>
        <w:t xml:space="preserve">bên </w:t>
      </w:r>
      <w:r w:rsidR="00FB0F25" w:rsidRPr="00A028E8">
        <w:rPr>
          <w:rFonts w:cs="Arial"/>
          <w:iCs/>
          <w:sz w:val="28"/>
          <w:szCs w:val="28"/>
          <w:bdr w:val="none" w:sz="0" w:space="0" w:color="auto" w:frame="1"/>
          <w:shd w:val="clear" w:color="auto" w:fill="FFFFFF"/>
          <w:lang w:val="vi-VN"/>
        </w:rPr>
        <w:t>khi để phát sinh những tồn tại, hạn chế này</w:t>
      </w:r>
      <w:r w:rsidR="00FB0F25">
        <w:rPr>
          <w:rFonts w:cs="Arial"/>
          <w:iCs/>
          <w:sz w:val="28"/>
          <w:szCs w:val="28"/>
          <w:bdr w:val="none" w:sz="0" w:space="0" w:color="auto" w:frame="1"/>
          <w:shd w:val="clear" w:color="auto" w:fill="FFFFFF"/>
        </w:rPr>
        <w:t xml:space="preserve"> (nếu có)</w:t>
      </w:r>
    </w:p>
    <w:p w14:paraId="109F455E" w14:textId="19C49B5E" w:rsidR="00BD063A" w:rsidRPr="00A028E8" w:rsidRDefault="00BD063A" w:rsidP="004B716C">
      <w:pPr>
        <w:pStyle w:val="normal-p"/>
        <w:spacing w:before="120" w:after="120" w:line="264" w:lineRule="auto"/>
        <w:ind w:firstLine="709"/>
        <w:jc w:val="both"/>
        <w:rPr>
          <w:rFonts w:cs="Arial"/>
          <w:i/>
          <w:iCs/>
          <w:sz w:val="28"/>
          <w:szCs w:val="28"/>
          <w:bdr w:val="none" w:sz="0" w:space="0" w:color="auto" w:frame="1"/>
          <w:shd w:val="clear" w:color="auto" w:fill="FFFFFF"/>
          <w:lang w:val="vi-VN"/>
        </w:rPr>
      </w:pPr>
      <w:r w:rsidRPr="00A028E8">
        <w:rPr>
          <w:rFonts w:cs="Arial"/>
          <w:i/>
          <w:iCs/>
          <w:sz w:val="28"/>
          <w:szCs w:val="28"/>
          <w:bdr w:val="none" w:sz="0" w:space="0" w:color="auto" w:frame="1"/>
          <w:shd w:val="clear" w:color="auto" w:fill="FFFFFF"/>
        </w:rPr>
        <w:t>(C</w:t>
      </w:r>
      <w:r w:rsidRPr="00A028E8">
        <w:rPr>
          <w:rFonts w:cs="Arial"/>
          <w:i/>
          <w:iCs/>
          <w:sz w:val="28"/>
          <w:szCs w:val="28"/>
          <w:bdr w:val="none" w:sz="0" w:space="0" w:color="auto" w:frame="1"/>
          <w:shd w:val="clear" w:color="auto" w:fill="FFFFFF"/>
          <w:lang w:val="vi-VN"/>
        </w:rPr>
        <w:t>ác số liệu, thông tin được thể hiện trong giai đoạn 2018-2022 và có đối chiếu, so sánh với giai đoạn trước và sau dịch COVID-19 để thấy được những thay đổi, mặt tích cực cũng như mặt bất cập về chính sách)</w:t>
      </w:r>
    </w:p>
    <w:p w14:paraId="4934EDCF" w14:textId="77777777" w:rsidR="00BD063A" w:rsidRPr="00A028E8" w:rsidRDefault="00BD063A" w:rsidP="004B716C">
      <w:pPr>
        <w:pStyle w:val="normal-p"/>
        <w:spacing w:before="120" w:after="120" w:line="264" w:lineRule="auto"/>
        <w:ind w:firstLine="709"/>
        <w:jc w:val="both"/>
        <w:rPr>
          <w:rFonts w:cs="Arial"/>
          <w:b/>
          <w:i/>
          <w:sz w:val="28"/>
          <w:szCs w:val="28"/>
          <w:bdr w:val="none" w:sz="0" w:space="0" w:color="auto" w:frame="1"/>
          <w:shd w:val="clear" w:color="auto" w:fill="FFFFFF"/>
          <w:lang w:val="pt-BR"/>
        </w:rPr>
      </w:pPr>
      <w:r w:rsidRPr="00A028E8">
        <w:rPr>
          <w:b/>
          <w:sz w:val="28"/>
          <w:bdr w:val="none" w:sz="0" w:space="0" w:color="auto" w:frame="1"/>
          <w:shd w:val="clear" w:color="auto" w:fill="FFFFFF"/>
          <w:lang w:val="pt-BR"/>
        </w:rPr>
        <w:t>4. Công tác chăm sóc sức khỏe nhân dân tại y tế cơ sở</w:t>
      </w:r>
    </w:p>
    <w:p w14:paraId="0E93E832" w14:textId="77777777" w:rsidR="00BD063A" w:rsidRPr="004B716C" w:rsidRDefault="00BD063A" w:rsidP="004B716C">
      <w:pPr>
        <w:pStyle w:val="normal-p"/>
        <w:spacing w:before="120" w:after="120" w:line="264" w:lineRule="auto"/>
        <w:ind w:firstLine="709"/>
        <w:jc w:val="both"/>
        <w:rPr>
          <w:rFonts w:cs="Arial"/>
          <w:b/>
          <w:i/>
          <w:sz w:val="28"/>
          <w:szCs w:val="28"/>
          <w:bdr w:val="none" w:sz="0" w:space="0" w:color="auto" w:frame="1"/>
          <w:shd w:val="clear" w:color="auto" w:fill="FFFFFF"/>
          <w:lang w:val="pt-BR"/>
        </w:rPr>
      </w:pPr>
      <w:r w:rsidRPr="004B716C">
        <w:rPr>
          <w:rFonts w:cs="Arial"/>
          <w:b/>
          <w:i/>
          <w:sz w:val="28"/>
          <w:szCs w:val="28"/>
          <w:bdr w:val="none" w:sz="0" w:space="0" w:color="auto" w:frame="1"/>
          <w:shd w:val="clear" w:color="auto" w:fill="FFFFFF"/>
          <w:lang w:val="pt-BR"/>
        </w:rPr>
        <w:t>4.1. Kết quả đạt được</w:t>
      </w:r>
    </w:p>
    <w:p w14:paraId="5B3F749E" w14:textId="4E80380C" w:rsidR="00BD063A" w:rsidRPr="00A028E8" w:rsidRDefault="00BD063A" w:rsidP="004B716C">
      <w:pPr>
        <w:pStyle w:val="normal-p"/>
        <w:spacing w:before="120" w:after="120" w:line="264" w:lineRule="auto"/>
        <w:ind w:firstLine="709"/>
        <w:jc w:val="both"/>
        <w:rPr>
          <w:rFonts w:cs="Arial"/>
          <w:iCs/>
          <w:sz w:val="28"/>
          <w:szCs w:val="28"/>
          <w:bdr w:val="none" w:sz="0" w:space="0" w:color="auto" w:frame="1"/>
          <w:shd w:val="clear" w:color="auto" w:fill="FFFFFF"/>
          <w:lang w:val="vi-VN"/>
        </w:rPr>
      </w:pPr>
      <w:r w:rsidRPr="00A028E8">
        <w:rPr>
          <w:rFonts w:cs="Arial"/>
          <w:iCs/>
          <w:sz w:val="28"/>
          <w:szCs w:val="28"/>
          <w:bdr w:val="none" w:sz="0" w:space="0" w:color="auto" w:frame="1"/>
          <w:shd w:val="clear" w:color="auto" w:fill="FFFFFF"/>
          <w:lang w:val="pt-BR"/>
        </w:rPr>
        <w:t>Đánh</w:t>
      </w:r>
      <w:r w:rsidRPr="00A028E8">
        <w:rPr>
          <w:rFonts w:cs="Arial"/>
          <w:iCs/>
          <w:sz w:val="28"/>
          <w:szCs w:val="28"/>
          <w:bdr w:val="none" w:sz="0" w:space="0" w:color="auto" w:frame="1"/>
          <w:shd w:val="clear" w:color="auto" w:fill="FFFFFF"/>
          <w:lang w:val="vi-VN"/>
        </w:rPr>
        <w:t xml:space="preserve"> giá kết quả công tác chăm sóc sức khỏe nhân dân tại y tế cơ sở theo chức năng, nhiệm vụ</w:t>
      </w:r>
      <w:r w:rsidR="009B5836">
        <w:rPr>
          <w:rFonts w:cs="Arial"/>
          <w:iCs/>
          <w:sz w:val="28"/>
          <w:szCs w:val="28"/>
          <w:bdr w:val="none" w:sz="0" w:space="0" w:color="auto" w:frame="1"/>
          <w:shd w:val="clear" w:color="auto" w:fill="FFFFFF"/>
        </w:rPr>
        <w:t xml:space="preserve"> TTYT tuyến huyện</w:t>
      </w:r>
      <w:r w:rsidRPr="00A028E8">
        <w:rPr>
          <w:rFonts w:cs="Arial"/>
          <w:iCs/>
          <w:sz w:val="28"/>
          <w:szCs w:val="28"/>
          <w:bdr w:val="none" w:sz="0" w:space="0" w:color="auto" w:frame="1"/>
          <w:shd w:val="clear" w:color="auto" w:fill="FFFFFF"/>
          <w:lang w:val="vi-VN"/>
        </w:rPr>
        <w:t>,</w:t>
      </w:r>
      <w:r w:rsidR="009B5836">
        <w:rPr>
          <w:rFonts w:cs="Arial"/>
          <w:iCs/>
          <w:sz w:val="28"/>
          <w:szCs w:val="28"/>
          <w:bdr w:val="none" w:sz="0" w:space="0" w:color="auto" w:frame="1"/>
          <w:shd w:val="clear" w:color="auto" w:fill="FFFFFF"/>
        </w:rPr>
        <w:t xml:space="preserve"> TYT xã, nhất là</w:t>
      </w:r>
      <w:r w:rsidRPr="00A028E8">
        <w:rPr>
          <w:rFonts w:cs="Arial"/>
          <w:iCs/>
          <w:sz w:val="28"/>
          <w:szCs w:val="28"/>
          <w:bdr w:val="none" w:sz="0" w:space="0" w:color="auto" w:frame="1"/>
          <w:shd w:val="clear" w:color="auto" w:fill="FFFFFF"/>
          <w:lang w:val="vi-VN"/>
        </w:rPr>
        <w:t xml:space="preserve"> cụ thể đối với tuyến xã </w:t>
      </w:r>
      <w:r w:rsidRPr="00A028E8">
        <w:rPr>
          <w:rFonts w:eastAsia="MS Mincho"/>
          <w:bCs/>
          <w:sz w:val="28"/>
          <w:szCs w:val="28"/>
          <w:lang w:val="pt-BR" w:eastAsia="ja-JP"/>
        </w:rPr>
        <w:t>(</w:t>
      </w:r>
      <w:r w:rsidRPr="00A028E8">
        <w:rPr>
          <w:rFonts w:cs="Arial"/>
          <w:sz w:val="28"/>
          <w:szCs w:val="28"/>
          <w:bdr w:val="none" w:sz="0" w:space="0" w:color="auto" w:frame="1"/>
          <w:shd w:val="clear" w:color="auto" w:fill="FFFFFF"/>
          <w:lang w:val="pt-BR"/>
        </w:rPr>
        <w:t>chăm sóc sức khỏe ban đầu; thực hiện việc quản lý sức khỏe toàn diện, liên tục cho từng người dân trên địa bàn, tập trung vào việc theo dõi, tư vấn về sức khỏe, chăm sóc giảm nhẹ, phục hồi chức năng, chăm sóc sức khỏe người cao tuổi, bà mẹ, trẻ em; phòng chống các bệnh lây nhiễm, không lây nhiễm, quản lý các bệnh mạn tính; khám bệnh, chữa bệnh theo chức năng, nhiệm vụ và kết nối, chuyển người bệnh lên các cơ sở y tế tuyến trên)</w:t>
      </w:r>
      <w:r w:rsidR="001D1868">
        <w:rPr>
          <w:rFonts w:cs="Arial"/>
          <w:iCs/>
          <w:sz w:val="28"/>
          <w:szCs w:val="28"/>
          <w:bdr w:val="none" w:sz="0" w:space="0" w:color="auto" w:frame="1"/>
          <w:shd w:val="clear" w:color="auto" w:fill="FFFFFF"/>
        </w:rPr>
        <w:t>;</w:t>
      </w:r>
      <w:r w:rsidRPr="00A028E8">
        <w:rPr>
          <w:rFonts w:cs="Arial"/>
          <w:iCs/>
          <w:sz w:val="28"/>
          <w:szCs w:val="28"/>
          <w:bdr w:val="none" w:sz="0" w:space="0" w:color="auto" w:frame="1"/>
          <w:shd w:val="clear" w:color="auto" w:fill="FFFFFF"/>
          <w:lang w:val="vi-VN"/>
        </w:rPr>
        <w:t xml:space="preserve"> tuyến huyện </w:t>
      </w:r>
      <w:r w:rsidRPr="00A028E8">
        <w:rPr>
          <w:rFonts w:cs="Arial"/>
          <w:sz w:val="28"/>
          <w:szCs w:val="28"/>
          <w:bdr w:val="none" w:sz="0" w:space="0" w:color="auto" w:frame="1"/>
          <w:shd w:val="clear" w:color="auto" w:fill="FFFFFF"/>
          <w:lang w:val="pt-BR"/>
        </w:rPr>
        <w:t>(thực hiện chăm sóc, khám bệnh, chữa bệnh cơ bản, y tế dự phòng, thường xuyên chỉ đạo, hỗ trợ trực tiếp về chuyên môn với trạm y tế xã)</w:t>
      </w:r>
      <w:r w:rsidRPr="00A028E8">
        <w:rPr>
          <w:rFonts w:cs="Arial"/>
          <w:sz w:val="28"/>
          <w:szCs w:val="28"/>
          <w:bdr w:val="none" w:sz="0" w:space="0" w:color="auto" w:frame="1"/>
          <w:shd w:val="clear" w:color="auto" w:fill="FFFFFF"/>
          <w:lang w:val="vi-VN"/>
        </w:rPr>
        <w:t>.</w:t>
      </w:r>
    </w:p>
    <w:p w14:paraId="2C69C2EB" w14:textId="77777777" w:rsidR="00BD063A" w:rsidRPr="004B716C" w:rsidRDefault="00BD063A" w:rsidP="004B716C">
      <w:pPr>
        <w:pStyle w:val="normal-p"/>
        <w:spacing w:before="120" w:after="120" w:line="264" w:lineRule="auto"/>
        <w:ind w:firstLine="709"/>
        <w:jc w:val="both"/>
        <w:rPr>
          <w:rFonts w:cs="Arial"/>
          <w:b/>
          <w:i/>
          <w:sz w:val="28"/>
          <w:szCs w:val="28"/>
          <w:bdr w:val="none" w:sz="0" w:space="0" w:color="auto" w:frame="1"/>
          <w:shd w:val="clear" w:color="auto" w:fill="FFFFFF"/>
          <w:lang w:val="pt-BR"/>
        </w:rPr>
      </w:pPr>
      <w:r w:rsidRPr="004B716C">
        <w:rPr>
          <w:rFonts w:cs="Arial"/>
          <w:b/>
          <w:i/>
          <w:sz w:val="28"/>
          <w:szCs w:val="28"/>
          <w:bdr w:val="none" w:sz="0" w:space="0" w:color="auto" w:frame="1"/>
          <w:shd w:val="clear" w:color="auto" w:fill="FFFFFF"/>
          <w:lang w:val="pt-BR"/>
        </w:rPr>
        <w:t>4.2. Tồn tại, hạn chế, nguyên nhân</w:t>
      </w:r>
    </w:p>
    <w:p w14:paraId="377BBFAA" w14:textId="77777777" w:rsidR="00FB0F25" w:rsidRPr="00FB0F25" w:rsidRDefault="00BD063A" w:rsidP="00FB0F25">
      <w:pPr>
        <w:pStyle w:val="normal-p"/>
        <w:spacing w:before="120" w:after="120" w:line="264" w:lineRule="auto"/>
        <w:ind w:firstLine="709"/>
        <w:jc w:val="both"/>
        <w:rPr>
          <w:rFonts w:cs="Arial"/>
          <w:iCs/>
          <w:sz w:val="28"/>
          <w:szCs w:val="28"/>
          <w:bdr w:val="none" w:sz="0" w:space="0" w:color="auto" w:frame="1"/>
          <w:shd w:val="clear" w:color="auto" w:fill="FFFFFF"/>
        </w:rPr>
      </w:pPr>
      <w:r w:rsidRPr="00A028E8">
        <w:rPr>
          <w:rFonts w:cs="Arial"/>
          <w:sz w:val="28"/>
          <w:szCs w:val="28"/>
          <w:bdr w:val="none" w:sz="0" w:space="0" w:color="auto" w:frame="1"/>
          <w:shd w:val="clear" w:color="auto" w:fill="FFFFFF"/>
          <w:lang w:val="pt-BR"/>
        </w:rPr>
        <w:t>Làm</w:t>
      </w:r>
      <w:r w:rsidRPr="00A028E8">
        <w:rPr>
          <w:rFonts w:cs="Arial"/>
          <w:sz w:val="28"/>
          <w:szCs w:val="28"/>
          <w:bdr w:val="none" w:sz="0" w:space="0" w:color="auto" w:frame="1"/>
          <w:shd w:val="clear" w:color="auto" w:fill="FFFFFF"/>
          <w:lang w:val="vi-VN"/>
        </w:rPr>
        <w:t xml:space="preserve"> rõ những tồn tại, hạn chế trong công tác chăm sóc sức khỏe nhân dân tại y tế cơ sở, nguyên nhân của những tồn tại, hạn chế và </w:t>
      </w:r>
      <w:r w:rsidR="00FB0F25" w:rsidRPr="00A028E8">
        <w:rPr>
          <w:rFonts w:cs="Arial"/>
          <w:iCs/>
          <w:sz w:val="28"/>
          <w:szCs w:val="28"/>
          <w:bdr w:val="none" w:sz="0" w:space="0" w:color="auto" w:frame="1"/>
          <w:shd w:val="clear" w:color="auto" w:fill="FFFFFF"/>
          <w:lang w:val="vi-VN"/>
        </w:rPr>
        <w:t xml:space="preserve">Làm rõ trách nhiệm của các </w:t>
      </w:r>
      <w:r w:rsidR="00FB0F25">
        <w:rPr>
          <w:rFonts w:cs="Arial"/>
          <w:iCs/>
          <w:sz w:val="28"/>
          <w:szCs w:val="28"/>
          <w:bdr w:val="none" w:sz="0" w:space="0" w:color="auto" w:frame="1"/>
          <w:shd w:val="clear" w:color="auto" w:fill="FFFFFF"/>
        </w:rPr>
        <w:t xml:space="preserve">bên </w:t>
      </w:r>
      <w:r w:rsidR="00FB0F25" w:rsidRPr="00A028E8">
        <w:rPr>
          <w:rFonts w:cs="Arial"/>
          <w:iCs/>
          <w:sz w:val="28"/>
          <w:szCs w:val="28"/>
          <w:bdr w:val="none" w:sz="0" w:space="0" w:color="auto" w:frame="1"/>
          <w:shd w:val="clear" w:color="auto" w:fill="FFFFFF"/>
          <w:lang w:val="vi-VN"/>
        </w:rPr>
        <w:t>khi để phát sinh những tồn tại, hạn chế này</w:t>
      </w:r>
      <w:r w:rsidR="00FB0F25">
        <w:rPr>
          <w:rFonts w:cs="Arial"/>
          <w:iCs/>
          <w:sz w:val="28"/>
          <w:szCs w:val="28"/>
          <w:bdr w:val="none" w:sz="0" w:space="0" w:color="auto" w:frame="1"/>
          <w:shd w:val="clear" w:color="auto" w:fill="FFFFFF"/>
        </w:rPr>
        <w:t xml:space="preserve"> (nếu có)</w:t>
      </w:r>
    </w:p>
    <w:p w14:paraId="4AA5BE38" w14:textId="2174BE8B" w:rsidR="00BD063A" w:rsidRPr="00A028E8" w:rsidRDefault="00BD063A" w:rsidP="004B716C">
      <w:pPr>
        <w:pStyle w:val="normal-p"/>
        <w:spacing w:before="120" w:after="120" w:line="264" w:lineRule="auto"/>
        <w:ind w:firstLine="709"/>
        <w:jc w:val="both"/>
        <w:rPr>
          <w:rFonts w:cs="Arial"/>
          <w:i/>
          <w:iCs/>
          <w:sz w:val="28"/>
          <w:szCs w:val="28"/>
          <w:bdr w:val="none" w:sz="0" w:space="0" w:color="auto" w:frame="1"/>
          <w:shd w:val="clear" w:color="auto" w:fill="FFFFFF"/>
          <w:lang w:val="vi-VN"/>
        </w:rPr>
      </w:pPr>
      <w:r w:rsidRPr="00A028E8">
        <w:rPr>
          <w:rFonts w:cs="Arial"/>
          <w:i/>
          <w:iCs/>
          <w:sz w:val="28"/>
          <w:szCs w:val="28"/>
          <w:bdr w:val="none" w:sz="0" w:space="0" w:color="auto" w:frame="1"/>
          <w:shd w:val="clear" w:color="auto" w:fill="FFFFFF"/>
        </w:rPr>
        <w:t>(C</w:t>
      </w:r>
      <w:r w:rsidRPr="00A028E8">
        <w:rPr>
          <w:rFonts w:cs="Arial"/>
          <w:i/>
          <w:iCs/>
          <w:sz w:val="28"/>
          <w:szCs w:val="28"/>
          <w:bdr w:val="none" w:sz="0" w:space="0" w:color="auto" w:frame="1"/>
          <w:shd w:val="clear" w:color="auto" w:fill="FFFFFF"/>
          <w:lang w:val="vi-VN"/>
        </w:rPr>
        <w:t>ác số liệu, thông tin được thể hiện trong giai đoạn 2018-2022 và có đối chiếu, so sánh với giai đoạn trước và sau dịch COVID-19 để thấy được những thay đổi, mặt tích cực cũng như mặt bất cập về chính sách)</w:t>
      </w:r>
    </w:p>
    <w:p w14:paraId="537F3BF1" w14:textId="1D30B60D" w:rsidR="00BD063A" w:rsidRPr="001D1868" w:rsidRDefault="00AE4663" w:rsidP="004B716C">
      <w:pPr>
        <w:pStyle w:val="normal-p"/>
        <w:spacing w:before="120" w:after="120" w:line="264" w:lineRule="auto"/>
        <w:ind w:firstLine="709"/>
        <w:jc w:val="both"/>
        <w:rPr>
          <w:b/>
          <w:sz w:val="26"/>
          <w:szCs w:val="26"/>
          <w:lang w:val="pt-BR"/>
        </w:rPr>
      </w:pPr>
      <w:r>
        <w:rPr>
          <w:b/>
          <w:sz w:val="26"/>
          <w:szCs w:val="26"/>
          <w:lang w:val="pt-BR"/>
        </w:rPr>
        <w:t>C</w:t>
      </w:r>
      <w:r w:rsidR="00BD063A" w:rsidRPr="001D1868">
        <w:rPr>
          <w:b/>
          <w:sz w:val="26"/>
          <w:szCs w:val="26"/>
          <w:lang w:val="pt-BR"/>
        </w:rPr>
        <w:t>. VIỆC THỰC HIỆN CHÍNH SÁCH, PHÁP LUẬT VỀ Y TẾ DỰ PHÒNG</w:t>
      </w:r>
    </w:p>
    <w:p w14:paraId="38274FD9" w14:textId="7698B96B" w:rsidR="00BD063A" w:rsidRPr="00A028E8" w:rsidRDefault="001D1868" w:rsidP="004B716C">
      <w:pPr>
        <w:pStyle w:val="normal-p"/>
        <w:spacing w:before="120" w:after="120" w:line="264" w:lineRule="auto"/>
        <w:ind w:firstLine="567"/>
        <w:jc w:val="both"/>
        <w:rPr>
          <w:rFonts w:eastAsia="MS Mincho"/>
          <w:b/>
          <w:bCs/>
          <w:sz w:val="26"/>
          <w:szCs w:val="26"/>
          <w:lang w:val="pt-BR" w:eastAsia="ja-JP"/>
        </w:rPr>
      </w:pPr>
      <w:r>
        <w:rPr>
          <w:b/>
          <w:sz w:val="24"/>
          <w:szCs w:val="24"/>
          <w:lang w:val="pt-BR"/>
        </w:rPr>
        <w:t xml:space="preserve"> I. </w:t>
      </w:r>
      <w:r w:rsidR="00BD063A" w:rsidRPr="00A028E8">
        <w:rPr>
          <w:rFonts w:eastAsia="MS Mincho"/>
          <w:b/>
          <w:bCs/>
          <w:sz w:val="26"/>
          <w:szCs w:val="26"/>
          <w:lang w:val="pt-BR" w:eastAsia="ja-JP"/>
        </w:rPr>
        <w:t xml:space="preserve">TÌNH HÌNH VÀ KẾT QUẢ </w:t>
      </w:r>
      <w:r w:rsidR="00BD063A" w:rsidRPr="00A028E8">
        <w:rPr>
          <w:b/>
          <w:sz w:val="26"/>
          <w:szCs w:val="26"/>
          <w:lang w:val="pt-BR"/>
        </w:rPr>
        <w:t xml:space="preserve">THỰC HIỆN CHÍNH SÁCH, PHÁP LUẬT </w:t>
      </w:r>
      <w:r w:rsidR="00BD063A" w:rsidRPr="00A028E8">
        <w:rPr>
          <w:rFonts w:eastAsia="MS Mincho"/>
          <w:b/>
          <w:bCs/>
          <w:sz w:val="26"/>
          <w:szCs w:val="26"/>
          <w:lang w:val="pt-BR" w:eastAsia="ja-JP"/>
        </w:rPr>
        <w:t>VỀ Y TẾ DỰ PHÒNG</w:t>
      </w:r>
    </w:p>
    <w:p w14:paraId="572EF8B8" w14:textId="77777777" w:rsidR="00BD063A" w:rsidRPr="00A028E8" w:rsidRDefault="00BD063A" w:rsidP="004B716C">
      <w:pPr>
        <w:pStyle w:val="normal-p"/>
        <w:spacing w:before="120" w:after="120" w:line="264" w:lineRule="auto"/>
        <w:ind w:firstLine="709"/>
        <w:jc w:val="both"/>
        <w:rPr>
          <w:rFonts w:cs="Arial"/>
          <w:sz w:val="28"/>
          <w:szCs w:val="28"/>
          <w:bdr w:val="none" w:sz="0" w:space="0" w:color="auto" w:frame="1"/>
          <w:shd w:val="clear" w:color="auto" w:fill="FFFFFF"/>
          <w:lang w:val="pt-BR"/>
        </w:rPr>
      </w:pPr>
      <w:r w:rsidRPr="00A028E8">
        <w:rPr>
          <w:b/>
          <w:sz w:val="28"/>
          <w:bdr w:val="none" w:sz="0" w:space="0" w:color="auto" w:frame="1"/>
          <w:shd w:val="clear" w:color="auto" w:fill="FFFFFF"/>
          <w:lang w:val="pt-BR"/>
        </w:rPr>
        <w:t>1. Về hệ thống tổ chức</w:t>
      </w:r>
      <w:r w:rsidRPr="00A028E8">
        <w:rPr>
          <w:rFonts w:cs="Arial"/>
          <w:sz w:val="28"/>
          <w:szCs w:val="28"/>
          <w:bdr w:val="none" w:sz="0" w:space="0" w:color="auto" w:frame="1"/>
          <w:shd w:val="clear" w:color="auto" w:fill="FFFFFF"/>
          <w:lang w:val="pt-BR"/>
        </w:rPr>
        <w:t xml:space="preserve"> (bao gồm cả mô hình, số lượng…)</w:t>
      </w:r>
    </w:p>
    <w:p w14:paraId="40089039" w14:textId="77777777" w:rsidR="00BD063A" w:rsidRPr="004B716C" w:rsidRDefault="00BD063A" w:rsidP="004B716C">
      <w:pPr>
        <w:pStyle w:val="normal-p"/>
        <w:spacing w:before="120" w:after="120" w:line="264" w:lineRule="auto"/>
        <w:ind w:firstLine="709"/>
        <w:jc w:val="both"/>
        <w:rPr>
          <w:rFonts w:cs="Arial"/>
          <w:b/>
          <w:i/>
          <w:sz w:val="28"/>
          <w:szCs w:val="28"/>
          <w:bdr w:val="none" w:sz="0" w:space="0" w:color="auto" w:frame="1"/>
          <w:shd w:val="clear" w:color="auto" w:fill="FFFFFF"/>
          <w:lang w:val="pt-BR"/>
        </w:rPr>
      </w:pPr>
      <w:r w:rsidRPr="004B716C">
        <w:rPr>
          <w:rFonts w:cs="Arial"/>
          <w:b/>
          <w:i/>
          <w:sz w:val="28"/>
          <w:szCs w:val="28"/>
          <w:bdr w:val="none" w:sz="0" w:space="0" w:color="auto" w:frame="1"/>
          <w:shd w:val="clear" w:color="auto" w:fill="FFFFFF"/>
          <w:lang w:val="pt-BR"/>
        </w:rPr>
        <w:t>1.1. Về kết quả đạt được</w:t>
      </w:r>
    </w:p>
    <w:p w14:paraId="2391AB55" w14:textId="5CD96E5F" w:rsidR="00C7586D" w:rsidRPr="00562528" w:rsidRDefault="00C7586D">
      <w:pPr>
        <w:spacing w:before="120" w:after="120" w:line="264" w:lineRule="auto"/>
        <w:ind w:firstLine="567"/>
        <w:jc w:val="both"/>
        <w:rPr>
          <w:rFonts w:eastAsia="Times New Roman" w:cs="Arial"/>
          <w:iCs/>
          <w:noProof/>
          <w:sz w:val="28"/>
          <w:szCs w:val="28"/>
          <w:bdr w:val="none" w:sz="0" w:space="0" w:color="auto" w:frame="1"/>
          <w:shd w:val="clear" w:color="auto" w:fill="FFFFFF"/>
          <w:lang w:val="vi-VN" w:eastAsia="en-US"/>
        </w:rPr>
      </w:pPr>
      <w:r w:rsidRPr="00562528">
        <w:rPr>
          <w:rFonts w:eastAsia="Times New Roman" w:cs="Arial"/>
          <w:iCs/>
          <w:noProof/>
          <w:sz w:val="28"/>
          <w:szCs w:val="28"/>
          <w:bdr w:val="none" w:sz="0" w:space="0" w:color="auto" w:frame="1"/>
          <w:shd w:val="clear" w:color="auto" w:fill="FFFFFF"/>
          <w:lang w:val="vi-VN" w:eastAsia="en-US"/>
        </w:rPr>
        <w:t xml:space="preserve">Đánh giá thực trạng hệ thống, bộ máy làm công tác y tế dự phòng </w:t>
      </w:r>
      <w:r w:rsidR="001D1868">
        <w:rPr>
          <w:rFonts w:eastAsia="Times New Roman" w:cs="Arial"/>
          <w:iCs/>
          <w:noProof/>
          <w:sz w:val="28"/>
          <w:szCs w:val="28"/>
          <w:bdr w:val="none" w:sz="0" w:space="0" w:color="auto" w:frame="1"/>
          <w:shd w:val="clear" w:color="auto" w:fill="FFFFFF"/>
          <w:lang w:eastAsia="en-US"/>
        </w:rPr>
        <w:t>tại TTYT tuyến huyện, TYT xã</w:t>
      </w:r>
      <w:r w:rsidRPr="00562528">
        <w:rPr>
          <w:rFonts w:eastAsia="Times New Roman" w:cs="Arial"/>
          <w:iCs/>
          <w:noProof/>
          <w:sz w:val="28"/>
          <w:szCs w:val="28"/>
          <w:bdr w:val="none" w:sz="0" w:space="0" w:color="auto" w:frame="1"/>
          <w:shd w:val="clear" w:color="auto" w:fill="FFFFFF"/>
          <w:lang w:val="vi-VN" w:eastAsia="en-US"/>
        </w:rPr>
        <w:t xml:space="preserve">, (cụ thể số lượng); làm rõ mô hình hoạt động của bộ máy làm công tác y tế dự phòng; việc thay đổi, sắp xếp lại các mô hình hoạt động; và những kết quả triển khai các mô hình hoạt động này, hiệu quả đối với công tác chăm sóc sức khỏe nhân dân.  </w:t>
      </w:r>
    </w:p>
    <w:p w14:paraId="2666A071" w14:textId="77777777" w:rsidR="00BD063A" w:rsidRPr="004B716C" w:rsidRDefault="00BD063A" w:rsidP="004B716C">
      <w:pPr>
        <w:pStyle w:val="normal-p"/>
        <w:spacing w:before="120" w:after="120" w:line="264" w:lineRule="auto"/>
        <w:ind w:firstLine="709"/>
        <w:jc w:val="both"/>
        <w:rPr>
          <w:rFonts w:cs="Arial"/>
          <w:b/>
          <w:i/>
          <w:sz w:val="28"/>
          <w:szCs w:val="28"/>
          <w:bdr w:val="none" w:sz="0" w:space="0" w:color="auto" w:frame="1"/>
          <w:shd w:val="clear" w:color="auto" w:fill="FFFFFF"/>
          <w:lang w:val="pt-BR"/>
        </w:rPr>
      </w:pPr>
      <w:r w:rsidRPr="004B716C">
        <w:rPr>
          <w:rFonts w:cs="Arial"/>
          <w:b/>
          <w:i/>
          <w:sz w:val="28"/>
          <w:szCs w:val="28"/>
          <w:bdr w:val="none" w:sz="0" w:space="0" w:color="auto" w:frame="1"/>
          <w:shd w:val="clear" w:color="auto" w:fill="FFFFFF"/>
          <w:lang w:val="pt-BR"/>
        </w:rPr>
        <w:t>1.2. Về tồn tại, hạn chế và nguyên nhân</w:t>
      </w:r>
    </w:p>
    <w:p w14:paraId="0B2327BA" w14:textId="55FA49EE" w:rsidR="00FB0F25" w:rsidRPr="00FB0F25" w:rsidRDefault="00BD063A" w:rsidP="00FB0F25">
      <w:pPr>
        <w:pStyle w:val="normal-p"/>
        <w:spacing w:before="120" w:after="120" w:line="264" w:lineRule="auto"/>
        <w:ind w:firstLine="709"/>
        <w:jc w:val="both"/>
        <w:rPr>
          <w:rFonts w:cs="Arial"/>
          <w:iCs/>
          <w:sz w:val="28"/>
          <w:szCs w:val="28"/>
          <w:bdr w:val="none" w:sz="0" w:space="0" w:color="auto" w:frame="1"/>
          <w:shd w:val="clear" w:color="auto" w:fill="FFFFFF"/>
        </w:rPr>
      </w:pPr>
      <w:r w:rsidRPr="00A028E8">
        <w:rPr>
          <w:rFonts w:cs="Arial"/>
          <w:sz w:val="28"/>
          <w:szCs w:val="28"/>
          <w:bdr w:val="none" w:sz="0" w:space="0" w:color="auto" w:frame="1"/>
          <w:shd w:val="clear" w:color="auto" w:fill="FFFFFF"/>
          <w:lang w:val="pt-BR"/>
        </w:rPr>
        <w:t>Làm</w:t>
      </w:r>
      <w:r w:rsidRPr="00A028E8">
        <w:rPr>
          <w:rFonts w:cs="Arial"/>
          <w:sz w:val="28"/>
          <w:szCs w:val="28"/>
          <w:bdr w:val="none" w:sz="0" w:space="0" w:color="auto" w:frame="1"/>
          <w:shd w:val="clear" w:color="auto" w:fill="FFFFFF"/>
          <w:lang w:val="vi-VN"/>
        </w:rPr>
        <w:t xml:space="preserve"> rõ những tồn tại, hạn chế</w:t>
      </w:r>
      <w:r w:rsidRPr="00A028E8">
        <w:rPr>
          <w:rFonts w:cs="Arial"/>
          <w:sz w:val="28"/>
          <w:szCs w:val="28"/>
          <w:bdr w:val="none" w:sz="0" w:space="0" w:color="auto" w:frame="1"/>
          <w:shd w:val="clear" w:color="auto" w:fill="FFFFFF"/>
        </w:rPr>
        <w:t xml:space="preserve">, </w:t>
      </w:r>
      <w:r w:rsidRPr="00A028E8">
        <w:rPr>
          <w:rFonts w:cs="Arial"/>
          <w:sz w:val="28"/>
          <w:szCs w:val="28"/>
          <w:bdr w:val="none" w:sz="0" w:space="0" w:color="auto" w:frame="1"/>
          <w:shd w:val="clear" w:color="auto" w:fill="FFFFFF"/>
          <w:lang w:val="vi-VN"/>
        </w:rPr>
        <w:t>nguyên nhân của những tồn tại, hạn chế</w:t>
      </w:r>
      <w:r w:rsidR="00FB0F25">
        <w:rPr>
          <w:rFonts w:cs="Arial"/>
          <w:sz w:val="28"/>
          <w:szCs w:val="28"/>
          <w:bdr w:val="none" w:sz="0" w:space="0" w:color="auto" w:frame="1"/>
          <w:shd w:val="clear" w:color="auto" w:fill="FFFFFF"/>
        </w:rPr>
        <w:t xml:space="preserve"> và</w:t>
      </w:r>
      <w:r w:rsidRPr="00A028E8">
        <w:rPr>
          <w:rFonts w:cs="Arial"/>
          <w:sz w:val="28"/>
          <w:szCs w:val="28"/>
          <w:bdr w:val="none" w:sz="0" w:space="0" w:color="auto" w:frame="1"/>
          <w:shd w:val="clear" w:color="auto" w:fill="FFFFFF"/>
          <w:lang w:val="vi-VN"/>
        </w:rPr>
        <w:t xml:space="preserve"> </w:t>
      </w:r>
      <w:r w:rsidR="00FB0F25">
        <w:rPr>
          <w:rFonts w:cs="Arial"/>
          <w:iCs/>
          <w:sz w:val="28"/>
          <w:szCs w:val="28"/>
          <w:bdr w:val="none" w:sz="0" w:space="0" w:color="auto" w:frame="1"/>
          <w:shd w:val="clear" w:color="auto" w:fill="FFFFFF"/>
        </w:rPr>
        <w:t>l</w:t>
      </w:r>
      <w:r w:rsidR="00FB0F25" w:rsidRPr="00A028E8">
        <w:rPr>
          <w:rFonts w:cs="Arial"/>
          <w:iCs/>
          <w:sz w:val="28"/>
          <w:szCs w:val="28"/>
          <w:bdr w:val="none" w:sz="0" w:space="0" w:color="auto" w:frame="1"/>
          <w:shd w:val="clear" w:color="auto" w:fill="FFFFFF"/>
          <w:lang w:val="vi-VN"/>
        </w:rPr>
        <w:t xml:space="preserve">àm rõ trách nhiệm của các </w:t>
      </w:r>
      <w:r w:rsidR="00FB0F25">
        <w:rPr>
          <w:rFonts w:cs="Arial"/>
          <w:iCs/>
          <w:sz w:val="28"/>
          <w:szCs w:val="28"/>
          <w:bdr w:val="none" w:sz="0" w:space="0" w:color="auto" w:frame="1"/>
          <w:shd w:val="clear" w:color="auto" w:fill="FFFFFF"/>
        </w:rPr>
        <w:t xml:space="preserve">bên </w:t>
      </w:r>
      <w:r w:rsidR="00FB0F25" w:rsidRPr="00A028E8">
        <w:rPr>
          <w:rFonts w:cs="Arial"/>
          <w:iCs/>
          <w:sz w:val="28"/>
          <w:szCs w:val="28"/>
          <w:bdr w:val="none" w:sz="0" w:space="0" w:color="auto" w:frame="1"/>
          <w:shd w:val="clear" w:color="auto" w:fill="FFFFFF"/>
          <w:lang w:val="vi-VN"/>
        </w:rPr>
        <w:t>khi để phát sinh những tồn tại, hạn chế này</w:t>
      </w:r>
      <w:r w:rsidR="00FB0F25">
        <w:rPr>
          <w:rFonts w:cs="Arial"/>
          <w:iCs/>
          <w:sz w:val="28"/>
          <w:szCs w:val="28"/>
          <w:bdr w:val="none" w:sz="0" w:space="0" w:color="auto" w:frame="1"/>
          <w:shd w:val="clear" w:color="auto" w:fill="FFFFFF"/>
        </w:rPr>
        <w:t xml:space="preserve"> (nếu có)</w:t>
      </w:r>
    </w:p>
    <w:p w14:paraId="26CC9965" w14:textId="5EB7BABF" w:rsidR="00BD063A" w:rsidRPr="00A028E8" w:rsidRDefault="00BD063A" w:rsidP="004B716C">
      <w:pPr>
        <w:pStyle w:val="normal-p"/>
        <w:spacing w:before="120" w:after="120" w:line="264" w:lineRule="auto"/>
        <w:ind w:firstLine="709"/>
        <w:jc w:val="both"/>
        <w:rPr>
          <w:rFonts w:cs="Arial"/>
          <w:i/>
          <w:iCs/>
          <w:sz w:val="28"/>
          <w:szCs w:val="28"/>
          <w:bdr w:val="none" w:sz="0" w:space="0" w:color="auto" w:frame="1"/>
          <w:shd w:val="clear" w:color="auto" w:fill="FFFFFF"/>
          <w:lang w:val="vi-VN"/>
        </w:rPr>
      </w:pPr>
      <w:r w:rsidRPr="00A028E8">
        <w:rPr>
          <w:rFonts w:cs="Arial"/>
          <w:i/>
          <w:iCs/>
          <w:sz w:val="28"/>
          <w:szCs w:val="28"/>
          <w:bdr w:val="none" w:sz="0" w:space="0" w:color="auto" w:frame="1"/>
          <w:shd w:val="clear" w:color="auto" w:fill="FFFFFF"/>
        </w:rPr>
        <w:t>(C</w:t>
      </w:r>
      <w:r w:rsidRPr="00A028E8">
        <w:rPr>
          <w:rFonts w:cs="Arial"/>
          <w:i/>
          <w:iCs/>
          <w:sz w:val="28"/>
          <w:szCs w:val="28"/>
          <w:bdr w:val="none" w:sz="0" w:space="0" w:color="auto" w:frame="1"/>
          <w:shd w:val="clear" w:color="auto" w:fill="FFFFFF"/>
          <w:lang w:val="vi-VN"/>
        </w:rPr>
        <w:t>ác số liệu, thông tin được thể hiện trong giai đoạn 2018-2022 và có đối chiếu, so sánh với giai đoạn trước và sau dịch COVID-19 để thấy được những thay đổi, mặt tích cực cũng như mặt bất cập về chính sách)</w:t>
      </w:r>
    </w:p>
    <w:p w14:paraId="12258E9D" w14:textId="1C6C169F" w:rsidR="00BD063A" w:rsidRPr="00A028E8" w:rsidRDefault="00BD063A" w:rsidP="004B716C">
      <w:pPr>
        <w:pStyle w:val="normal-p"/>
        <w:spacing w:before="120" w:after="120" w:line="264" w:lineRule="auto"/>
        <w:ind w:firstLine="709"/>
        <w:jc w:val="both"/>
        <w:rPr>
          <w:rFonts w:cs="Arial"/>
          <w:sz w:val="28"/>
          <w:szCs w:val="28"/>
          <w:bdr w:val="none" w:sz="0" w:space="0" w:color="auto" w:frame="1"/>
          <w:shd w:val="clear" w:color="auto" w:fill="FFFFFF"/>
          <w:lang w:val="pt-BR"/>
        </w:rPr>
      </w:pPr>
      <w:r w:rsidRPr="00A028E8">
        <w:rPr>
          <w:b/>
          <w:sz w:val="28"/>
          <w:bdr w:val="none" w:sz="0" w:space="0" w:color="auto" w:frame="1"/>
          <w:shd w:val="clear" w:color="auto" w:fill="FFFFFF"/>
          <w:lang w:val="pt-BR"/>
        </w:rPr>
        <w:t>2. Về nhân lực y tế làm công tác dự phòng</w:t>
      </w:r>
      <w:r w:rsidR="001D1868">
        <w:rPr>
          <w:b/>
          <w:sz w:val="28"/>
          <w:bdr w:val="none" w:sz="0" w:space="0" w:color="auto" w:frame="1"/>
          <w:shd w:val="clear" w:color="auto" w:fill="FFFFFF"/>
          <w:lang w:val="pt-BR"/>
        </w:rPr>
        <w:t xml:space="preserve"> </w:t>
      </w:r>
      <w:r w:rsidRPr="00A028E8">
        <w:rPr>
          <w:rFonts w:cs="Arial"/>
          <w:sz w:val="28"/>
          <w:szCs w:val="28"/>
          <w:bdr w:val="none" w:sz="0" w:space="0" w:color="auto" w:frame="1"/>
          <w:shd w:val="clear" w:color="auto" w:fill="FFFFFF"/>
          <w:lang w:val="pt-BR"/>
        </w:rPr>
        <w:t>(số lượng, cơ chế đào tạo, luân chuyển cán bộ, chế độ, chính sách...)</w:t>
      </w:r>
    </w:p>
    <w:p w14:paraId="45DCC51F" w14:textId="77777777" w:rsidR="00BD063A" w:rsidRPr="004B716C" w:rsidRDefault="00BD063A" w:rsidP="004B716C">
      <w:pPr>
        <w:pStyle w:val="normal-p"/>
        <w:spacing w:before="120" w:after="120" w:line="264" w:lineRule="auto"/>
        <w:ind w:firstLine="709"/>
        <w:jc w:val="both"/>
        <w:rPr>
          <w:rFonts w:cs="Arial"/>
          <w:b/>
          <w:i/>
          <w:sz w:val="28"/>
          <w:szCs w:val="28"/>
          <w:bdr w:val="none" w:sz="0" w:space="0" w:color="auto" w:frame="1"/>
          <w:shd w:val="clear" w:color="auto" w:fill="FFFFFF"/>
          <w:lang w:val="pt-BR"/>
        </w:rPr>
      </w:pPr>
      <w:r w:rsidRPr="004B716C">
        <w:rPr>
          <w:rFonts w:cs="Arial"/>
          <w:b/>
          <w:i/>
          <w:sz w:val="28"/>
          <w:szCs w:val="28"/>
          <w:bdr w:val="none" w:sz="0" w:space="0" w:color="auto" w:frame="1"/>
          <w:shd w:val="clear" w:color="auto" w:fill="FFFFFF"/>
          <w:lang w:val="pt-BR"/>
        </w:rPr>
        <w:t>2.1. Về kết quả đạt được</w:t>
      </w:r>
    </w:p>
    <w:p w14:paraId="418316EB" w14:textId="79AC8FA6" w:rsidR="00BD063A" w:rsidRPr="00A028E8" w:rsidRDefault="00BD063A" w:rsidP="004B716C">
      <w:pPr>
        <w:pStyle w:val="normal-p"/>
        <w:spacing w:before="120" w:after="120" w:line="264" w:lineRule="auto"/>
        <w:ind w:firstLine="709"/>
        <w:jc w:val="both"/>
        <w:rPr>
          <w:rFonts w:cs="Arial"/>
          <w:sz w:val="28"/>
          <w:szCs w:val="28"/>
          <w:bdr w:val="none" w:sz="0" w:space="0" w:color="auto" w:frame="1"/>
          <w:shd w:val="clear" w:color="auto" w:fill="FFFFFF"/>
          <w:lang w:val="pt-BR"/>
        </w:rPr>
      </w:pPr>
      <w:r w:rsidRPr="00A028E8">
        <w:rPr>
          <w:rFonts w:cs="Arial"/>
          <w:sz w:val="28"/>
          <w:szCs w:val="28"/>
          <w:bdr w:val="none" w:sz="0" w:space="0" w:color="auto" w:frame="1"/>
          <w:shd w:val="clear" w:color="auto" w:fill="FFFFFF"/>
          <w:lang w:val="pt-BR"/>
        </w:rPr>
        <w:t>- Số lượng nhân lực làm công tác y tế dự phòng tại tuyến huyện, xã.</w:t>
      </w:r>
    </w:p>
    <w:p w14:paraId="5D131B59" w14:textId="77777777" w:rsidR="00BD063A" w:rsidRPr="00A028E8" w:rsidRDefault="00BD063A" w:rsidP="004B716C">
      <w:pPr>
        <w:pStyle w:val="normal-p"/>
        <w:spacing w:before="120" w:after="120" w:line="264" w:lineRule="auto"/>
        <w:ind w:firstLine="709"/>
        <w:jc w:val="both"/>
        <w:rPr>
          <w:rFonts w:cs="Arial"/>
          <w:sz w:val="28"/>
          <w:szCs w:val="28"/>
          <w:bdr w:val="none" w:sz="0" w:space="0" w:color="auto" w:frame="1"/>
          <w:shd w:val="clear" w:color="auto" w:fill="FFFFFF"/>
          <w:lang w:val="pt-BR"/>
        </w:rPr>
      </w:pPr>
      <w:r w:rsidRPr="00A028E8">
        <w:rPr>
          <w:rFonts w:cs="Arial"/>
          <w:sz w:val="28"/>
          <w:szCs w:val="28"/>
          <w:bdr w:val="none" w:sz="0" w:space="0" w:color="auto" w:frame="1"/>
          <w:shd w:val="clear" w:color="auto" w:fill="FFFFFF"/>
          <w:lang w:val="pt-BR"/>
        </w:rPr>
        <w:t>- Công tác đào tạo nguồn nhân lực làm công tác y tế dự phòng</w:t>
      </w:r>
    </w:p>
    <w:p w14:paraId="410D0757" w14:textId="77777777" w:rsidR="00BD063A" w:rsidRPr="00A028E8" w:rsidRDefault="00BD063A" w:rsidP="004B716C">
      <w:pPr>
        <w:pStyle w:val="normal-p"/>
        <w:spacing w:before="120" w:after="120" w:line="264" w:lineRule="auto"/>
        <w:ind w:firstLine="709"/>
        <w:jc w:val="both"/>
        <w:rPr>
          <w:rFonts w:cs="Arial"/>
          <w:sz w:val="28"/>
          <w:szCs w:val="28"/>
          <w:bdr w:val="none" w:sz="0" w:space="0" w:color="auto" w:frame="1"/>
          <w:shd w:val="clear" w:color="auto" w:fill="FFFFFF"/>
          <w:lang w:val="pt-BR"/>
        </w:rPr>
      </w:pPr>
      <w:r w:rsidRPr="00A028E8">
        <w:rPr>
          <w:rFonts w:cs="Arial"/>
          <w:sz w:val="28"/>
          <w:szCs w:val="28"/>
          <w:bdr w:val="none" w:sz="0" w:space="0" w:color="auto" w:frame="1"/>
          <w:shd w:val="clear" w:color="auto" w:fill="FFFFFF"/>
          <w:lang w:val="pt-BR"/>
        </w:rPr>
        <w:t>- Chế độ, chính sách cho cán bộ làm công tác y tế dự phòng</w:t>
      </w:r>
    </w:p>
    <w:p w14:paraId="2BDF5E90" w14:textId="77777777" w:rsidR="00BD063A" w:rsidRPr="004B716C" w:rsidRDefault="00BD063A" w:rsidP="004B716C">
      <w:pPr>
        <w:pStyle w:val="normal-p"/>
        <w:spacing w:before="120" w:after="120" w:line="264" w:lineRule="auto"/>
        <w:ind w:firstLine="709"/>
        <w:jc w:val="both"/>
        <w:rPr>
          <w:rFonts w:cs="Arial"/>
          <w:b/>
          <w:i/>
          <w:sz w:val="28"/>
          <w:szCs w:val="28"/>
          <w:bdr w:val="none" w:sz="0" w:space="0" w:color="auto" w:frame="1"/>
          <w:shd w:val="clear" w:color="auto" w:fill="FFFFFF"/>
          <w:lang w:val="pt-BR"/>
        </w:rPr>
      </w:pPr>
      <w:r w:rsidRPr="004B716C">
        <w:rPr>
          <w:rFonts w:cs="Arial"/>
          <w:b/>
          <w:i/>
          <w:sz w:val="28"/>
          <w:szCs w:val="28"/>
          <w:bdr w:val="none" w:sz="0" w:space="0" w:color="auto" w:frame="1"/>
          <w:shd w:val="clear" w:color="auto" w:fill="FFFFFF"/>
          <w:lang w:val="pt-BR"/>
        </w:rPr>
        <w:t>2.2. Về tồn tại, hạn chế và nguyên nhân</w:t>
      </w:r>
    </w:p>
    <w:p w14:paraId="333B7881" w14:textId="45CB4F3A" w:rsidR="00BD063A" w:rsidRPr="00A028E8" w:rsidRDefault="00BD063A" w:rsidP="001D1868">
      <w:pPr>
        <w:pStyle w:val="normal-p"/>
        <w:spacing w:before="120" w:after="120" w:line="264" w:lineRule="auto"/>
        <w:ind w:firstLine="709"/>
        <w:jc w:val="both"/>
        <w:rPr>
          <w:rFonts w:cs="Arial"/>
          <w:i/>
          <w:sz w:val="28"/>
          <w:szCs w:val="28"/>
          <w:bdr w:val="none" w:sz="0" w:space="0" w:color="auto" w:frame="1"/>
          <w:shd w:val="clear" w:color="auto" w:fill="FFFFFF"/>
          <w:lang w:val="pt-BR"/>
        </w:rPr>
      </w:pPr>
      <w:r w:rsidRPr="00A028E8">
        <w:rPr>
          <w:rFonts w:cs="Arial"/>
          <w:sz w:val="28"/>
          <w:szCs w:val="28"/>
          <w:bdr w:val="none" w:sz="0" w:space="0" w:color="auto" w:frame="1"/>
          <w:shd w:val="clear" w:color="auto" w:fill="FFFFFF"/>
          <w:lang w:val="pt-BR"/>
        </w:rPr>
        <w:t>Làm</w:t>
      </w:r>
      <w:r w:rsidRPr="00A028E8">
        <w:rPr>
          <w:rFonts w:cs="Arial"/>
          <w:sz w:val="28"/>
          <w:szCs w:val="28"/>
          <w:bdr w:val="none" w:sz="0" w:space="0" w:color="auto" w:frame="1"/>
          <w:shd w:val="clear" w:color="auto" w:fill="FFFFFF"/>
          <w:lang w:val="vi-VN"/>
        </w:rPr>
        <w:t xml:space="preserve"> rõ những tồn tại, hạn chế</w:t>
      </w:r>
      <w:r w:rsidRPr="00A028E8">
        <w:rPr>
          <w:rFonts w:cs="Arial"/>
          <w:sz w:val="28"/>
          <w:szCs w:val="28"/>
          <w:bdr w:val="none" w:sz="0" w:space="0" w:color="auto" w:frame="1"/>
          <w:shd w:val="clear" w:color="auto" w:fill="FFFFFF"/>
        </w:rPr>
        <w:t xml:space="preserve">, </w:t>
      </w:r>
      <w:r w:rsidRPr="00A028E8">
        <w:rPr>
          <w:rFonts w:cs="Arial"/>
          <w:sz w:val="28"/>
          <w:szCs w:val="28"/>
          <w:bdr w:val="none" w:sz="0" w:space="0" w:color="auto" w:frame="1"/>
          <w:shd w:val="clear" w:color="auto" w:fill="FFFFFF"/>
          <w:lang w:val="vi-VN"/>
        </w:rPr>
        <w:t xml:space="preserve">nguyên nhân của những tồn tại, hạn chế </w:t>
      </w:r>
      <w:r w:rsidR="001D1868" w:rsidRPr="00A028E8">
        <w:rPr>
          <w:rFonts w:cs="Arial"/>
          <w:sz w:val="28"/>
          <w:szCs w:val="28"/>
          <w:bdr w:val="none" w:sz="0" w:space="0" w:color="auto" w:frame="1"/>
          <w:shd w:val="clear" w:color="auto" w:fill="FFFFFF"/>
          <w:lang w:val="vi-VN"/>
        </w:rPr>
        <w:t xml:space="preserve">và </w:t>
      </w:r>
      <w:r w:rsidR="00FB0F25">
        <w:rPr>
          <w:rFonts w:cs="Arial"/>
          <w:sz w:val="28"/>
          <w:szCs w:val="28"/>
          <w:bdr w:val="none" w:sz="0" w:space="0" w:color="auto" w:frame="1"/>
          <w:shd w:val="clear" w:color="auto" w:fill="FFFFFF"/>
        </w:rPr>
        <w:t>l</w:t>
      </w:r>
      <w:r w:rsidR="00FB0F25" w:rsidRPr="00FB0F25">
        <w:rPr>
          <w:rFonts w:cs="Arial"/>
          <w:sz w:val="28"/>
          <w:szCs w:val="28"/>
          <w:bdr w:val="none" w:sz="0" w:space="0" w:color="auto" w:frame="1"/>
          <w:shd w:val="clear" w:color="auto" w:fill="FFFFFF"/>
          <w:lang w:val="vi-VN"/>
        </w:rPr>
        <w:t>àm rõ trách nhiệm của các bên khi để phát sinh những tồn tại, hạn chế này (nếu có)</w:t>
      </w:r>
    </w:p>
    <w:p w14:paraId="0B8ABD91" w14:textId="77777777" w:rsidR="00BD063A" w:rsidRPr="00A028E8" w:rsidRDefault="00BD063A" w:rsidP="004B716C">
      <w:pPr>
        <w:pStyle w:val="normal-p"/>
        <w:spacing w:before="120" w:after="120" w:line="264" w:lineRule="auto"/>
        <w:ind w:firstLine="709"/>
        <w:jc w:val="both"/>
        <w:rPr>
          <w:rFonts w:cs="Arial"/>
          <w:sz w:val="28"/>
          <w:szCs w:val="28"/>
          <w:bdr w:val="none" w:sz="0" w:space="0" w:color="auto" w:frame="1"/>
          <w:shd w:val="clear" w:color="auto" w:fill="FFFFFF"/>
          <w:lang w:val="pt-BR"/>
        </w:rPr>
      </w:pPr>
      <w:r w:rsidRPr="00A028E8">
        <w:rPr>
          <w:rFonts w:cs="Arial"/>
          <w:i/>
          <w:iCs/>
          <w:sz w:val="28"/>
          <w:szCs w:val="28"/>
          <w:bdr w:val="none" w:sz="0" w:space="0" w:color="auto" w:frame="1"/>
          <w:shd w:val="clear" w:color="auto" w:fill="FFFFFF"/>
        </w:rPr>
        <w:t>(C</w:t>
      </w:r>
      <w:r w:rsidRPr="00A028E8">
        <w:rPr>
          <w:rFonts w:cs="Arial"/>
          <w:i/>
          <w:iCs/>
          <w:sz w:val="28"/>
          <w:szCs w:val="28"/>
          <w:bdr w:val="none" w:sz="0" w:space="0" w:color="auto" w:frame="1"/>
          <w:shd w:val="clear" w:color="auto" w:fill="FFFFFF"/>
          <w:lang w:val="vi-VN"/>
        </w:rPr>
        <w:t>ác số liệu, thông tin được thể hiện trong giai đoạn 2018-2022 và có đối chiếu, so sánh với giai đoạn trước và sau dịch COVID-19 để thấy được những thay đổi, mặt tích cực cũng như mặt bất cập về chính sách)</w:t>
      </w:r>
    </w:p>
    <w:p w14:paraId="649708D7" w14:textId="77777777" w:rsidR="00BD063A" w:rsidRPr="00A028E8" w:rsidRDefault="00BD063A" w:rsidP="004B716C">
      <w:pPr>
        <w:pStyle w:val="normal-p"/>
        <w:spacing w:before="120" w:after="120" w:line="264" w:lineRule="auto"/>
        <w:ind w:firstLine="709"/>
        <w:jc w:val="both"/>
        <w:rPr>
          <w:b/>
          <w:sz w:val="28"/>
          <w:bdr w:val="none" w:sz="0" w:space="0" w:color="auto" w:frame="1"/>
          <w:shd w:val="clear" w:color="auto" w:fill="FFFFFF"/>
          <w:lang w:val="pt-BR"/>
        </w:rPr>
      </w:pPr>
      <w:r w:rsidRPr="00A028E8">
        <w:rPr>
          <w:b/>
          <w:sz w:val="28"/>
          <w:bdr w:val="none" w:sz="0" w:space="0" w:color="auto" w:frame="1"/>
          <w:shd w:val="clear" w:color="auto" w:fill="FFFFFF"/>
          <w:lang w:val="pt-BR"/>
        </w:rPr>
        <w:t>3. Cơ chế tài chính cho hoạt động của y tế dự phòng</w:t>
      </w:r>
    </w:p>
    <w:p w14:paraId="113AFD8B" w14:textId="77777777" w:rsidR="00BD063A" w:rsidRPr="004B716C" w:rsidRDefault="00BD063A" w:rsidP="004B716C">
      <w:pPr>
        <w:pStyle w:val="normal-p"/>
        <w:spacing w:before="120" w:after="120" w:line="264" w:lineRule="auto"/>
        <w:ind w:firstLine="720"/>
        <w:jc w:val="both"/>
        <w:rPr>
          <w:b/>
          <w:bCs/>
          <w:iCs/>
          <w:sz w:val="28"/>
          <w:szCs w:val="28"/>
          <w:lang w:val="pt-BR"/>
        </w:rPr>
      </w:pPr>
      <w:r w:rsidRPr="004B716C">
        <w:rPr>
          <w:rFonts w:cs="Arial"/>
          <w:b/>
          <w:i/>
          <w:sz w:val="28"/>
          <w:szCs w:val="28"/>
          <w:bdr w:val="none" w:sz="0" w:space="0" w:color="auto" w:frame="1"/>
          <w:shd w:val="clear" w:color="auto" w:fill="FFFFFF"/>
          <w:lang w:val="pt-BR"/>
        </w:rPr>
        <w:t>3.1. Về kết quả đạt được</w:t>
      </w:r>
    </w:p>
    <w:p w14:paraId="1F1D8461" w14:textId="291D47E2" w:rsidR="00BD063A" w:rsidRPr="00A028E8" w:rsidRDefault="00BD063A" w:rsidP="004B716C">
      <w:pPr>
        <w:pStyle w:val="normal-p"/>
        <w:spacing w:before="120" w:after="120" w:line="264" w:lineRule="auto"/>
        <w:ind w:firstLine="720"/>
        <w:jc w:val="both"/>
        <w:rPr>
          <w:rFonts w:cs="Arial"/>
          <w:sz w:val="28"/>
          <w:szCs w:val="28"/>
          <w:bdr w:val="none" w:sz="0" w:space="0" w:color="auto" w:frame="1"/>
          <w:shd w:val="clear" w:color="auto" w:fill="FFFFFF"/>
          <w:lang w:val="pt-BR"/>
        </w:rPr>
      </w:pPr>
      <w:r w:rsidRPr="00A028E8">
        <w:rPr>
          <w:bCs/>
          <w:iCs/>
          <w:sz w:val="28"/>
          <w:szCs w:val="28"/>
          <w:lang w:val="pt-BR"/>
        </w:rPr>
        <w:t xml:space="preserve">Đánh giá Cơ chế tài chính cho hoạt động của y tế dự phòng: </w:t>
      </w:r>
      <w:r w:rsidRPr="00A028E8">
        <w:rPr>
          <w:bCs/>
          <w:sz w:val="28"/>
          <w:szCs w:val="28"/>
          <w:lang w:val="pt-BR"/>
        </w:rPr>
        <w:t>Việc quản lý, sử dụng tài sản công, công tác mua sắm tập trung, kiểm soát, thanh toán, chi trả, quyết toán các khoản chi… trong công tác y tế dự phòng</w:t>
      </w:r>
      <w:r w:rsidR="001D1868">
        <w:rPr>
          <w:bCs/>
          <w:sz w:val="28"/>
          <w:szCs w:val="28"/>
          <w:lang w:val="pt-BR"/>
        </w:rPr>
        <w:t>...</w:t>
      </w:r>
    </w:p>
    <w:p w14:paraId="4A6C50A2" w14:textId="77777777" w:rsidR="00BD063A" w:rsidRPr="004B716C" w:rsidRDefault="00BD063A" w:rsidP="004B716C">
      <w:pPr>
        <w:pStyle w:val="normal-p"/>
        <w:spacing w:before="120" w:after="120" w:line="264" w:lineRule="auto"/>
        <w:ind w:firstLine="709"/>
        <w:jc w:val="both"/>
        <w:rPr>
          <w:rFonts w:cs="Arial"/>
          <w:b/>
          <w:i/>
          <w:sz w:val="28"/>
          <w:szCs w:val="28"/>
          <w:bdr w:val="none" w:sz="0" w:space="0" w:color="auto" w:frame="1"/>
          <w:shd w:val="clear" w:color="auto" w:fill="FFFFFF"/>
          <w:lang w:val="pt-BR"/>
        </w:rPr>
      </w:pPr>
      <w:r w:rsidRPr="004B716C">
        <w:rPr>
          <w:b/>
          <w:i/>
          <w:sz w:val="28"/>
          <w:bdr w:val="none" w:sz="0" w:space="0" w:color="auto" w:frame="1"/>
          <w:shd w:val="clear" w:color="auto" w:fill="FFFFFF"/>
          <w:lang w:val="pt-BR"/>
        </w:rPr>
        <w:t xml:space="preserve">3.2. </w:t>
      </w:r>
      <w:r w:rsidRPr="004B716C">
        <w:rPr>
          <w:rFonts w:cs="Arial"/>
          <w:b/>
          <w:i/>
          <w:sz w:val="28"/>
          <w:szCs w:val="28"/>
          <w:bdr w:val="none" w:sz="0" w:space="0" w:color="auto" w:frame="1"/>
          <w:shd w:val="clear" w:color="auto" w:fill="FFFFFF"/>
          <w:lang w:val="pt-BR"/>
        </w:rPr>
        <w:t>Về tồn tại, hạn chế và nguyên nhân</w:t>
      </w:r>
    </w:p>
    <w:p w14:paraId="385E370F" w14:textId="78ADC39A" w:rsidR="00BD063A" w:rsidRPr="001D1868" w:rsidRDefault="00BD063A" w:rsidP="001D1868">
      <w:pPr>
        <w:pStyle w:val="normal-p"/>
        <w:spacing w:before="120" w:after="120" w:line="264" w:lineRule="auto"/>
        <w:ind w:firstLine="709"/>
        <w:jc w:val="both"/>
        <w:rPr>
          <w:rFonts w:cs="Arial"/>
          <w:i/>
          <w:sz w:val="28"/>
          <w:szCs w:val="28"/>
          <w:bdr w:val="none" w:sz="0" w:space="0" w:color="auto" w:frame="1"/>
          <w:shd w:val="clear" w:color="auto" w:fill="FFFFFF"/>
          <w:lang w:val="pt-BR"/>
        </w:rPr>
      </w:pPr>
      <w:r w:rsidRPr="00A028E8">
        <w:rPr>
          <w:rFonts w:cs="Arial"/>
          <w:sz w:val="28"/>
          <w:szCs w:val="28"/>
          <w:bdr w:val="none" w:sz="0" w:space="0" w:color="auto" w:frame="1"/>
          <w:shd w:val="clear" w:color="auto" w:fill="FFFFFF"/>
          <w:lang w:val="pt-BR"/>
        </w:rPr>
        <w:t>Làm</w:t>
      </w:r>
      <w:r w:rsidRPr="00A028E8">
        <w:rPr>
          <w:rFonts w:cs="Arial"/>
          <w:sz w:val="28"/>
          <w:szCs w:val="28"/>
          <w:bdr w:val="none" w:sz="0" w:space="0" w:color="auto" w:frame="1"/>
          <w:shd w:val="clear" w:color="auto" w:fill="FFFFFF"/>
          <w:lang w:val="vi-VN"/>
        </w:rPr>
        <w:t xml:space="preserve"> rõ những tồn tại, hạn chế</w:t>
      </w:r>
      <w:r w:rsidRPr="00A028E8">
        <w:rPr>
          <w:rFonts w:cs="Arial"/>
          <w:sz w:val="28"/>
          <w:szCs w:val="28"/>
          <w:bdr w:val="none" w:sz="0" w:space="0" w:color="auto" w:frame="1"/>
          <w:shd w:val="clear" w:color="auto" w:fill="FFFFFF"/>
        </w:rPr>
        <w:t xml:space="preserve">, </w:t>
      </w:r>
      <w:r w:rsidRPr="00A028E8">
        <w:rPr>
          <w:rFonts w:cs="Arial"/>
          <w:sz w:val="28"/>
          <w:szCs w:val="28"/>
          <w:bdr w:val="none" w:sz="0" w:space="0" w:color="auto" w:frame="1"/>
          <w:shd w:val="clear" w:color="auto" w:fill="FFFFFF"/>
          <w:lang w:val="vi-VN"/>
        </w:rPr>
        <w:t xml:space="preserve">nguyên nhân của những tồn tại, hạn </w:t>
      </w:r>
      <w:r w:rsidR="001D1868">
        <w:rPr>
          <w:rFonts w:cs="Arial"/>
          <w:sz w:val="28"/>
          <w:szCs w:val="28"/>
          <w:bdr w:val="none" w:sz="0" w:space="0" w:color="auto" w:frame="1"/>
          <w:shd w:val="clear" w:color="auto" w:fill="FFFFFF"/>
        </w:rPr>
        <w:t xml:space="preserve">chế </w:t>
      </w:r>
      <w:r w:rsidR="001D1868" w:rsidRPr="00A028E8">
        <w:rPr>
          <w:rFonts w:cs="Arial"/>
          <w:sz w:val="28"/>
          <w:szCs w:val="28"/>
          <w:bdr w:val="none" w:sz="0" w:space="0" w:color="auto" w:frame="1"/>
          <w:shd w:val="clear" w:color="auto" w:fill="FFFFFF"/>
          <w:lang w:val="vi-VN"/>
        </w:rPr>
        <w:t xml:space="preserve">và </w:t>
      </w:r>
      <w:r w:rsidR="00FB0F25">
        <w:rPr>
          <w:rFonts w:cs="Arial"/>
          <w:sz w:val="28"/>
          <w:szCs w:val="28"/>
          <w:bdr w:val="none" w:sz="0" w:space="0" w:color="auto" w:frame="1"/>
          <w:shd w:val="clear" w:color="auto" w:fill="FFFFFF"/>
        </w:rPr>
        <w:t>l</w:t>
      </w:r>
      <w:r w:rsidR="00FB0F25" w:rsidRPr="00FB0F25">
        <w:rPr>
          <w:rFonts w:cs="Arial"/>
          <w:sz w:val="28"/>
          <w:szCs w:val="28"/>
          <w:bdr w:val="none" w:sz="0" w:space="0" w:color="auto" w:frame="1"/>
          <w:shd w:val="clear" w:color="auto" w:fill="FFFFFF"/>
          <w:lang w:val="vi-VN"/>
        </w:rPr>
        <w:t>àm rõ trách nhiệm của các bên khi để phát sinh những tồn tại, hạn chế này (nếu có)</w:t>
      </w:r>
      <w:r w:rsidR="001D1868" w:rsidRPr="00A028E8">
        <w:rPr>
          <w:rFonts w:cs="Arial"/>
          <w:sz w:val="28"/>
          <w:szCs w:val="28"/>
          <w:bdr w:val="none" w:sz="0" w:space="0" w:color="auto" w:frame="1"/>
          <w:shd w:val="clear" w:color="auto" w:fill="FFFFFF"/>
          <w:lang w:val="vi-VN"/>
        </w:rPr>
        <w:t>.</w:t>
      </w:r>
    </w:p>
    <w:p w14:paraId="11731CFC" w14:textId="77777777" w:rsidR="00BD063A" w:rsidRPr="00A028E8" w:rsidRDefault="00BD063A" w:rsidP="004B716C">
      <w:pPr>
        <w:pStyle w:val="normal-p"/>
        <w:spacing w:before="120" w:after="120" w:line="264" w:lineRule="auto"/>
        <w:ind w:firstLine="720"/>
        <w:jc w:val="both"/>
        <w:rPr>
          <w:rFonts w:cs="Arial"/>
          <w:sz w:val="28"/>
          <w:szCs w:val="28"/>
          <w:bdr w:val="none" w:sz="0" w:space="0" w:color="auto" w:frame="1"/>
          <w:shd w:val="clear" w:color="auto" w:fill="FFFFFF"/>
          <w:lang w:val="pt-BR"/>
        </w:rPr>
      </w:pPr>
      <w:r w:rsidRPr="00A028E8">
        <w:rPr>
          <w:rFonts w:cs="Arial"/>
          <w:i/>
          <w:iCs/>
          <w:sz w:val="28"/>
          <w:szCs w:val="28"/>
          <w:bdr w:val="none" w:sz="0" w:space="0" w:color="auto" w:frame="1"/>
          <w:shd w:val="clear" w:color="auto" w:fill="FFFFFF"/>
        </w:rPr>
        <w:t>(C</w:t>
      </w:r>
      <w:r w:rsidRPr="00A028E8">
        <w:rPr>
          <w:rFonts w:cs="Arial"/>
          <w:i/>
          <w:iCs/>
          <w:sz w:val="28"/>
          <w:szCs w:val="28"/>
          <w:bdr w:val="none" w:sz="0" w:space="0" w:color="auto" w:frame="1"/>
          <w:shd w:val="clear" w:color="auto" w:fill="FFFFFF"/>
          <w:lang w:val="vi-VN"/>
        </w:rPr>
        <w:t>ác số liệu, thông tin được thể hiện trong giai đoạn 2018-2022 và có đối chiếu, so sánh với giai đoạn trước và sau dịch COVID-19 để thấy được những thay đổi, mặt tích cực cũng như mặt bất cập về chính sách)</w:t>
      </w:r>
    </w:p>
    <w:p w14:paraId="082B9D8E" w14:textId="77777777" w:rsidR="00BD063A" w:rsidRPr="00A028E8" w:rsidRDefault="00BD063A" w:rsidP="004B716C">
      <w:pPr>
        <w:pStyle w:val="normal-p"/>
        <w:spacing w:before="120" w:after="120" w:line="264" w:lineRule="auto"/>
        <w:ind w:firstLine="709"/>
        <w:jc w:val="both"/>
        <w:rPr>
          <w:b/>
          <w:sz w:val="28"/>
          <w:bdr w:val="none" w:sz="0" w:space="0" w:color="auto" w:frame="1"/>
          <w:shd w:val="clear" w:color="auto" w:fill="FFFFFF"/>
          <w:lang w:val="pt-BR"/>
        </w:rPr>
      </w:pPr>
      <w:r w:rsidRPr="00A028E8">
        <w:rPr>
          <w:b/>
          <w:sz w:val="28"/>
          <w:bdr w:val="none" w:sz="0" w:space="0" w:color="auto" w:frame="1"/>
          <w:shd w:val="clear" w:color="auto" w:fill="FFFFFF"/>
          <w:lang w:val="pt-BR"/>
        </w:rPr>
        <w:t xml:space="preserve">4. Kết quả hoạt động y tế dự phòng </w:t>
      </w:r>
    </w:p>
    <w:p w14:paraId="0C48184C" w14:textId="77777777" w:rsidR="00BD063A" w:rsidRPr="004B716C" w:rsidRDefault="00BD063A" w:rsidP="004B716C">
      <w:pPr>
        <w:pStyle w:val="normal-p"/>
        <w:spacing w:before="120" w:after="120" w:line="264" w:lineRule="auto"/>
        <w:ind w:firstLine="709"/>
        <w:jc w:val="both"/>
        <w:rPr>
          <w:rFonts w:cs="Arial"/>
          <w:b/>
          <w:i/>
          <w:sz w:val="28"/>
          <w:szCs w:val="28"/>
          <w:bdr w:val="none" w:sz="0" w:space="0" w:color="auto" w:frame="1"/>
          <w:shd w:val="clear" w:color="auto" w:fill="FFFFFF"/>
          <w:lang w:val="pt-BR"/>
        </w:rPr>
      </w:pPr>
      <w:r w:rsidRPr="004B716C">
        <w:rPr>
          <w:rFonts w:cs="Arial"/>
          <w:b/>
          <w:i/>
          <w:sz w:val="28"/>
          <w:szCs w:val="28"/>
          <w:bdr w:val="none" w:sz="0" w:space="0" w:color="auto" w:frame="1"/>
          <w:shd w:val="clear" w:color="auto" w:fill="FFFFFF"/>
          <w:lang w:val="pt-BR"/>
        </w:rPr>
        <w:t>4.1. Về kết quả đạt được</w:t>
      </w:r>
    </w:p>
    <w:p w14:paraId="44D8C891" w14:textId="77777777" w:rsidR="00BD063A" w:rsidRPr="00A028E8" w:rsidRDefault="00BD063A" w:rsidP="004B716C">
      <w:pPr>
        <w:pStyle w:val="normal-p"/>
        <w:spacing w:before="120" w:after="120" w:line="264" w:lineRule="auto"/>
        <w:ind w:firstLine="709"/>
        <w:jc w:val="both"/>
        <w:rPr>
          <w:rFonts w:cs="Arial"/>
          <w:sz w:val="28"/>
          <w:szCs w:val="28"/>
          <w:bdr w:val="none" w:sz="0" w:space="0" w:color="auto" w:frame="1"/>
          <w:shd w:val="clear" w:color="auto" w:fill="FFFFFF"/>
          <w:lang w:val="pt-BR"/>
        </w:rPr>
      </w:pPr>
      <w:r w:rsidRPr="00A028E8">
        <w:rPr>
          <w:rFonts w:cs="Arial"/>
          <w:sz w:val="28"/>
          <w:szCs w:val="28"/>
          <w:bdr w:val="none" w:sz="0" w:space="0" w:color="auto" w:frame="1"/>
          <w:shd w:val="clear" w:color="auto" w:fill="FFFFFF"/>
          <w:lang w:val="pt-BR"/>
        </w:rPr>
        <w:t>- Công tác phòng, chống bệnh truyền nhiễm</w:t>
      </w:r>
    </w:p>
    <w:p w14:paraId="4B933BEA" w14:textId="77777777" w:rsidR="00BD063A" w:rsidRPr="00A028E8" w:rsidRDefault="00BD063A" w:rsidP="004B716C">
      <w:pPr>
        <w:pStyle w:val="normal-p"/>
        <w:spacing w:before="120" w:after="120" w:line="264" w:lineRule="auto"/>
        <w:ind w:firstLine="709"/>
        <w:jc w:val="both"/>
        <w:rPr>
          <w:rFonts w:eastAsia="MS Mincho" w:cs="Arial"/>
          <w:sz w:val="28"/>
          <w:szCs w:val="28"/>
          <w:bdr w:val="none" w:sz="0" w:space="0" w:color="auto" w:frame="1"/>
          <w:shd w:val="clear" w:color="auto" w:fill="FFFFFF"/>
          <w:lang w:val="pt-BR"/>
        </w:rPr>
      </w:pPr>
      <w:r w:rsidRPr="00A028E8">
        <w:rPr>
          <w:rFonts w:cs="Arial"/>
          <w:sz w:val="28"/>
          <w:szCs w:val="28"/>
          <w:bdr w:val="none" w:sz="0" w:space="0" w:color="auto" w:frame="1"/>
          <w:shd w:val="clear" w:color="auto" w:fill="FFFFFF"/>
          <w:lang w:val="pt-BR"/>
        </w:rPr>
        <w:t>- Công tác phòng, chống bệnh không lây nhiễm</w:t>
      </w:r>
    </w:p>
    <w:p w14:paraId="6A6E66A8" w14:textId="77777777" w:rsidR="00BD063A" w:rsidRPr="00A028E8" w:rsidRDefault="00BD063A" w:rsidP="004B716C">
      <w:pPr>
        <w:pStyle w:val="normal-p"/>
        <w:spacing w:before="120" w:after="120" w:line="264" w:lineRule="auto"/>
        <w:ind w:firstLine="709"/>
        <w:jc w:val="both"/>
        <w:rPr>
          <w:rFonts w:eastAsia="MS Mincho" w:cs="Arial"/>
          <w:sz w:val="28"/>
          <w:szCs w:val="28"/>
          <w:bdr w:val="none" w:sz="0" w:space="0" w:color="auto" w:frame="1"/>
          <w:shd w:val="clear" w:color="auto" w:fill="FFFFFF"/>
          <w:lang w:val="pt-BR"/>
        </w:rPr>
      </w:pPr>
      <w:r w:rsidRPr="00A028E8">
        <w:rPr>
          <w:rFonts w:eastAsia="MS Mincho" w:cs="Arial"/>
          <w:sz w:val="28"/>
          <w:szCs w:val="28"/>
          <w:bdr w:val="none" w:sz="0" w:space="0" w:color="auto" w:frame="1"/>
          <w:shd w:val="clear" w:color="auto" w:fill="FFFFFF"/>
          <w:lang w:val="pt-BR"/>
        </w:rPr>
        <w:t>- Công tác khác</w:t>
      </w:r>
    </w:p>
    <w:p w14:paraId="28653564" w14:textId="77777777" w:rsidR="00BD063A" w:rsidRPr="004B716C" w:rsidRDefault="00BD063A" w:rsidP="004B716C">
      <w:pPr>
        <w:pStyle w:val="normal-p"/>
        <w:spacing w:before="120" w:after="120" w:line="264" w:lineRule="auto"/>
        <w:ind w:firstLine="709"/>
        <w:jc w:val="both"/>
        <w:rPr>
          <w:rFonts w:cs="Arial"/>
          <w:b/>
          <w:iCs/>
          <w:sz w:val="28"/>
          <w:szCs w:val="28"/>
          <w:bdr w:val="none" w:sz="0" w:space="0" w:color="auto" w:frame="1"/>
          <w:shd w:val="clear" w:color="auto" w:fill="FFFFFF"/>
        </w:rPr>
      </w:pPr>
      <w:r w:rsidRPr="004B716C">
        <w:rPr>
          <w:rFonts w:cs="Arial"/>
          <w:b/>
          <w:iCs/>
          <w:sz w:val="28"/>
          <w:szCs w:val="28"/>
          <w:bdr w:val="none" w:sz="0" w:space="0" w:color="auto" w:frame="1"/>
          <w:shd w:val="clear" w:color="auto" w:fill="FFFFFF"/>
        </w:rPr>
        <w:t xml:space="preserve">4.2. Về </w:t>
      </w:r>
      <w:r w:rsidRPr="004B716C">
        <w:rPr>
          <w:rFonts w:cs="Arial"/>
          <w:b/>
          <w:sz w:val="28"/>
          <w:szCs w:val="28"/>
          <w:bdr w:val="none" w:sz="0" w:space="0" w:color="auto" w:frame="1"/>
          <w:shd w:val="clear" w:color="auto" w:fill="FFFFFF"/>
          <w:lang w:val="pt-BR"/>
        </w:rPr>
        <w:t xml:space="preserve">tồn tại, </w:t>
      </w:r>
      <w:r w:rsidRPr="004B716C">
        <w:rPr>
          <w:rFonts w:cs="Arial"/>
          <w:b/>
          <w:iCs/>
          <w:sz w:val="28"/>
          <w:szCs w:val="28"/>
          <w:bdr w:val="none" w:sz="0" w:space="0" w:color="auto" w:frame="1"/>
          <w:shd w:val="clear" w:color="auto" w:fill="FFFFFF"/>
        </w:rPr>
        <w:t>hạn chế và nguyên nhân</w:t>
      </w:r>
    </w:p>
    <w:p w14:paraId="4DBE088E" w14:textId="358FCEB6" w:rsidR="00BD063A" w:rsidRPr="001D1868" w:rsidRDefault="00BD063A" w:rsidP="001D1868">
      <w:pPr>
        <w:pStyle w:val="normal-p"/>
        <w:spacing w:before="120" w:after="120" w:line="264" w:lineRule="auto"/>
        <w:ind w:firstLine="709"/>
        <w:jc w:val="both"/>
        <w:rPr>
          <w:rFonts w:cs="Arial"/>
          <w:i/>
          <w:sz w:val="28"/>
          <w:szCs w:val="28"/>
          <w:bdr w:val="none" w:sz="0" w:space="0" w:color="auto" w:frame="1"/>
          <w:shd w:val="clear" w:color="auto" w:fill="FFFFFF"/>
          <w:lang w:val="pt-BR"/>
        </w:rPr>
      </w:pPr>
      <w:r w:rsidRPr="00A028E8">
        <w:rPr>
          <w:rFonts w:cs="Arial"/>
          <w:sz w:val="28"/>
          <w:szCs w:val="28"/>
          <w:bdr w:val="none" w:sz="0" w:space="0" w:color="auto" w:frame="1"/>
          <w:shd w:val="clear" w:color="auto" w:fill="FFFFFF"/>
          <w:lang w:val="pt-BR"/>
        </w:rPr>
        <w:t>Làm</w:t>
      </w:r>
      <w:r w:rsidRPr="00A028E8">
        <w:rPr>
          <w:rFonts w:cs="Arial"/>
          <w:sz w:val="28"/>
          <w:szCs w:val="28"/>
          <w:bdr w:val="none" w:sz="0" w:space="0" w:color="auto" w:frame="1"/>
          <w:shd w:val="clear" w:color="auto" w:fill="FFFFFF"/>
          <w:lang w:val="vi-VN"/>
        </w:rPr>
        <w:t xml:space="preserve"> rõ những tồn tại, hạn chế</w:t>
      </w:r>
      <w:r w:rsidRPr="00A028E8">
        <w:rPr>
          <w:rFonts w:cs="Arial"/>
          <w:sz w:val="28"/>
          <w:szCs w:val="28"/>
          <w:bdr w:val="none" w:sz="0" w:space="0" w:color="auto" w:frame="1"/>
          <w:shd w:val="clear" w:color="auto" w:fill="FFFFFF"/>
        </w:rPr>
        <w:t xml:space="preserve">, </w:t>
      </w:r>
      <w:r w:rsidRPr="00A028E8">
        <w:rPr>
          <w:rFonts w:cs="Arial"/>
          <w:sz w:val="28"/>
          <w:szCs w:val="28"/>
          <w:bdr w:val="none" w:sz="0" w:space="0" w:color="auto" w:frame="1"/>
          <w:shd w:val="clear" w:color="auto" w:fill="FFFFFF"/>
          <w:lang w:val="vi-VN"/>
        </w:rPr>
        <w:t>nguyên nhân của những tồn tại, hạn chế</w:t>
      </w:r>
      <w:r w:rsidR="001D1868">
        <w:rPr>
          <w:rFonts w:cs="Arial"/>
          <w:sz w:val="28"/>
          <w:szCs w:val="28"/>
          <w:bdr w:val="none" w:sz="0" w:space="0" w:color="auto" w:frame="1"/>
          <w:shd w:val="clear" w:color="auto" w:fill="FFFFFF"/>
        </w:rPr>
        <w:t xml:space="preserve"> </w:t>
      </w:r>
      <w:r w:rsidR="001D1868" w:rsidRPr="00A028E8">
        <w:rPr>
          <w:rFonts w:cs="Arial"/>
          <w:sz w:val="28"/>
          <w:szCs w:val="28"/>
          <w:bdr w:val="none" w:sz="0" w:space="0" w:color="auto" w:frame="1"/>
          <w:shd w:val="clear" w:color="auto" w:fill="FFFFFF"/>
          <w:lang w:val="vi-VN"/>
        </w:rPr>
        <w:t xml:space="preserve">và </w:t>
      </w:r>
      <w:r w:rsidR="00FB0F25">
        <w:rPr>
          <w:rFonts w:cs="Arial"/>
          <w:sz w:val="28"/>
          <w:szCs w:val="28"/>
          <w:bdr w:val="none" w:sz="0" w:space="0" w:color="auto" w:frame="1"/>
          <w:shd w:val="clear" w:color="auto" w:fill="FFFFFF"/>
        </w:rPr>
        <w:t>l</w:t>
      </w:r>
      <w:r w:rsidR="00FB0F25" w:rsidRPr="00FB0F25">
        <w:rPr>
          <w:rFonts w:cs="Arial"/>
          <w:sz w:val="28"/>
          <w:szCs w:val="28"/>
          <w:bdr w:val="none" w:sz="0" w:space="0" w:color="auto" w:frame="1"/>
          <w:shd w:val="clear" w:color="auto" w:fill="FFFFFF"/>
          <w:lang w:val="vi-VN"/>
        </w:rPr>
        <w:t>àm rõ trách nhiệm của các bên khi để phát sinh những tồn tại, hạn chế này (nếu có)</w:t>
      </w:r>
      <w:r w:rsidR="001D1868" w:rsidRPr="00A028E8">
        <w:rPr>
          <w:rFonts w:cs="Arial"/>
          <w:sz w:val="28"/>
          <w:szCs w:val="28"/>
          <w:bdr w:val="none" w:sz="0" w:space="0" w:color="auto" w:frame="1"/>
          <w:shd w:val="clear" w:color="auto" w:fill="FFFFFF"/>
          <w:lang w:val="vi-VN"/>
        </w:rPr>
        <w:t>.</w:t>
      </w:r>
    </w:p>
    <w:p w14:paraId="73B0050E" w14:textId="5F5CC20F" w:rsidR="00BD063A" w:rsidRPr="001D1868" w:rsidRDefault="00BD063A" w:rsidP="001D1868">
      <w:pPr>
        <w:pStyle w:val="normal-p"/>
        <w:spacing w:before="120" w:after="120" w:line="264" w:lineRule="auto"/>
        <w:ind w:firstLine="709"/>
        <w:jc w:val="both"/>
        <w:rPr>
          <w:rFonts w:cs="Arial"/>
          <w:i/>
          <w:sz w:val="28"/>
          <w:szCs w:val="28"/>
          <w:bdr w:val="none" w:sz="0" w:space="0" w:color="auto" w:frame="1"/>
          <w:shd w:val="clear" w:color="auto" w:fill="FFFFFF"/>
          <w:lang w:val="pt-BR"/>
        </w:rPr>
      </w:pPr>
      <w:r w:rsidRPr="00A028E8">
        <w:rPr>
          <w:rFonts w:cs="Arial"/>
          <w:i/>
          <w:iCs/>
          <w:sz w:val="28"/>
          <w:szCs w:val="28"/>
          <w:bdr w:val="none" w:sz="0" w:space="0" w:color="auto" w:frame="1"/>
          <w:shd w:val="clear" w:color="auto" w:fill="FFFFFF"/>
        </w:rPr>
        <w:t>(C</w:t>
      </w:r>
      <w:r w:rsidRPr="00A028E8">
        <w:rPr>
          <w:rFonts w:cs="Arial"/>
          <w:i/>
          <w:iCs/>
          <w:sz w:val="28"/>
          <w:szCs w:val="28"/>
          <w:bdr w:val="none" w:sz="0" w:space="0" w:color="auto" w:frame="1"/>
          <w:shd w:val="clear" w:color="auto" w:fill="FFFFFF"/>
          <w:lang w:val="vi-VN"/>
        </w:rPr>
        <w:t>ác số liệu, thông tin được thể hiện trong giai đoạn 2018-2022 và có đối chiếu, so sánh với giai đoạn trước và sau dịch COVID-19 để thấy được những thay đổi, mặt tích cực cũng như mặt bất cập về chính sách)</w:t>
      </w:r>
    </w:p>
    <w:p w14:paraId="6631F4D7" w14:textId="77777777" w:rsidR="00AE4663" w:rsidRDefault="00AE4663" w:rsidP="004B716C">
      <w:pPr>
        <w:pStyle w:val="normal-p"/>
        <w:spacing w:before="120" w:after="120" w:line="264" w:lineRule="auto"/>
        <w:ind w:firstLine="709"/>
        <w:jc w:val="both"/>
        <w:rPr>
          <w:b/>
          <w:sz w:val="28"/>
          <w:szCs w:val="28"/>
          <w:lang w:val="pt-BR"/>
        </w:rPr>
      </w:pPr>
    </w:p>
    <w:p w14:paraId="42BEDD53" w14:textId="6BA64F02" w:rsidR="00BD063A" w:rsidRPr="001D1868" w:rsidRDefault="00BD063A" w:rsidP="00AE4663">
      <w:pPr>
        <w:pStyle w:val="normal-p"/>
        <w:spacing w:before="120" w:after="120" w:line="264" w:lineRule="auto"/>
        <w:ind w:firstLine="709"/>
        <w:jc w:val="center"/>
        <w:rPr>
          <w:b/>
          <w:sz w:val="28"/>
          <w:szCs w:val="18"/>
          <w:lang w:val="pt-BR"/>
        </w:rPr>
      </w:pPr>
      <w:r w:rsidRPr="001D1868">
        <w:rPr>
          <w:b/>
          <w:sz w:val="28"/>
          <w:szCs w:val="28"/>
          <w:lang w:val="pt-BR"/>
        </w:rPr>
        <w:t>ĐÁNH GIÁ CHUNG</w:t>
      </w:r>
    </w:p>
    <w:p w14:paraId="2F3DA114" w14:textId="77777777" w:rsidR="00BD063A" w:rsidRPr="00A028E8" w:rsidRDefault="00BD063A" w:rsidP="004B716C">
      <w:pPr>
        <w:pStyle w:val="normal-p"/>
        <w:spacing w:before="120" w:after="120" w:line="264" w:lineRule="auto"/>
        <w:ind w:firstLine="709"/>
        <w:jc w:val="both"/>
        <w:rPr>
          <w:b/>
          <w:sz w:val="28"/>
          <w:lang w:val="vi-VN"/>
        </w:rPr>
      </w:pPr>
      <w:r w:rsidRPr="00A028E8">
        <w:rPr>
          <w:b/>
          <w:sz w:val="28"/>
          <w:lang w:val="vi-VN"/>
        </w:rPr>
        <w:t>1. Các kết quả đạt được</w:t>
      </w:r>
    </w:p>
    <w:p w14:paraId="7FEA3FBF" w14:textId="77777777" w:rsidR="00BD063A" w:rsidRPr="00A028E8" w:rsidRDefault="00BD063A" w:rsidP="004B716C">
      <w:pPr>
        <w:pStyle w:val="normal-p"/>
        <w:spacing w:before="120" w:after="120" w:line="264" w:lineRule="auto"/>
        <w:ind w:firstLine="709"/>
        <w:rPr>
          <w:b/>
          <w:sz w:val="28"/>
          <w:lang w:val="it-IT"/>
        </w:rPr>
      </w:pPr>
      <w:r w:rsidRPr="00A028E8">
        <w:rPr>
          <w:b/>
          <w:sz w:val="28"/>
          <w:lang w:val="it-IT"/>
        </w:rPr>
        <w:t>2. Các tồn tại, hạn chế</w:t>
      </w:r>
    </w:p>
    <w:p w14:paraId="175C3D01" w14:textId="690B99E9" w:rsidR="00BD063A" w:rsidRPr="00FB0F25" w:rsidRDefault="001D1868" w:rsidP="00FB0F25">
      <w:pPr>
        <w:pStyle w:val="NormalWeb"/>
        <w:shd w:val="clear" w:color="auto" w:fill="FFFFFF"/>
        <w:spacing w:before="120" w:after="120" w:line="264" w:lineRule="auto"/>
        <w:ind w:firstLine="709"/>
        <w:jc w:val="both"/>
        <w:rPr>
          <w:b/>
          <w:bCs/>
          <w:sz w:val="28"/>
          <w:szCs w:val="28"/>
          <w:lang w:val="nb-NO"/>
        </w:rPr>
      </w:pPr>
      <w:r w:rsidRPr="00FB0F25">
        <w:rPr>
          <w:b/>
          <w:bCs/>
          <w:sz w:val="28"/>
          <w:szCs w:val="28"/>
          <w:lang w:val="nb-NO"/>
        </w:rPr>
        <w:t>3</w:t>
      </w:r>
      <w:r w:rsidR="00BD063A" w:rsidRPr="00FB0F25">
        <w:rPr>
          <w:b/>
          <w:bCs/>
          <w:sz w:val="28"/>
          <w:szCs w:val="28"/>
          <w:lang w:val="nb-NO"/>
        </w:rPr>
        <w:t>. KIẾN N</w:t>
      </w:r>
      <w:r w:rsidR="00FB0F25">
        <w:rPr>
          <w:b/>
          <w:bCs/>
          <w:sz w:val="28"/>
          <w:szCs w:val="28"/>
          <w:lang w:val="nb-NO"/>
        </w:rPr>
        <w:t>GHỊ</w:t>
      </w:r>
    </w:p>
    <w:p w14:paraId="489CFC18" w14:textId="77777777" w:rsidR="00BD063A" w:rsidRPr="00A028E8" w:rsidRDefault="00BD063A" w:rsidP="004B716C">
      <w:pPr>
        <w:spacing w:before="120" w:after="120" w:line="264" w:lineRule="auto"/>
        <w:rPr>
          <w:lang w:val="nb-NO"/>
        </w:rPr>
      </w:pPr>
    </w:p>
    <w:p w14:paraId="49800F6B" w14:textId="77777777" w:rsidR="00BD063A" w:rsidRPr="00A028E8" w:rsidRDefault="00BD063A" w:rsidP="004B716C">
      <w:pPr>
        <w:spacing w:before="120" w:after="120" w:line="264" w:lineRule="auto"/>
      </w:pPr>
    </w:p>
    <w:p w14:paraId="50DC4886" w14:textId="77777777" w:rsidR="00E544D6" w:rsidRPr="00A028E8" w:rsidRDefault="00E544D6" w:rsidP="004B716C">
      <w:pPr>
        <w:spacing w:before="120" w:after="120" w:line="264" w:lineRule="auto"/>
      </w:pPr>
    </w:p>
    <w:sectPr w:rsidR="00E544D6" w:rsidRPr="00A028E8" w:rsidSect="00FB0F25">
      <w:footerReference w:type="default" r:id="rId6"/>
      <w:pgSz w:w="11906" w:h="16838" w:code="9"/>
      <w:pgMar w:top="1134" w:right="849" w:bottom="851" w:left="1418" w:header="709" w:footer="4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BBA7B" w14:textId="77777777" w:rsidR="00544E8A" w:rsidRDefault="00544E8A" w:rsidP="00B92817">
      <w:r>
        <w:separator/>
      </w:r>
    </w:p>
  </w:endnote>
  <w:endnote w:type="continuationSeparator" w:id="0">
    <w:p w14:paraId="5C789BDC" w14:textId="77777777" w:rsidR="00544E8A" w:rsidRDefault="00544E8A" w:rsidP="00B92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6702749"/>
      <w:docPartObj>
        <w:docPartGallery w:val="Page Numbers (Bottom of Page)"/>
        <w:docPartUnique/>
      </w:docPartObj>
    </w:sdtPr>
    <w:sdtEndPr>
      <w:rPr>
        <w:noProof/>
      </w:rPr>
    </w:sdtEndPr>
    <w:sdtContent>
      <w:p w14:paraId="596E823D" w14:textId="77777777" w:rsidR="00677411" w:rsidRDefault="00677411">
        <w:pPr>
          <w:pStyle w:val="Footer"/>
          <w:jc w:val="center"/>
        </w:pPr>
        <w:r>
          <w:fldChar w:fldCharType="begin"/>
        </w:r>
        <w:r>
          <w:instrText xml:space="preserve"> PAGE   \* MERGEFORMAT </w:instrText>
        </w:r>
        <w:r>
          <w:fldChar w:fldCharType="separate"/>
        </w:r>
        <w:r w:rsidR="00D36095">
          <w:rPr>
            <w:noProof/>
          </w:rPr>
          <w:t>3</w:t>
        </w:r>
        <w:r>
          <w:rPr>
            <w:noProof/>
          </w:rPr>
          <w:fldChar w:fldCharType="end"/>
        </w:r>
      </w:p>
    </w:sdtContent>
  </w:sdt>
  <w:p w14:paraId="7F87464F" w14:textId="77777777" w:rsidR="00677411" w:rsidRDefault="00677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C1F6A" w14:textId="77777777" w:rsidR="00544E8A" w:rsidRDefault="00544E8A" w:rsidP="00B92817">
      <w:r>
        <w:separator/>
      </w:r>
    </w:p>
  </w:footnote>
  <w:footnote w:type="continuationSeparator" w:id="0">
    <w:p w14:paraId="08C5A5C3" w14:textId="77777777" w:rsidR="00544E8A" w:rsidRDefault="00544E8A" w:rsidP="00B928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40"/>
  <w:drawingGridVerticalSpacing w:val="381"/>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63A"/>
    <w:rsid w:val="00024A8A"/>
    <w:rsid w:val="00047DFD"/>
    <w:rsid w:val="000812DA"/>
    <w:rsid w:val="000A6987"/>
    <w:rsid w:val="000B4178"/>
    <w:rsid w:val="0011148A"/>
    <w:rsid w:val="001B27A3"/>
    <w:rsid w:val="001D1868"/>
    <w:rsid w:val="001F1D53"/>
    <w:rsid w:val="0023711D"/>
    <w:rsid w:val="0025225C"/>
    <w:rsid w:val="00274872"/>
    <w:rsid w:val="0032132D"/>
    <w:rsid w:val="0038789D"/>
    <w:rsid w:val="003D4A0D"/>
    <w:rsid w:val="004A2130"/>
    <w:rsid w:val="004B4117"/>
    <w:rsid w:val="004B716C"/>
    <w:rsid w:val="00511E03"/>
    <w:rsid w:val="00536810"/>
    <w:rsid w:val="00544E8A"/>
    <w:rsid w:val="00553BE0"/>
    <w:rsid w:val="005C7667"/>
    <w:rsid w:val="00621769"/>
    <w:rsid w:val="00677411"/>
    <w:rsid w:val="006B55F4"/>
    <w:rsid w:val="00751EF9"/>
    <w:rsid w:val="007917A1"/>
    <w:rsid w:val="007B238D"/>
    <w:rsid w:val="007F0854"/>
    <w:rsid w:val="00813426"/>
    <w:rsid w:val="009113CA"/>
    <w:rsid w:val="00932598"/>
    <w:rsid w:val="009B5836"/>
    <w:rsid w:val="00A028E8"/>
    <w:rsid w:val="00A41ED4"/>
    <w:rsid w:val="00AE1E0C"/>
    <w:rsid w:val="00AE4663"/>
    <w:rsid w:val="00B023E7"/>
    <w:rsid w:val="00B0340F"/>
    <w:rsid w:val="00B3706D"/>
    <w:rsid w:val="00B428A5"/>
    <w:rsid w:val="00B92817"/>
    <w:rsid w:val="00BD063A"/>
    <w:rsid w:val="00C30AB1"/>
    <w:rsid w:val="00C33B29"/>
    <w:rsid w:val="00C7586D"/>
    <w:rsid w:val="00C8421E"/>
    <w:rsid w:val="00D2063F"/>
    <w:rsid w:val="00D36095"/>
    <w:rsid w:val="00DF592C"/>
    <w:rsid w:val="00E336A8"/>
    <w:rsid w:val="00E544D6"/>
    <w:rsid w:val="00E7414F"/>
    <w:rsid w:val="00E853E3"/>
    <w:rsid w:val="00E91A91"/>
    <w:rsid w:val="00F34A74"/>
    <w:rsid w:val="00FB0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82012"/>
  <w15:docId w15:val="{C0372F26-7B39-406E-8970-031673EE7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before="600" w:after="600"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63A"/>
    <w:pPr>
      <w:spacing w:before="0" w:after="0" w:line="240" w:lineRule="auto"/>
      <w:jc w:val="left"/>
    </w:pPr>
    <w:rPr>
      <w:rFonts w:eastAsia="MS Mincho"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Char Char Char1 Char,Обычный (веб)1 Char,Обычный (веб) Знак Char,Обычный (веб) Знак1 Char,Обычный (веб) Знак Знак Char,Char Char Char Char,Char Char Char Char Char Char Char Char Char Char Char Char,Normal (Web) Char Char Char"/>
    <w:link w:val="NormalWeb"/>
    <w:uiPriority w:val="99"/>
    <w:qFormat/>
    <w:locked/>
    <w:rsid w:val="00BD063A"/>
    <w:rPr>
      <w:rFonts w:eastAsia="Times New Roman" w:cs="Times New Roman"/>
      <w:sz w:val="24"/>
      <w:szCs w:val="24"/>
      <w:lang w:val="vi-VN" w:eastAsia="vi-VN"/>
    </w:rPr>
  </w:style>
  <w:style w:type="paragraph" w:styleId="NormalWeb">
    <w:name w:val="Normal (Web)"/>
    <w:aliases w:val="Char Char Char1,Обычный (веб)1,Обычный (веб) Знак,Обычный (веб) Знак1,Обычный (веб) Знак Знак,Char Char Char,Char Char Char Char Char Char Char Char Char Char Char,Normal (Web) Char Char,Char Char25"/>
    <w:basedOn w:val="Normal"/>
    <w:link w:val="NormalWebChar"/>
    <w:uiPriority w:val="99"/>
    <w:unhideWhenUsed/>
    <w:qFormat/>
    <w:rsid w:val="00BD063A"/>
    <w:pPr>
      <w:tabs>
        <w:tab w:val="center" w:pos="4680"/>
        <w:tab w:val="right" w:pos="9360"/>
      </w:tabs>
    </w:pPr>
    <w:rPr>
      <w:rFonts w:eastAsia="Times New Roman"/>
      <w:lang w:val="vi-VN" w:eastAsia="vi-VN"/>
    </w:rPr>
  </w:style>
  <w:style w:type="paragraph" w:customStyle="1" w:styleId="normal-p">
    <w:name w:val="normal-p"/>
    <w:basedOn w:val="Normal"/>
    <w:uiPriority w:val="99"/>
    <w:semiHidden/>
    <w:qFormat/>
    <w:rsid w:val="00BD063A"/>
    <w:rPr>
      <w:rFonts w:eastAsia="Times New Roman"/>
      <w:sz w:val="20"/>
      <w:szCs w:val="20"/>
      <w:lang w:eastAsia="en-US"/>
    </w:rPr>
  </w:style>
  <w:style w:type="paragraph" w:styleId="Header">
    <w:name w:val="header"/>
    <w:basedOn w:val="Normal"/>
    <w:link w:val="HeaderChar"/>
    <w:uiPriority w:val="99"/>
    <w:unhideWhenUsed/>
    <w:rsid w:val="00B92817"/>
    <w:pPr>
      <w:tabs>
        <w:tab w:val="center" w:pos="4680"/>
        <w:tab w:val="right" w:pos="9360"/>
      </w:tabs>
    </w:pPr>
  </w:style>
  <w:style w:type="character" w:customStyle="1" w:styleId="HeaderChar">
    <w:name w:val="Header Char"/>
    <w:basedOn w:val="DefaultParagraphFont"/>
    <w:link w:val="Header"/>
    <w:uiPriority w:val="99"/>
    <w:rsid w:val="00B92817"/>
    <w:rPr>
      <w:rFonts w:eastAsia="MS Mincho" w:cs="Times New Roman"/>
      <w:sz w:val="24"/>
      <w:szCs w:val="24"/>
      <w:lang w:eastAsia="ja-JP"/>
    </w:rPr>
  </w:style>
  <w:style w:type="paragraph" w:styleId="Footer">
    <w:name w:val="footer"/>
    <w:basedOn w:val="Normal"/>
    <w:link w:val="FooterChar"/>
    <w:uiPriority w:val="99"/>
    <w:unhideWhenUsed/>
    <w:rsid w:val="00B92817"/>
    <w:pPr>
      <w:tabs>
        <w:tab w:val="center" w:pos="4680"/>
        <w:tab w:val="right" w:pos="9360"/>
      </w:tabs>
    </w:pPr>
  </w:style>
  <w:style w:type="character" w:customStyle="1" w:styleId="FooterChar">
    <w:name w:val="Footer Char"/>
    <w:basedOn w:val="DefaultParagraphFont"/>
    <w:link w:val="Footer"/>
    <w:uiPriority w:val="99"/>
    <w:rsid w:val="00B92817"/>
    <w:rPr>
      <w:rFonts w:eastAsia="MS Mincho" w:cs="Times New Roman"/>
      <w:sz w:val="24"/>
      <w:szCs w:val="24"/>
      <w:lang w:eastAsia="ja-JP"/>
    </w:rPr>
  </w:style>
  <w:style w:type="paragraph" w:styleId="BalloonText">
    <w:name w:val="Balloon Text"/>
    <w:basedOn w:val="Normal"/>
    <w:link w:val="BalloonTextChar"/>
    <w:uiPriority w:val="99"/>
    <w:semiHidden/>
    <w:unhideWhenUsed/>
    <w:rsid w:val="001F1D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D53"/>
    <w:rPr>
      <w:rFonts w:ascii="Segoe UI" w:eastAsia="MS Mincho"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9A52F3-F113-4472-8289-A8F63F1C22F3}"/>
</file>

<file path=customXml/itemProps2.xml><?xml version="1.0" encoding="utf-8"?>
<ds:datastoreItem xmlns:ds="http://schemas.openxmlformats.org/officeDocument/2006/customXml" ds:itemID="{81FA0B4B-83F4-4E11-801D-79B791C44BE2}"/>
</file>

<file path=customXml/itemProps3.xml><?xml version="1.0" encoding="utf-8"?>
<ds:datastoreItem xmlns:ds="http://schemas.openxmlformats.org/officeDocument/2006/customXml" ds:itemID="{912A65D2-1B17-403B-A69D-EB06FE3F48F2}"/>
</file>

<file path=docProps/app.xml><?xml version="1.0" encoding="utf-8"?>
<Properties xmlns="http://schemas.openxmlformats.org/officeDocument/2006/extended-properties" xmlns:vt="http://schemas.openxmlformats.org/officeDocument/2006/docPropsVTypes">
  <Template>Normal</Template>
  <TotalTime>8</TotalTime>
  <Pages>4</Pages>
  <Words>1216</Words>
  <Characters>6935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Thuy Chinh</dc:creator>
  <cp:lastModifiedBy>Admin</cp:lastModifiedBy>
  <cp:revision>3</cp:revision>
  <cp:lastPrinted>2022-11-02T07:25:00Z</cp:lastPrinted>
  <dcterms:created xsi:type="dcterms:W3CDTF">2022-11-02T07:27:00Z</dcterms:created>
  <dcterms:modified xsi:type="dcterms:W3CDTF">2022-11-02T07:34:00Z</dcterms:modified>
</cp:coreProperties>
</file>