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52" w:rsidRPr="00840009" w:rsidRDefault="00840009" w:rsidP="00840009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40009">
        <w:rPr>
          <w:rFonts w:ascii="Times New Roman" w:hAnsi="Times New Roman" w:cs="Times New Roman"/>
          <w:b/>
          <w:sz w:val="25"/>
          <w:szCs w:val="25"/>
        </w:rPr>
        <w:t>HƯỚNG DẪN CÀI ĐẶT APP TRÊN THIẾT BỊ</w:t>
      </w:r>
      <w:r w:rsidR="00AB349B">
        <w:rPr>
          <w:rFonts w:ascii="Times New Roman" w:hAnsi="Times New Roman" w:cs="Times New Roman"/>
          <w:b/>
          <w:sz w:val="25"/>
          <w:szCs w:val="25"/>
        </w:rPr>
        <w:t xml:space="preserve"> HỆ ĐIỀU HÀNH</w:t>
      </w:r>
      <w:r w:rsidRPr="00840009">
        <w:rPr>
          <w:rFonts w:ascii="Times New Roman" w:hAnsi="Times New Roman" w:cs="Times New Roman"/>
          <w:b/>
          <w:sz w:val="25"/>
          <w:szCs w:val="25"/>
        </w:rPr>
        <w:t xml:space="preserve"> ANDROI</w:t>
      </w:r>
    </w:p>
    <w:p w:rsidR="00840009" w:rsidRPr="00840009" w:rsidRDefault="00840009" w:rsidP="00840009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840009">
        <w:rPr>
          <w:rFonts w:ascii="Times New Roman" w:hAnsi="Times New Roman" w:cs="Times New Roman"/>
          <w:b/>
          <w:sz w:val="25"/>
          <w:szCs w:val="25"/>
        </w:rPr>
        <w:t>Tải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và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b/>
          <w:sz w:val="25"/>
          <w:szCs w:val="25"/>
        </w:rPr>
        <w:t xml:space="preserve"> APP</w:t>
      </w:r>
    </w:p>
    <w:p w:rsidR="00840009" w:rsidRPr="00840009" w:rsidRDefault="00840009" w:rsidP="00840009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duyệt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trên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trên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thiết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di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Truy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cập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trang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theo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địa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chỉ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: </w:t>
      </w:r>
      <w:hyperlink r:id="rId5" w:history="1">
        <w:r w:rsidRPr="00840009">
          <w:rPr>
            <w:rStyle w:val="Hyperlink"/>
            <w:rFonts w:ascii="Times New Roman" w:hAnsi="Times New Roman" w:cs="Times New Roman"/>
            <w:sz w:val="25"/>
            <w:szCs w:val="25"/>
          </w:rPr>
          <w:t>http://yte.gov.vn/</w:t>
        </w:r>
      </w:hyperlink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nhấn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biểu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tượng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Android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Màn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hiển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thị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dẫn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kéo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xuống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bước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số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5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nhấn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biểu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tượng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Android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về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40009" w:rsidRPr="00840009" w:rsidTr="00840009">
        <w:tc>
          <w:tcPr>
            <w:tcW w:w="4675" w:type="dxa"/>
          </w:tcPr>
          <w:p w:rsidR="00840009" w:rsidRPr="00840009" w:rsidRDefault="00840009" w:rsidP="0084000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7BDB7684" wp14:editId="2D5E9ED0">
                  <wp:extent cx="2142490" cy="2752725"/>
                  <wp:effectExtent l="0" t="0" r="0" b="9525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23" cy="27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840009" w:rsidRPr="00840009" w:rsidRDefault="00840009" w:rsidP="0084000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28DD7067" wp14:editId="522DEB65">
                  <wp:extent cx="2037715" cy="2771775"/>
                  <wp:effectExtent l="0" t="0" r="63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82" cy="28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009" w:rsidRPr="00840009" w:rsidRDefault="00840009" w:rsidP="00840009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40009" w:rsidRDefault="00840009" w:rsidP="00840009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840009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sẽ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mất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khoảng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1p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đó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nhấn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mục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đã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xuống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mở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màn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tệp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đã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tại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màn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danh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sách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tệp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đã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tải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nhấn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tên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tệp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YTVN (file APK)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Chọn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rPr>
          <w:rFonts w:ascii="Times New Roman" w:hAnsi="Times New Roman" w:cs="Times New Roman"/>
          <w:sz w:val="25"/>
          <w:szCs w:val="25"/>
        </w:rPr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xong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khoảng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1 - 3ph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),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màn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sẽ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biểu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tượng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App.</w:t>
      </w:r>
      <w:proofErr w:type="gramEnd"/>
    </w:p>
    <w:p w:rsidR="00840009" w:rsidRPr="00840009" w:rsidRDefault="00840009" w:rsidP="00840009">
      <w:pPr>
        <w:pStyle w:val="ListParagraph"/>
        <w:ind w:left="567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4285"/>
      </w:tblGrid>
      <w:tr w:rsidR="00840009" w:rsidRPr="00840009" w:rsidTr="00840009">
        <w:tc>
          <w:tcPr>
            <w:tcW w:w="4675" w:type="dxa"/>
          </w:tcPr>
          <w:p w:rsidR="00840009" w:rsidRPr="00840009" w:rsidRDefault="00840009" w:rsidP="008400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7A51AC2E" wp14:editId="2A476D0E">
                  <wp:extent cx="2085975" cy="2838450"/>
                  <wp:effectExtent l="0" t="0" r="9525" b="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966" cy="2864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840009" w:rsidRPr="00840009" w:rsidRDefault="00840009" w:rsidP="008400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13ED2DB8" wp14:editId="0CFFB3DA">
                  <wp:extent cx="1933575" cy="2809138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70BF8E0-1D7D-4BCA-8699-782CB5076D8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485" cy="28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009" w:rsidRPr="00840009" w:rsidRDefault="00840009" w:rsidP="009B1008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_Toc54254042"/>
      <w:r w:rsidRPr="00840009">
        <w:rPr>
          <w:rFonts w:ascii="Times New Roman" w:hAnsi="Times New Roman" w:cs="Times New Roman"/>
          <w:b/>
          <w:sz w:val="25"/>
          <w:szCs w:val="25"/>
        </w:rPr>
        <w:lastRenderedPageBreak/>
        <w:t xml:space="preserve">HƯỚNG DẪN CÀI ĐẶT ỨNG DỤNG TỪ NGUỒN KHÔNG XÁC ĐỊNH </w:t>
      </w:r>
      <w:bookmarkEnd w:id="0"/>
    </w:p>
    <w:p w:rsidR="00840009" w:rsidRDefault="00840009" w:rsidP="00840009">
      <w:pPr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chọn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mục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 “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Bảo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mật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” </w:t>
      </w:r>
      <w:r w:rsidRPr="00840009"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680C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="00BB68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680C">
        <w:rPr>
          <w:rFonts w:ascii="Times New Roman" w:hAnsi="Times New Roman" w:cs="Times New Roman"/>
          <w:sz w:val="25"/>
          <w:szCs w:val="25"/>
        </w:rPr>
        <w:t>đó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chọn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nguồn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xác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định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r w:rsidRPr="00840009">
        <w:sym w:font="Wingdings" w:char="F0E0"/>
      </w:r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Chọn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cho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phép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cài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đặt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từ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nguồn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xác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định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&gt;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Trượt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sang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vị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trí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 xml:space="preserve"> On (</w:t>
      </w:r>
      <w:proofErr w:type="spellStart"/>
      <w:r w:rsidRPr="00840009">
        <w:rPr>
          <w:rFonts w:ascii="Times New Roman" w:hAnsi="Times New Roman" w:cs="Times New Roman"/>
          <w:sz w:val="25"/>
          <w:szCs w:val="25"/>
        </w:rPr>
        <w:t>Bật</w:t>
      </w:r>
      <w:proofErr w:type="spellEnd"/>
      <w:r w:rsidRPr="00840009">
        <w:rPr>
          <w:rFonts w:ascii="Times New Roman" w:hAnsi="Times New Roman" w:cs="Times New Roman"/>
          <w:sz w:val="25"/>
          <w:szCs w:val="25"/>
        </w:rPr>
        <w:t>).</w:t>
      </w:r>
    </w:p>
    <w:p w:rsidR="00BB680C" w:rsidRPr="00840009" w:rsidRDefault="00BB680C" w:rsidP="00840009">
      <w:pPr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116"/>
        <w:gridCol w:w="3168"/>
      </w:tblGrid>
      <w:tr w:rsidR="00840009" w:rsidRPr="00840009" w:rsidTr="00840009">
        <w:tc>
          <w:tcPr>
            <w:tcW w:w="3116" w:type="dxa"/>
          </w:tcPr>
          <w:p w:rsidR="00840009" w:rsidRPr="00840009" w:rsidRDefault="00840009" w:rsidP="0084000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5E835AD8" wp14:editId="7040EBF4">
                  <wp:extent cx="1962150" cy="3028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029" cy="303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40009" w:rsidRPr="00840009" w:rsidRDefault="00840009" w:rsidP="0084000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4ECBE450" wp14:editId="7F02A414">
                  <wp:extent cx="1990090" cy="3019425"/>
                  <wp:effectExtent l="0" t="0" r="0" b="9525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739" cy="3024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40009" w:rsidRPr="00840009" w:rsidRDefault="00840009" w:rsidP="0084000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40009"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6B066787" wp14:editId="6FBEA199">
                  <wp:extent cx="2025650" cy="2943225"/>
                  <wp:effectExtent l="0" t="0" r="0" b="9525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774" cy="294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009" w:rsidRPr="00840009" w:rsidRDefault="00840009" w:rsidP="00840009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40009" w:rsidRPr="00BB680C" w:rsidRDefault="00840009" w:rsidP="00BB680C">
      <w:pPr>
        <w:rPr>
          <w:rFonts w:ascii="Times New Roman" w:hAnsi="Times New Roman" w:cs="Times New Roman"/>
          <w:sz w:val="25"/>
          <w:szCs w:val="25"/>
        </w:rPr>
      </w:pPr>
      <w:r w:rsidRPr="00BB680C">
        <w:rPr>
          <w:rFonts w:ascii="Times New Roman" w:hAnsi="Times New Roman" w:cs="Times New Roman"/>
          <w:i/>
          <w:sz w:val="25"/>
          <w:szCs w:val="25"/>
        </w:rPr>
        <w:t xml:space="preserve">Link video </w:t>
      </w:r>
      <w:proofErr w:type="spellStart"/>
      <w:r w:rsidRPr="00BB680C">
        <w:rPr>
          <w:rFonts w:ascii="Times New Roman" w:hAnsi="Times New Roman" w:cs="Times New Roman"/>
          <w:i/>
          <w:sz w:val="25"/>
          <w:szCs w:val="25"/>
        </w:rPr>
        <w:t>hướng</w:t>
      </w:r>
      <w:proofErr w:type="spellEnd"/>
      <w:r w:rsidRPr="00BB680C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Pr="00BB680C">
        <w:rPr>
          <w:rFonts w:ascii="Times New Roman" w:hAnsi="Times New Roman" w:cs="Times New Roman"/>
          <w:i/>
          <w:sz w:val="25"/>
          <w:szCs w:val="25"/>
        </w:rPr>
        <w:t>dẫ</w:t>
      </w:r>
      <w:r w:rsidR="00BB680C" w:rsidRPr="00BB680C">
        <w:rPr>
          <w:rFonts w:ascii="Times New Roman" w:hAnsi="Times New Roman" w:cs="Times New Roman"/>
          <w:i/>
          <w:sz w:val="25"/>
          <w:szCs w:val="25"/>
        </w:rPr>
        <w:t>n</w:t>
      </w:r>
      <w:proofErr w:type="spellEnd"/>
      <w:r w:rsidR="00BB680C" w:rsidRPr="00BB680C">
        <w:rPr>
          <w:rFonts w:ascii="Times New Roman" w:hAnsi="Times New Roman" w:cs="Times New Roman"/>
          <w:sz w:val="25"/>
          <w:szCs w:val="25"/>
        </w:rPr>
        <w:t xml:space="preserve">: </w:t>
      </w:r>
      <w:r w:rsidR="00456F52" w:rsidRPr="00456F52">
        <w:rPr>
          <w:rFonts w:ascii="Times New Roman" w:hAnsi="Times New Roman" w:cs="Times New Roman"/>
          <w:sz w:val="25"/>
          <w:szCs w:val="25"/>
        </w:rPr>
        <w:t>https://youtu.be/MnXvEqq_Oms</w:t>
      </w:r>
      <w:bookmarkStart w:id="1" w:name="_GoBack"/>
      <w:bookmarkEnd w:id="1"/>
    </w:p>
    <w:p w:rsidR="00840009" w:rsidRPr="00840009" w:rsidRDefault="00840009" w:rsidP="00840009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840009" w:rsidRPr="00840009" w:rsidRDefault="00840009" w:rsidP="00840009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840009" w:rsidRPr="00840009" w:rsidRDefault="00840009">
      <w:pPr>
        <w:rPr>
          <w:rFonts w:ascii="Times New Roman" w:hAnsi="Times New Roman" w:cs="Times New Roman"/>
          <w:sz w:val="25"/>
          <w:szCs w:val="25"/>
        </w:rPr>
      </w:pPr>
    </w:p>
    <w:sectPr w:rsidR="00840009" w:rsidRPr="00840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6A56"/>
    <w:multiLevelType w:val="multilevel"/>
    <w:tmpl w:val="DBA26016"/>
    <w:lvl w:ilvl="0">
      <w:start w:val="1"/>
      <w:numFmt w:val="decimal"/>
      <w:pStyle w:val="Style1"/>
      <w:lvlText w:val="%1."/>
      <w:lvlJc w:val="left"/>
      <w:pPr>
        <w:ind w:left="1080" w:hanging="720"/>
      </w:pPr>
      <w:rPr>
        <w:rFonts w:asciiTheme="majorHAnsi" w:eastAsiaTheme="majorEastAsia" w:hAnsiTheme="majorHAnsi" w:cstheme="majorHAns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11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pStyle w:val="Style111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tyle1111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1" w15:restartNumberingAfterBreak="0">
    <w:nsid w:val="37AD283C"/>
    <w:multiLevelType w:val="hybridMultilevel"/>
    <w:tmpl w:val="9542B19A"/>
    <w:lvl w:ilvl="0" w:tplc="2BBAC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1D9F"/>
    <w:multiLevelType w:val="hybridMultilevel"/>
    <w:tmpl w:val="D29401F6"/>
    <w:lvl w:ilvl="0" w:tplc="254C2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09"/>
    <w:rsid w:val="003E07E0"/>
    <w:rsid w:val="00456F52"/>
    <w:rsid w:val="007F44EA"/>
    <w:rsid w:val="00840009"/>
    <w:rsid w:val="00AB349B"/>
    <w:rsid w:val="00B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A3D"/>
  <w15:chartTrackingRefBased/>
  <w15:docId w15:val="{DF14636B-991F-4B15-B4A4-A45F2AD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009"/>
    <w:rPr>
      <w:color w:val="0563C1" w:themeColor="hyperlink"/>
      <w:u w:val="single"/>
    </w:rPr>
  </w:style>
  <w:style w:type="paragraph" w:customStyle="1" w:styleId="Style1">
    <w:name w:val="Style1"/>
    <w:basedOn w:val="Heading1"/>
    <w:qFormat/>
    <w:rsid w:val="00840009"/>
    <w:pPr>
      <w:numPr>
        <w:numId w:val="1"/>
      </w:numPr>
      <w:tabs>
        <w:tab w:val="num" w:pos="360"/>
      </w:tabs>
      <w:spacing w:before="0" w:line="360" w:lineRule="auto"/>
      <w:ind w:left="0" w:firstLine="0"/>
    </w:pPr>
    <w:rPr>
      <w:rFonts w:cstheme="majorHAnsi"/>
      <w:b/>
      <w:color w:val="000000" w:themeColor="text1"/>
      <w:sz w:val="26"/>
      <w:szCs w:val="26"/>
      <w:lang w:val="vi-VN"/>
    </w:rPr>
  </w:style>
  <w:style w:type="paragraph" w:customStyle="1" w:styleId="Style11">
    <w:name w:val="Style1.1"/>
    <w:basedOn w:val="Heading2"/>
    <w:qFormat/>
    <w:rsid w:val="00840009"/>
    <w:pPr>
      <w:numPr>
        <w:ilvl w:val="1"/>
        <w:numId w:val="1"/>
      </w:numPr>
      <w:tabs>
        <w:tab w:val="num" w:pos="360"/>
      </w:tabs>
      <w:spacing w:before="0" w:line="360" w:lineRule="auto"/>
      <w:ind w:left="0" w:firstLine="0"/>
    </w:pPr>
    <w:rPr>
      <w:rFonts w:cstheme="majorHAnsi"/>
      <w:b/>
      <w:color w:val="000000" w:themeColor="text1"/>
      <w:lang w:val="vi-VN"/>
    </w:rPr>
  </w:style>
  <w:style w:type="paragraph" w:customStyle="1" w:styleId="Style111">
    <w:name w:val="Style1.1.1"/>
    <w:basedOn w:val="Heading3"/>
    <w:qFormat/>
    <w:rsid w:val="00840009"/>
    <w:pPr>
      <w:numPr>
        <w:ilvl w:val="2"/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cstheme="majorHAnsi"/>
      <w:b/>
      <w:color w:val="000000" w:themeColor="text1"/>
      <w:sz w:val="26"/>
      <w:szCs w:val="26"/>
      <w:lang w:val="vi-VN"/>
    </w:rPr>
  </w:style>
  <w:style w:type="paragraph" w:customStyle="1" w:styleId="Style1111">
    <w:name w:val="Style1.1.1.1"/>
    <w:basedOn w:val="Heading4"/>
    <w:qFormat/>
    <w:rsid w:val="00840009"/>
    <w:pPr>
      <w:numPr>
        <w:ilvl w:val="3"/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cstheme="majorHAnsi"/>
      <w:b/>
      <w:i w:val="0"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40009"/>
    <w:pPr>
      <w:ind w:left="720"/>
      <w:contextualSpacing/>
    </w:pPr>
  </w:style>
  <w:style w:type="table" w:styleId="TableGrid">
    <w:name w:val="Table Grid"/>
    <w:basedOn w:val="TableNormal"/>
    <w:uiPriority w:val="39"/>
    <w:rsid w:val="0084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yte.gov.vn/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70E31-AA87-4F9D-A33D-03103BD6095B}"/>
</file>

<file path=customXml/itemProps2.xml><?xml version="1.0" encoding="utf-8"?>
<ds:datastoreItem xmlns:ds="http://schemas.openxmlformats.org/officeDocument/2006/customXml" ds:itemID="{DBAFB781-DDCD-46F6-B6AE-985CD9B5C589}"/>
</file>

<file path=customXml/itemProps3.xml><?xml version="1.0" encoding="utf-8"?>
<ds:datastoreItem xmlns:ds="http://schemas.openxmlformats.org/officeDocument/2006/customXml" ds:itemID="{5A202AA1-339F-4203-9C51-EF98F65A28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lienlt5@ViettelGroup.ViettelAD.com</dc:creator>
  <cp:keywords/>
  <dc:description/>
  <cp:lastModifiedBy>lienlt5@ViettelGroup.ViettelAD.com</cp:lastModifiedBy>
  <cp:revision>2</cp:revision>
  <dcterms:created xsi:type="dcterms:W3CDTF">2020-11-06T08:56:00Z</dcterms:created>
  <dcterms:modified xsi:type="dcterms:W3CDTF">2020-11-06T08:56:00Z</dcterms:modified>
</cp:coreProperties>
</file>