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52" w:rsidRPr="00870B4F" w:rsidRDefault="00870B4F" w:rsidP="00870B4F">
      <w:pPr>
        <w:jc w:val="center"/>
        <w:rPr>
          <w:b/>
        </w:rPr>
      </w:pPr>
      <w:r w:rsidRPr="00870B4F">
        <w:rPr>
          <w:b/>
        </w:rPr>
        <w:t>HƯỚNG DẪN CÀI APP YTVN TRÊN THIẾT BỊ</w:t>
      </w:r>
      <w:r w:rsidR="00DD56C9">
        <w:rPr>
          <w:b/>
        </w:rPr>
        <w:t xml:space="preserve"> HỆ ĐIỀU HÀNH</w:t>
      </w:r>
      <w:r w:rsidRPr="00870B4F">
        <w:rPr>
          <w:b/>
        </w:rPr>
        <w:t xml:space="preserve"> IOS</w:t>
      </w:r>
    </w:p>
    <w:p w:rsidR="00870B4F" w:rsidRDefault="00870B4F" w:rsidP="00870B4F">
      <w:pPr>
        <w:ind w:left="0"/>
      </w:pPr>
      <w:proofErr w:type="spellStart"/>
      <w:r w:rsidRPr="00870B4F">
        <w:rPr>
          <w:b/>
        </w:rPr>
        <w:t>Bước</w:t>
      </w:r>
      <w:proofErr w:type="spellEnd"/>
      <w:r w:rsidRPr="00870B4F">
        <w:rPr>
          <w:b/>
        </w:rPr>
        <w:t xml:space="preserve"> 1</w:t>
      </w:r>
      <w:r>
        <w:t xml:space="preserve">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: </w:t>
      </w:r>
      <w:hyperlink r:id="rId5" w:history="1">
        <w:r w:rsidRPr="00F74999">
          <w:rPr>
            <w:rStyle w:val="Hyperlink"/>
          </w:rPr>
          <w:t>http://yte.gov.vn/</w:t>
        </w:r>
      </w:hyperlink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App Store </w:t>
      </w:r>
      <w:r>
        <w:sym w:font="Wingdings" w:char="F0E0"/>
      </w:r>
      <w:r>
        <w:t xml:space="preserve"> </w:t>
      </w:r>
      <w:proofErr w:type="spellStart"/>
      <w:r>
        <w:t>Màn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cài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App </w:t>
      </w:r>
      <w:r>
        <w:sym w:font="Wingdings" w:char="F0E0"/>
      </w:r>
      <w:r>
        <w:t xml:space="preserve"> </w:t>
      </w:r>
      <w:proofErr w:type="spellStart"/>
      <w:r>
        <w:t>nhấn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App Store.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0B4F" w:rsidTr="00870B4F">
        <w:trPr>
          <w:jc w:val="center"/>
        </w:trPr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99A5256" wp14:editId="70558A4D">
                  <wp:extent cx="2257416" cy="2867025"/>
                  <wp:effectExtent l="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266" cy="2899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93EA55B" wp14:editId="735A8546">
                  <wp:extent cx="2152015" cy="288607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680" cy="2929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B4F" w:rsidRPr="00870B4F" w:rsidRDefault="00870B4F" w:rsidP="00870B4F">
      <w:pPr>
        <w:ind w:left="0"/>
        <w:rPr>
          <w:sz w:val="2"/>
          <w:szCs w:val="2"/>
        </w:rPr>
      </w:pPr>
    </w:p>
    <w:p w:rsidR="00870B4F" w:rsidRPr="00870B4F" w:rsidRDefault="00870B4F" w:rsidP="00870B4F">
      <w:pPr>
        <w:ind w:left="0"/>
        <w:rPr>
          <w:b/>
        </w:rPr>
      </w:pPr>
      <w:proofErr w:type="spellStart"/>
      <w:r w:rsidRPr="00870B4F">
        <w:rPr>
          <w:b/>
        </w:rPr>
        <w:t>Bướ</w:t>
      </w:r>
      <w:r>
        <w:rPr>
          <w:b/>
        </w:rPr>
        <w:t>c</w:t>
      </w:r>
      <w:proofErr w:type="spellEnd"/>
      <w:r>
        <w:rPr>
          <w:b/>
        </w:rPr>
        <w:t xml:space="preserve"> 2</w:t>
      </w:r>
      <w:r w:rsidRPr="00870B4F">
        <w:rPr>
          <w:b/>
        </w:rPr>
        <w:t xml:space="preserve">: </w:t>
      </w:r>
      <w:proofErr w:type="spellStart"/>
      <w:r w:rsidRPr="00870B4F">
        <w:t>Sau</w:t>
      </w:r>
      <w:proofErr w:type="spellEnd"/>
      <w:r w:rsidRPr="00870B4F">
        <w:t xml:space="preserve"> </w:t>
      </w:r>
      <w:proofErr w:type="spellStart"/>
      <w:r w:rsidRPr="00870B4F">
        <w:t>khi</w:t>
      </w:r>
      <w:proofErr w:type="spellEnd"/>
      <w:r w:rsidRPr="00870B4F">
        <w:t xml:space="preserve"> </w:t>
      </w:r>
      <w:proofErr w:type="spellStart"/>
      <w:r w:rsidRPr="00870B4F">
        <w:t>cài</w:t>
      </w:r>
      <w:proofErr w:type="spellEnd"/>
      <w:r w:rsidRPr="00870B4F">
        <w:t xml:space="preserve"> </w:t>
      </w:r>
      <w:proofErr w:type="spellStart"/>
      <w:r w:rsidRPr="00870B4F">
        <w:t>đặt</w:t>
      </w:r>
      <w:proofErr w:type="spellEnd"/>
      <w:r w:rsidRPr="00870B4F">
        <w:t xml:space="preserve"> </w:t>
      </w:r>
      <w:proofErr w:type="spellStart"/>
      <w:r w:rsidRPr="00870B4F">
        <w:t>xong</w:t>
      </w:r>
      <w:proofErr w:type="spellEnd"/>
      <w:r w:rsidRPr="00870B4F">
        <w:t xml:space="preserve"> (</w:t>
      </w:r>
      <w:proofErr w:type="spellStart"/>
      <w:r w:rsidRPr="00870B4F">
        <w:t>khoả</w:t>
      </w:r>
      <w:r>
        <w:t>ng</w:t>
      </w:r>
      <w:proofErr w:type="spellEnd"/>
      <w:r>
        <w:t xml:space="preserve"> 1 – 2 </w:t>
      </w:r>
      <w:proofErr w:type="spellStart"/>
      <w:r>
        <w:t>phút</w:t>
      </w:r>
      <w:proofErr w:type="spellEnd"/>
      <w:r w:rsidRPr="00870B4F">
        <w:t xml:space="preserve"> </w:t>
      </w:r>
      <w:proofErr w:type="spellStart"/>
      <w:r w:rsidRPr="00870B4F">
        <w:t>để</w:t>
      </w:r>
      <w:proofErr w:type="spellEnd"/>
      <w:r w:rsidRPr="00870B4F">
        <w:t xml:space="preserve"> </w:t>
      </w:r>
      <w:proofErr w:type="spellStart"/>
      <w:r w:rsidRPr="00870B4F">
        <w:t>tải</w:t>
      </w:r>
      <w:proofErr w:type="spellEnd"/>
      <w:r w:rsidRPr="00870B4F">
        <w:t xml:space="preserve"> </w:t>
      </w:r>
      <w:proofErr w:type="spellStart"/>
      <w:r w:rsidRPr="00870B4F">
        <w:t>về</w:t>
      </w:r>
      <w:proofErr w:type="spellEnd"/>
      <w:r w:rsidRPr="00870B4F">
        <w:t xml:space="preserve">), </w:t>
      </w:r>
      <w:proofErr w:type="spellStart"/>
      <w:r w:rsidRPr="00870B4F">
        <w:t>màn</w:t>
      </w:r>
      <w:proofErr w:type="spellEnd"/>
      <w:r w:rsidRPr="00870B4F">
        <w:t xml:space="preserve"> </w:t>
      </w:r>
      <w:proofErr w:type="spellStart"/>
      <w:r w:rsidRPr="00870B4F">
        <w:t>hình</w:t>
      </w:r>
      <w:proofErr w:type="spellEnd"/>
      <w:r w:rsidRPr="00870B4F">
        <w:t xml:space="preserve"> </w:t>
      </w:r>
      <w:proofErr w:type="spellStart"/>
      <w:r w:rsidRPr="00870B4F">
        <w:t>sẽ</w:t>
      </w:r>
      <w:proofErr w:type="spellEnd"/>
      <w:r w:rsidRPr="00870B4F">
        <w:t xml:space="preserve"> </w:t>
      </w:r>
      <w:proofErr w:type="spellStart"/>
      <w:r w:rsidRPr="00870B4F">
        <w:t>hiện</w:t>
      </w:r>
      <w:proofErr w:type="spellEnd"/>
      <w:r w:rsidRPr="00870B4F">
        <w:t xml:space="preserve"> </w:t>
      </w:r>
      <w:proofErr w:type="spellStart"/>
      <w:r w:rsidRPr="00870B4F">
        <w:t>ra</w:t>
      </w:r>
      <w:proofErr w:type="spellEnd"/>
      <w:r w:rsidRPr="00870B4F">
        <w:t xml:space="preserve"> </w:t>
      </w:r>
      <w:proofErr w:type="spellStart"/>
      <w:r w:rsidRPr="00870B4F">
        <w:t>biểu</w:t>
      </w:r>
      <w:proofErr w:type="spellEnd"/>
      <w:r w:rsidRPr="00870B4F">
        <w:t xml:space="preserve"> </w:t>
      </w:r>
      <w:proofErr w:type="spellStart"/>
      <w:r w:rsidRPr="00870B4F">
        <w:t>tượng</w:t>
      </w:r>
      <w:proofErr w:type="spellEnd"/>
      <w:r w:rsidRPr="00870B4F">
        <w:t xml:space="preserve"> </w:t>
      </w:r>
      <w:proofErr w:type="spellStart"/>
      <w:r w:rsidRPr="00870B4F">
        <w:t>của</w:t>
      </w:r>
      <w:proofErr w:type="spellEnd"/>
      <w:r w:rsidRPr="00870B4F">
        <w:t xml:space="preserve"> App</w:t>
      </w:r>
      <w:r>
        <w:t xml:space="preserve"> </w:t>
      </w:r>
    </w:p>
    <w:p w:rsidR="00870B4F" w:rsidRDefault="00870B4F" w:rsidP="00870B4F">
      <w:pPr>
        <w:jc w:val="center"/>
      </w:pPr>
      <w:r>
        <w:rPr>
          <w:rFonts w:cs="Times New Roman"/>
          <w:noProof/>
          <w:szCs w:val="26"/>
        </w:rPr>
        <w:drawing>
          <wp:inline distT="0" distB="0" distL="0" distR="0" wp14:anchorId="5C399F96" wp14:editId="29AC1D41">
            <wp:extent cx="2066925" cy="3095341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70BF8E0-1D7D-4BCA-8699-782CB5076D8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532" cy="314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</w:pPr>
      <w:proofErr w:type="spellStart"/>
      <w:r w:rsidRPr="00870B4F">
        <w:rPr>
          <w:b/>
        </w:rPr>
        <w:lastRenderedPageBreak/>
        <w:t>Bước</w:t>
      </w:r>
      <w:proofErr w:type="spellEnd"/>
      <w:r w:rsidRPr="00870B4F">
        <w:rPr>
          <w:b/>
        </w:rPr>
        <w:t xml:space="preserve"> 3</w:t>
      </w:r>
      <w:r>
        <w:t xml:space="preserve">: </w:t>
      </w:r>
      <w:proofErr w:type="spellStart"/>
      <w:r w:rsidRPr="00B176AD">
        <w:rPr>
          <w:rFonts w:cs="Times New Roman"/>
          <w:szCs w:val="26"/>
        </w:rPr>
        <w:t>N</w:t>
      </w:r>
      <w:r>
        <w:rPr>
          <w:rFonts w:cs="Times New Roman"/>
          <w:szCs w:val="26"/>
        </w:rPr>
        <w:t>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</w:t>
      </w:r>
      <w:r w:rsidRPr="00B176AD">
        <w:rPr>
          <w:rFonts w:cs="Times New Roman"/>
          <w:szCs w:val="26"/>
        </w:rPr>
        <w:t>hấ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vào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biểu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tượng</w:t>
      </w:r>
      <w:proofErr w:type="spellEnd"/>
      <w:r>
        <w:rPr>
          <w:rFonts w:cs="Times New Roman"/>
          <w:szCs w:val="26"/>
        </w:rPr>
        <w:t xml:space="preserve"> App</w:t>
      </w:r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sẽ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hiệ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ra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thông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báo</w:t>
      </w:r>
      <w:proofErr w:type="spellEnd"/>
      <w:r>
        <w:rPr>
          <w:rFonts w:cs="Times New Roman"/>
          <w:szCs w:val="26"/>
        </w:rPr>
        <w:t xml:space="preserve"> "</w:t>
      </w:r>
      <w:proofErr w:type="spellStart"/>
      <w:r>
        <w:rPr>
          <w:rFonts w:cs="Times New Roman"/>
          <w:szCs w:val="26"/>
        </w:rPr>
        <w:t>Nhà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phát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triển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Doanh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nghiệp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không</w:t>
      </w:r>
      <w:proofErr w:type="spellEnd"/>
      <w:r w:rsidRPr="00B176AD">
        <w:rPr>
          <w:rFonts w:cs="Times New Roman"/>
          <w:szCs w:val="26"/>
        </w:rPr>
        <w:t xml:space="preserve"> tin </w:t>
      </w:r>
      <w:proofErr w:type="spellStart"/>
      <w:r w:rsidRPr="00B176AD">
        <w:rPr>
          <w:rFonts w:cs="Times New Roman"/>
          <w:szCs w:val="26"/>
        </w:rPr>
        <w:t>cậ</w:t>
      </w:r>
      <w:r>
        <w:rPr>
          <w:rFonts w:cs="Times New Roman"/>
          <w:szCs w:val="26"/>
        </w:rPr>
        <w:t>y</w:t>
      </w:r>
      <w:proofErr w:type="spellEnd"/>
      <w:r>
        <w:rPr>
          <w:rFonts w:cs="Times New Roman"/>
          <w:szCs w:val="26"/>
        </w:rPr>
        <w:t xml:space="preserve">", </w:t>
      </w:r>
      <w:proofErr w:type="spellStart"/>
      <w:r>
        <w:rPr>
          <w:rFonts w:cs="Times New Roman"/>
          <w:szCs w:val="26"/>
        </w:rPr>
        <w:t>người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thực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hiện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nhấ</w:t>
      </w:r>
      <w:r>
        <w:rPr>
          <w:rFonts w:cs="Times New Roman"/>
          <w:szCs w:val="26"/>
        </w:rPr>
        <w:t>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 w:rsidRPr="00EC4628">
        <w:rPr>
          <w:rFonts w:cs="Times New Roman"/>
          <w:b/>
          <w:szCs w:val="26"/>
        </w:rPr>
        <w:t>Hủy</w:t>
      </w:r>
      <w:proofErr w:type="spellEnd"/>
      <w:r>
        <w:rPr>
          <w:rFonts w:cs="Times New Roman"/>
          <w:szCs w:val="26"/>
        </w:rPr>
        <w:t>.</w:t>
      </w:r>
    </w:p>
    <w:p w:rsidR="00870B4F" w:rsidRDefault="00870B4F" w:rsidP="00870B4F">
      <w:pPr>
        <w:jc w:val="center"/>
      </w:pPr>
      <w:r>
        <w:rPr>
          <w:noProof/>
        </w:rPr>
        <w:drawing>
          <wp:inline distT="0" distB="0" distL="0" distR="0" wp14:anchorId="4AEAFF55" wp14:editId="34524CFA">
            <wp:extent cx="2047875" cy="3019425"/>
            <wp:effectExtent l="0" t="0" r="9525" b="952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275" cy="304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  <w:rPr>
          <w:rFonts w:cs="Times New Roman"/>
          <w:szCs w:val="26"/>
        </w:rPr>
      </w:pPr>
      <w:proofErr w:type="spellStart"/>
      <w:r w:rsidRPr="00870B4F">
        <w:rPr>
          <w:b/>
        </w:rPr>
        <w:t>Bước</w:t>
      </w:r>
      <w:proofErr w:type="spellEnd"/>
      <w:r w:rsidRPr="00870B4F">
        <w:rPr>
          <w:b/>
        </w:rPr>
        <w:t xml:space="preserve"> 4</w:t>
      </w:r>
      <w:r>
        <w:t xml:space="preserve">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rPr>
          <w:rFonts w:cs="Times New Roman"/>
          <w:szCs w:val="26"/>
        </w:rPr>
        <w:t>v</w:t>
      </w:r>
      <w:r w:rsidRPr="00B176AD">
        <w:rPr>
          <w:rFonts w:cs="Times New Roman"/>
          <w:szCs w:val="26"/>
        </w:rPr>
        <w:t>ào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Cài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đặ</w:t>
      </w:r>
      <w:r>
        <w:rPr>
          <w:rFonts w:cs="Times New Roman"/>
          <w:szCs w:val="26"/>
        </w:rPr>
        <w:t>t</w:t>
      </w:r>
      <w:proofErr w:type="spellEnd"/>
      <w:r>
        <w:rPr>
          <w:rFonts w:cs="Times New Roman"/>
          <w:szCs w:val="26"/>
        </w:rPr>
        <w:t xml:space="preserve"> </w:t>
      </w:r>
      <w:r w:rsidRPr="00870B4F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 </w:t>
      </w:r>
      <w:proofErr w:type="spellStart"/>
      <w:r w:rsidRPr="00B176AD">
        <w:rPr>
          <w:rFonts w:cs="Times New Roman"/>
          <w:szCs w:val="26"/>
        </w:rPr>
        <w:t>Cài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đặ</w:t>
      </w:r>
      <w:r>
        <w:rPr>
          <w:rFonts w:cs="Times New Roman"/>
          <w:szCs w:val="26"/>
        </w:rPr>
        <w:t>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proofErr w:type="gramStart"/>
      <w:r>
        <w:rPr>
          <w:rFonts w:cs="Times New Roman"/>
          <w:szCs w:val="26"/>
        </w:rPr>
        <w:t>chung</w:t>
      </w:r>
      <w:proofErr w:type="spellEnd"/>
      <w:proofErr w:type="gram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chọn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mục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Quản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lý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thiết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bị</w:t>
      </w:r>
      <w:proofErr w:type="spellEnd"/>
      <w:r w:rsidRPr="00B176AD">
        <w:rPr>
          <w:rFonts w:cs="Times New Roman"/>
          <w:szCs w:val="26"/>
        </w:rPr>
        <w:t xml:space="preserve"> (</w:t>
      </w:r>
      <w:proofErr w:type="spellStart"/>
      <w:r w:rsidRPr="00B176AD">
        <w:rPr>
          <w:rFonts w:cs="Times New Roman"/>
          <w:szCs w:val="26"/>
        </w:rPr>
        <w:t>bên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dướ</w:t>
      </w:r>
      <w:r>
        <w:rPr>
          <w:rFonts w:cs="Times New Roman"/>
          <w:szCs w:val="26"/>
        </w:rPr>
        <w:t>i</w:t>
      </w:r>
      <w:proofErr w:type="spellEnd"/>
      <w:r>
        <w:rPr>
          <w:rFonts w:cs="Times New Roman"/>
          <w:szCs w:val="26"/>
        </w:rPr>
        <w:t xml:space="preserve"> VPN) </w:t>
      </w:r>
      <w:r w:rsidRPr="00870B4F">
        <w:rPr>
          <w:rFonts w:cs="Times New Roman"/>
          <w:szCs w:val="26"/>
        </w:rPr>
        <w:sym w:font="Wingdings" w:char="F0E0"/>
      </w:r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</w:t>
      </w:r>
      <w:r w:rsidRPr="00B176AD">
        <w:rPr>
          <w:rFonts w:cs="Times New Roman"/>
          <w:szCs w:val="26"/>
        </w:rPr>
        <w:t>họn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nhà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cung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cấ</w:t>
      </w:r>
      <w:r>
        <w:rPr>
          <w:rFonts w:cs="Times New Roman"/>
          <w:szCs w:val="26"/>
        </w:rPr>
        <w:t>p</w:t>
      </w:r>
      <w:proofErr w:type="spellEnd"/>
      <w:r>
        <w:rPr>
          <w:rFonts w:cs="Times New Roman"/>
          <w:szCs w:val="26"/>
        </w:rPr>
        <w:t xml:space="preserve"> IT &amp; Telecommunications Solution Center – </w:t>
      </w:r>
      <w:proofErr w:type="spellStart"/>
      <w:r>
        <w:rPr>
          <w:rFonts w:cs="Times New Roman"/>
          <w:szCs w:val="26"/>
        </w:rPr>
        <w:t>Viettel</w:t>
      </w:r>
      <w:proofErr w:type="spellEnd"/>
      <w:r>
        <w:rPr>
          <w:rFonts w:cs="Times New Roman"/>
          <w:szCs w:val="26"/>
        </w:rPr>
        <w:t xml:space="preserve">” </w:t>
      </w:r>
      <w:proofErr w:type="spellStart"/>
      <w:r>
        <w:rPr>
          <w:rFonts w:cs="Times New Roman"/>
          <w:szCs w:val="26"/>
        </w:rPr>
        <w:t>và</w:t>
      </w:r>
      <w:proofErr w:type="spellEnd"/>
      <w:r w:rsidRPr="00B176AD">
        <w:rPr>
          <w:rFonts w:cs="Times New Roman"/>
          <w:szCs w:val="26"/>
        </w:rPr>
        <w:t xml:space="preserve"> </w:t>
      </w:r>
      <w:proofErr w:type="spellStart"/>
      <w:r w:rsidRPr="00B176AD">
        <w:rPr>
          <w:rFonts w:cs="Times New Roman"/>
          <w:szCs w:val="26"/>
        </w:rPr>
        <w:t>nhấn</w:t>
      </w:r>
      <w:proofErr w:type="spellEnd"/>
      <w:r w:rsidRPr="00B176AD">
        <w:rPr>
          <w:rFonts w:cs="Times New Roman"/>
          <w:szCs w:val="26"/>
        </w:rPr>
        <w:t xml:space="preserve"> Tin </w:t>
      </w:r>
      <w:proofErr w:type="spellStart"/>
      <w:r w:rsidRPr="00B176AD">
        <w:rPr>
          <w:rFonts w:cs="Times New Roman"/>
          <w:szCs w:val="26"/>
        </w:rPr>
        <w:t>cậy</w:t>
      </w:r>
      <w:proofErr w:type="spellEnd"/>
      <w:r>
        <w:rPr>
          <w:rFonts w:cs="Times New Roman"/>
          <w:szCs w:val="2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70B4F" w:rsidTr="00870B4F"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rFonts w:cs="Times New Roman"/>
                <w:noProof/>
                <w:szCs w:val="26"/>
              </w:rPr>
              <w:drawing>
                <wp:inline distT="0" distB="0" distL="0" distR="0" wp14:anchorId="2713C4C1" wp14:editId="3C6FEE44">
                  <wp:extent cx="2095500" cy="2924175"/>
                  <wp:effectExtent l="0" t="0" r="0" b="9525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C6A0BA2-EB43-4C88-826C-139B4A3C0AF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46" cy="29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70B4F" w:rsidRDefault="00870B4F" w:rsidP="00870B4F">
            <w:pPr>
              <w:ind w:left="0"/>
              <w:jc w:val="center"/>
              <w:rPr>
                <w:rFonts w:cs="Times New Roman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13EDDBB" wp14:editId="13CD4D57">
                  <wp:extent cx="2114550" cy="2924175"/>
                  <wp:effectExtent l="0" t="0" r="0" b="9525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492" cy="2947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B4F" w:rsidRDefault="00870B4F" w:rsidP="00870B4F">
      <w:pPr>
        <w:ind w:left="0"/>
        <w:rPr>
          <w:rFonts w:cs="Times New Roman"/>
          <w:szCs w:val="26"/>
        </w:rPr>
      </w:pPr>
    </w:p>
    <w:p w:rsidR="00870B4F" w:rsidRDefault="00870B4F" w:rsidP="00870B4F">
      <w:pPr>
        <w:ind w:left="0"/>
        <w:rPr>
          <w:rFonts w:cs="Times New Roman"/>
          <w:szCs w:val="26"/>
        </w:rPr>
      </w:pPr>
      <w:proofErr w:type="spellStart"/>
      <w:r w:rsidRPr="00870B4F">
        <w:rPr>
          <w:rFonts w:cs="Times New Roman"/>
          <w:b/>
          <w:szCs w:val="26"/>
        </w:rPr>
        <w:lastRenderedPageBreak/>
        <w:t>Bước</w:t>
      </w:r>
      <w:proofErr w:type="spellEnd"/>
      <w:r w:rsidRPr="00870B4F">
        <w:rPr>
          <w:rFonts w:cs="Times New Roman"/>
          <w:b/>
          <w:szCs w:val="26"/>
        </w:rPr>
        <w:t xml:space="preserve"> 5</w:t>
      </w:r>
      <w:r>
        <w:rPr>
          <w:rFonts w:cs="Times New Roman"/>
          <w:szCs w:val="26"/>
        </w:rPr>
        <w:t xml:space="preserve">: </w:t>
      </w:r>
      <w:proofErr w:type="spellStart"/>
      <w:r>
        <w:rPr>
          <w:rFonts w:cs="Times New Roman"/>
          <w:szCs w:val="26"/>
        </w:rPr>
        <w:t>Người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dùng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mở</w:t>
      </w:r>
      <w:proofErr w:type="spellEnd"/>
      <w:r>
        <w:rPr>
          <w:rFonts w:cs="Times New Roman"/>
          <w:szCs w:val="26"/>
        </w:rPr>
        <w:t xml:space="preserve"> app </w:t>
      </w:r>
      <w:proofErr w:type="spellStart"/>
      <w:r>
        <w:rPr>
          <w:rFonts w:cs="Times New Roman"/>
          <w:szCs w:val="26"/>
        </w:rPr>
        <w:t>đã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được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cài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đặt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và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bắt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đầu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trải</w:t>
      </w:r>
      <w:proofErr w:type="spellEnd"/>
      <w:r>
        <w:rPr>
          <w:rFonts w:cs="Times New Roman"/>
          <w:szCs w:val="26"/>
        </w:rPr>
        <w:t xml:space="preserve"> </w:t>
      </w:r>
      <w:proofErr w:type="spellStart"/>
      <w:r>
        <w:rPr>
          <w:rFonts w:cs="Times New Roman"/>
          <w:szCs w:val="26"/>
        </w:rPr>
        <w:t>nghiệp</w:t>
      </w:r>
      <w:proofErr w:type="spellEnd"/>
      <w:r>
        <w:rPr>
          <w:rFonts w:cs="Times New Roman"/>
          <w:szCs w:val="26"/>
        </w:rPr>
        <w:t xml:space="preserve"> App</w:t>
      </w:r>
    </w:p>
    <w:p w:rsidR="00870B4F" w:rsidRPr="00620074" w:rsidRDefault="00870B4F" w:rsidP="00870B4F">
      <w:pPr>
        <w:jc w:val="center"/>
      </w:pPr>
      <w:r>
        <w:rPr>
          <w:noProof/>
        </w:rPr>
        <w:drawing>
          <wp:inline distT="0" distB="0" distL="0" distR="0" wp14:anchorId="519A8F2C" wp14:editId="31737CCD">
            <wp:extent cx="2038350" cy="3076575"/>
            <wp:effectExtent l="0" t="0" r="0" b="952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7969" cy="309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Default="00870B4F" w:rsidP="00870B4F">
      <w:pPr>
        <w:ind w:left="0"/>
        <w:jc w:val="left"/>
      </w:pPr>
      <w:r w:rsidRPr="00870B4F">
        <w:rPr>
          <w:b/>
          <w:i/>
        </w:rPr>
        <w:t xml:space="preserve">Link </w:t>
      </w:r>
      <w:proofErr w:type="spellStart"/>
      <w:r w:rsidRPr="00870B4F">
        <w:rPr>
          <w:b/>
          <w:i/>
        </w:rPr>
        <w:t>hướng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dẫn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cài</w:t>
      </w:r>
      <w:proofErr w:type="spellEnd"/>
      <w:r w:rsidRPr="00870B4F">
        <w:rPr>
          <w:b/>
          <w:i/>
        </w:rPr>
        <w:t xml:space="preserve"> </w:t>
      </w:r>
      <w:proofErr w:type="spellStart"/>
      <w:r w:rsidRPr="00870B4F">
        <w:rPr>
          <w:b/>
          <w:i/>
        </w:rPr>
        <w:t>đặt</w:t>
      </w:r>
      <w:proofErr w:type="spellEnd"/>
      <w:r w:rsidR="00C56BC2">
        <w:t xml:space="preserve">: </w:t>
      </w:r>
      <w:r w:rsidR="00C56BC2" w:rsidRPr="00C56BC2">
        <w:t>https://youtu.be/-bPO50LG_q0</w:t>
      </w:r>
      <w:bookmarkStart w:id="0" w:name="_GoBack"/>
      <w:bookmarkEnd w:id="0"/>
    </w:p>
    <w:sectPr w:rsidR="00870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D77"/>
    <w:multiLevelType w:val="hybridMultilevel"/>
    <w:tmpl w:val="A94C67CE"/>
    <w:lvl w:ilvl="0" w:tplc="ED34ADA8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4F"/>
    <w:rsid w:val="003E07E0"/>
    <w:rsid w:val="007F44EA"/>
    <w:rsid w:val="00870B4F"/>
    <w:rsid w:val="00C56BC2"/>
    <w:rsid w:val="00D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C9B5"/>
  <w15:chartTrackingRefBased/>
  <w15:docId w15:val="{AFF1687C-FC59-4627-9B97-04E1D64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B4F"/>
    <w:pPr>
      <w:spacing w:line="360" w:lineRule="auto"/>
      <w:ind w:left="567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B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B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B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0B4F"/>
    <w:rPr>
      <w:color w:val="0563C1" w:themeColor="hyperlink"/>
      <w:u w:val="single"/>
    </w:rPr>
  </w:style>
  <w:style w:type="paragraph" w:customStyle="1" w:styleId="Style1">
    <w:name w:val="Style1"/>
    <w:basedOn w:val="Heading1"/>
    <w:qFormat/>
    <w:rsid w:val="00870B4F"/>
    <w:pPr>
      <w:numPr>
        <w:numId w:val="1"/>
      </w:numPr>
      <w:tabs>
        <w:tab w:val="num" w:pos="360"/>
      </w:tabs>
      <w:spacing w:before="0"/>
      <w:ind w:left="0" w:firstLine="0"/>
      <w:jc w:val="left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">
    <w:name w:val="Style1.1"/>
    <w:basedOn w:val="Heading2"/>
    <w:qFormat/>
    <w:rsid w:val="00870B4F"/>
    <w:pPr>
      <w:numPr>
        <w:ilvl w:val="1"/>
        <w:numId w:val="1"/>
      </w:numPr>
      <w:tabs>
        <w:tab w:val="num" w:pos="360"/>
      </w:tabs>
      <w:spacing w:before="0"/>
      <w:ind w:left="0" w:firstLine="0"/>
      <w:jc w:val="left"/>
    </w:pPr>
    <w:rPr>
      <w:rFonts w:cstheme="majorHAnsi"/>
      <w:b/>
      <w:color w:val="000000" w:themeColor="text1"/>
      <w:lang w:val="vi-VN"/>
    </w:rPr>
  </w:style>
  <w:style w:type="paragraph" w:customStyle="1" w:styleId="Style111">
    <w:name w:val="Style1.1.1"/>
    <w:basedOn w:val="Heading3"/>
    <w:qFormat/>
    <w:rsid w:val="00870B4F"/>
    <w:pPr>
      <w:numPr>
        <w:ilvl w:val="2"/>
        <w:numId w:val="1"/>
      </w:numPr>
      <w:tabs>
        <w:tab w:val="num" w:pos="360"/>
      </w:tabs>
      <w:spacing w:before="0"/>
      <w:ind w:left="0" w:firstLine="0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11">
    <w:name w:val="Style1.1.1.1"/>
    <w:basedOn w:val="Heading4"/>
    <w:qFormat/>
    <w:rsid w:val="00870B4F"/>
    <w:pPr>
      <w:numPr>
        <w:ilvl w:val="3"/>
        <w:numId w:val="1"/>
      </w:numPr>
      <w:tabs>
        <w:tab w:val="num" w:pos="360"/>
      </w:tabs>
      <w:spacing w:before="0"/>
      <w:ind w:left="0" w:firstLine="0"/>
    </w:pPr>
    <w:rPr>
      <w:rFonts w:cstheme="majorHAnsi"/>
      <w:b/>
      <w:i w:val="0"/>
      <w:color w:val="auto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70B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B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B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B4F"/>
    <w:rPr>
      <w:rFonts w:asciiTheme="majorHAnsi" w:eastAsiaTheme="majorEastAsia" w:hAnsiTheme="majorHAnsi" w:cstheme="majorBidi"/>
      <w:i/>
      <w:iCs/>
      <w:color w:val="2E74B5" w:themeColor="accent1" w:themeShade="BF"/>
      <w:sz w:val="26"/>
    </w:rPr>
  </w:style>
  <w:style w:type="paragraph" w:styleId="ListParagraph">
    <w:name w:val="List Paragraph"/>
    <w:basedOn w:val="Normal"/>
    <w:uiPriority w:val="34"/>
    <w:qFormat/>
    <w:rsid w:val="00870B4F"/>
    <w:pPr>
      <w:ind w:left="720"/>
      <w:contextualSpacing/>
    </w:pPr>
  </w:style>
  <w:style w:type="table" w:styleId="TableGrid">
    <w:name w:val="Table Grid"/>
    <w:basedOn w:val="TableNormal"/>
    <w:uiPriority w:val="39"/>
    <w:rsid w:val="0087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yte.gov.vn/" TargetMode="Externa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38E05-147B-4D17-9EE0-1EA690729385}"/>
</file>

<file path=customXml/itemProps2.xml><?xml version="1.0" encoding="utf-8"?>
<ds:datastoreItem xmlns:ds="http://schemas.openxmlformats.org/officeDocument/2006/customXml" ds:itemID="{5561EF68-F334-488F-9043-133D5878ACAC}"/>
</file>

<file path=customXml/itemProps3.xml><?xml version="1.0" encoding="utf-8"?>
<ds:datastoreItem xmlns:ds="http://schemas.openxmlformats.org/officeDocument/2006/customXml" ds:itemID="{C44AA464-53C6-4497-A348-A02A99DECA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lienlt5@ViettelGroup.ViettelAD.com</dc:creator>
  <cp:keywords/>
  <dc:description/>
  <cp:lastModifiedBy>lienlt5@ViettelGroup.ViettelAD.com</cp:lastModifiedBy>
  <cp:revision>2</cp:revision>
  <cp:lastPrinted>2020-10-28T03:58:00Z</cp:lastPrinted>
  <dcterms:created xsi:type="dcterms:W3CDTF">2020-11-06T08:55:00Z</dcterms:created>
  <dcterms:modified xsi:type="dcterms:W3CDTF">2020-11-06T08:55:00Z</dcterms:modified>
</cp:coreProperties>
</file>