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Ind w:w="-32" w:type="dxa"/>
        <w:tblLayout w:type="fixed"/>
        <w:tblLook w:val="0000" w:firstRow="0" w:lastRow="0" w:firstColumn="0" w:lastColumn="0" w:noHBand="0" w:noVBand="0"/>
      </w:tblPr>
      <w:tblGrid>
        <w:gridCol w:w="3220"/>
        <w:gridCol w:w="280"/>
        <w:gridCol w:w="6421"/>
      </w:tblGrid>
      <w:tr w:rsidR="00B80918" w:rsidRPr="001D5AE9" w14:paraId="59FA09D4" w14:textId="77777777" w:rsidTr="00A567EC">
        <w:trPr>
          <w:cantSplit/>
        </w:trPr>
        <w:tc>
          <w:tcPr>
            <w:tcW w:w="3220" w:type="dxa"/>
          </w:tcPr>
          <w:p w14:paraId="07CE7DAB" w14:textId="77777777" w:rsidR="000C419D" w:rsidRPr="001D5AE9" w:rsidRDefault="000C419D" w:rsidP="000C419D">
            <w:pPr>
              <w:spacing w:before="100" w:after="0" w:line="240" w:lineRule="auto"/>
              <w:jc w:val="center"/>
              <w:rPr>
                <w:rFonts w:ascii="Times New Roman" w:hAnsi="Times New Roman"/>
                <w:b/>
                <w:spacing w:val="-4"/>
                <w:sz w:val="28"/>
                <w:szCs w:val="28"/>
                <w:lang w:val="es-ES_tradnl"/>
              </w:rPr>
            </w:pPr>
            <w:bookmarkStart w:id="0" w:name="loai_2_name"/>
            <w:r w:rsidRPr="001D5AE9">
              <w:rPr>
                <w:rFonts w:ascii="Times New Roman" w:hAnsi="Times New Roman"/>
                <w:b/>
                <w:spacing w:val="-4"/>
                <w:sz w:val="28"/>
                <w:szCs w:val="28"/>
                <w:lang w:val="es-ES_tradnl"/>
              </w:rPr>
              <w:t>BỘ Y TẾ</w:t>
            </w:r>
          </w:p>
          <w:p w14:paraId="17B7BFD2" w14:textId="77777777" w:rsidR="000C419D" w:rsidRPr="001D5AE9" w:rsidRDefault="000C419D" w:rsidP="000C419D">
            <w:pPr>
              <w:spacing w:before="100" w:after="0" w:line="240" w:lineRule="auto"/>
              <w:jc w:val="center"/>
              <w:rPr>
                <w:rFonts w:ascii="Times New Roman" w:hAnsi="Times New Roman"/>
                <w:sz w:val="28"/>
                <w:szCs w:val="28"/>
                <w:lang w:val="es-ES_tradnl"/>
              </w:rPr>
            </w:pPr>
            <w:r w:rsidRPr="001D5AE9">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A967C4C" wp14:editId="6A2B2747">
                      <wp:simplePos x="0" y="0"/>
                      <wp:positionH relativeFrom="column">
                        <wp:posOffset>577850</wp:posOffset>
                      </wp:positionH>
                      <wp:positionV relativeFrom="paragraph">
                        <wp:posOffset>31115</wp:posOffset>
                      </wp:positionV>
                      <wp:extent cx="67627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A08C" id="_x0000_t32" coordsize="21600,21600" o:spt="32" o:oned="t" path="m,l21600,21600e" filled="f">
                      <v:path arrowok="t" fillok="f" o:connecttype="none"/>
                      <o:lock v:ext="edit" shapetype="t"/>
                    </v:shapetype>
                    <v:shape id="Straight Arrow Connector 2" o:spid="_x0000_s1026" type="#_x0000_t32" style="position:absolute;margin-left:45.5pt;margin-top:2.45pt;width:5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a2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6ezaTqb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"/>
                  </w:pict>
                </mc:Fallback>
              </mc:AlternateContent>
            </w:r>
          </w:p>
          <w:p w14:paraId="7F46A5B0" w14:textId="77777777" w:rsidR="000C419D" w:rsidRPr="001D5AE9" w:rsidRDefault="000C419D" w:rsidP="000C419D">
            <w:pPr>
              <w:spacing w:before="100" w:after="0" w:line="240" w:lineRule="auto"/>
              <w:jc w:val="center"/>
              <w:rPr>
                <w:rFonts w:ascii="Times New Roman" w:hAnsi="Times New Roman"/>
                <w:sz w:val="28"/>
                <w:szCs w:val="28"/>
                <w:lang w:val="es-ES_tradnl"/>
              </w:rPr>
            </w:pPr>
          </w:p>
        </w:tc>
        <w:tc>
          <w:tcPr>
            <w:tcW w:w="280" w:type="dxa"/>
          </w:tcPr>
          <w:p w14:paraId="544F5F4D" w14:textId="77777777" w:rsidR="000C419D" w:rsidRPr="001D5AE9" w:rsidRDefault="000C419D" w:rsidP="000C419D">
            <w:pPr>
              <w:spacing w:before="100" w:after="0" w:line="240" w:lineRule="auto"/>
              <w:ind w:right="191"/>
              <w:jc w:val="center"/>
              <w:rPr>
                <w:rFonts w:ascii="Times New Roman" w:hAnsi="Times New Roman"/>
                <w:b/>
                <w:sz w:val="28"/>
                <w:szCs w:val="28"/>
                <w:lang w:val="es-ES_tradnl"/>
              </w:rPr>
            </w:pPr>
          </w:p>
        </w:tc>
        <w:tc>
          <w:tcPr>
            <w:tcW w:w="6421" w:type="dxa"/>
          </w:tcPr>
          <w:p w14:paraId="0407EB50" w14:textId="77777777" w:rsidR="000C419D" w:rsidRPr="001D5AE9" w:rsidRDefault="000C419D" w:rsidP="000C419D">
            <w:pPr>
              <w:spacing w:after="0" w:line="240" w:lineRule="auto"/>
              <w:ind w:right="193"/>
              <w:jc w:val="center"/>
              <w:rPr>
                <w:rFonts w:ascii="Times New Roman" w:hAnsi="Times New Roman"/>
                <w:b/>
                <w:spacing w:val="-4"/>
                <w:sz w:val="28"/>
                <w:szCs w:val="28"/>
                <w:lang w:val="es-ES_tradnl"/>
              </w:rPr>
            </w:pPr>
            <w:r w:rsidRPr="001D5AE9">
              <w:rPr>
                <w:rFonts w:ascii="Times New Roman" w:hAnsi="Times New Roman"/>
                <w:b/>
                <w:spacing w:val="-4"/>
                <w:sz w:val="28"/>
                <w:szCs w:val="28"/>
                <w:lang w:val="es-ES_tradnl"/>
              </w:rPr>
              <w:t>CỘNG HÒA XÃ HỘI CHỦ NGHĨA VIỆT NAM</w:t>
            </w:r>
          </w:p>
          <w:p w14:paraId="3EDB037A" w14:textId="77777777" w:rsidR="000C419D" w:rsidRPr="001D5AE9" w:rsidRDefault="000C419D" w:rsidP="000C419D">
            <w:pPr>
              <w:spacing w:after="0" w:line="240" w:lineRule="auto"/>
              <w:ind w:right="193"/>
              <w:jc w:val="center"/>
              <w:rPr>
                <w:rFonts w:ascii="Times New Roman" w:hAnsi="Times New Roman"/>
                <w:b/>
                <w:sz w:val="28"/>
                <w:szCs w:val="28"/>
              </w:rPr>
            </w:pPr>
            <w:r w:rsidRPr="001D5AE9">
              <w:rPr>
                <w:rFonts w:ascii="Times New Roman" w:hAnsi="Times New Roman"/>
                <w:b/>
                <w:sz w:val="28"/>
                <w:szCs w:val="28"/>
              </w:rPr>
              <w:t>Độc lập - Tự do - Hạnh phúc</w:t>
            </w:r>
          </w:p>
          <w:p w14:paraId="732127A0" w14:textId="5AB2FB9E" w:rsidR="000C419D" w:rsidRPr="001D5AE9" w:rsidRDefault="000C419D" w:rsidP="00530DD1">
            <w:pPr>
              <w:spacing w:before="240" w:after="0" w:line="240" w:lineRule="auto"/>
              <w:jc w:val="center"/>
              <w:rPr>
                <w:rFonts w:ascii="Times New Roman" w:hAnsi="Times New Roman"/>
                <w:b/>
                <w:sz w:val="28"/>
                <w:szCs w:val="28"/>
                <w:vertAlign w:val="superscript"/>
              </w:rPr>
            </w:pPr>
            <w:r w:rsidRPr="001D5AE9">
              <w:rPr>
                <w:rFonts w:ascii="Times New Roman" w:hAnsi="Times New Roman"/>
                <w:b/>
                <w:noProof/>
                <w:spacing w:val="-4"/>
                <w:sz w:val="28"/>
                <w:szCs w:val="28"/>
              </w:rPr>
              <mc:AlternateContent>
                <mc:Choice Requires="wps">
                  <w:drawing>
                    <wp:anchor distT="0" distB="0" distL="114300" distR="114300" simplePos="0" relativeHeight="251659264" behindDoc="0" locked="0" layoutInCell="1" allowOverlap="1" wp14:anchorId="148ECD6D" wp14:editId="456B8106">
                      <wp:simplePos x="0" y="0"/>
                      <wp:positionH relativeFrom="column">
                        <wp:posOffset>940435</wp:posOffset>
                      </wp:positionH>
                      <wp:positionV relativeFrom="paragraph">
                        <wp:posOffset>7620</wp:posOffset>
                      </wp:positionV>
                      <wp:extent cx="1955800" cy="0"/>
                      <wp:effectExtent l="13335" t="10795" r="1206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A10E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6pt" to="22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"/>
                  </w:pict>
                </mc:Fallback>
              </mc:AlternateContent>
            </w:r>
            <w:r w:rsidRPr="001D5AE9">
              <w:rPr>
                <w:rFonts w:ascii="Times New Roman" w:hAnsi="Times New Roman"/>
                <w:i/>
                <w:sz w:val="28"/>
                <w:szCs w:val="28"/>
              </w:rPr>
              <w:t>Hà Nội, ngày     tháng    năm 202</w:t>
            </w:r>
            <w:r w:rsidR="00530DD1" w:rsidRPr="001D5AE9">
              <w:rPr>
                <w:rFonts w:ascii="Times New Roman" w:hAnsi="Times New Roman"/>
                <w:i/>
                <w:sz w:val="28"/>
                <w:szCs w:val="28"/>
              </w:rPr>
              <w:t>1</w:t>
            </w:r>
          </w:p>
        </w:tc>
      </w:tr>
    </w:tbl>
    <w:p w14:paraId="6857E8A6" w14:textId="77777777" w:rsidR="000C419D" w:rsidRPr="001D5AE9" w:rsidRDefault="000C419D" w:rsidP="001F6B97">
      <w:pPr>
        <w:spacing w:after="0" w:line="240" w:lineRule="auto"/>
        <w:jc w:val="center"/>
        <w:rPr>
          <w:rFonts w:ascii="Times New Roman" w:hAnsi="Times New Roman" w:cs="Times New Roman"/>
          <w:b/>
          <w:sz w:val="26"/>
          <w:szCs w:val="26"/>
        </w:rPr>
      </w:pPr>
    </w:p>
    <w:p w14:paraId="0F8511F5" w14:textId="77777777" w:rsidR="001F6B97" w:rsidRPr="001D5AE9" w:rsidRDefault="001F6B97" w:rsidP="001F6B97">
      <w:pPr>
        <w:spacing w:after="0" w:line="240" w:lineRule="auto"/>
        <w:jc w:val="center"/>
        <w:rPr>
          <w:rFonts w:ascii="Times New Roman" w:hAnsi="Times New Roman" w:cs="Times New Roman"/>
          <w:b/>
          <w:sz w:val="26"/>
          <w:szCs w:val="26"/>
        </w:rPr>
      </w:pPr>
      <w:r w:rsidRPr="001D5AE9">
        <w:rPr>
          <w:rFonts w:ascii="Times New Roman" w:hAnsi="Times New Roman" w:cs="Times New Roman"/>
          <w:b/>
          <w:sz w:val="26"/>
          <w:szCs w:val="26"/>
        </w:rPr>
        <w:t xml:space="preserve">TIÊU CHUẨN NHẬP VIỆN </w:t>
      </w:r>
      <w:r w:rsidR="0098734E" w:rsidRPr="001D5AE9">
        <w:rPr>
          <w:rFonts w:ascii="Times New Roman" w:hAnsi="Times New Roman" w:cs="Times New Roman"/>
          <w:b/>
          <w:sz w:val="26"/>
          <w:szCs w:val="26"/>
        </w:rPr>
        <w:t>CẤP CỨU</w:t>
      </w:r>
    </w:p>
    <w:p w14:paraId="7F0E9BD2" w14:textId="77777777" w:rsidR="001F6B97" w:rsidRPr="001D5AE9" w:rsidRDefault="001F6B97" w:rsidP="001F6B97">
      <w:pPr>
        <w:spacing w:after="0" w:line="240" w:lineRule="auto"/>
        <w:jc w:val="center"/>
        <w:rPr>
          <w:rFonts w:ascii="Times New Roman" w:hAnsi="Times New Roman" w:cs="Times New Roman"/>
          <w:b/>
          <w:sz w:val="26"/>
          <w:szCs w:val="26"/>
        </w:rPr>
      </w:pPr>
      <w:r w:rsidRPr="001D5AE9">
        <w:rPr>
          <w:rFonts w:ascii="Times New Roman" w:hAnsi="Times New Roman" w:cs="Times New Roman"/>
          <w:b/>
          <w:sz w:val="26"/>
          <w:szCs w:val="26"/>
        </w:rPr>
        <w:t xml:space="preserve">TẠI CÁC CƠ SỞ KHÁM BỆNH, CHỮA BỆNH </w:t>
      </w:r>
      <w:bookmarkEnd w:id="0"/>
    </w:p>
    <w:p w14:paraId="6E7CD3DA" w14:textId="0CC68B6B" w:rsidR="001F6B97" w:rsidRPr="001D5AE9" w:rsidRDefault="001F6B97" w:rsidP="001F6B97">
      <w:pPr>
        <w:spacing w:after="0" w:line="240" w:lineRule="auto"/>
        <w:jc w:val="center"/>
        <w:rPr>
          <w:rFonts w:ascii="Times New Roman" w:hAnsi="Times New Roman" w:cs="Times New Roman"/>
          <w:i/>
          <w:sz w:val="26"/>
          <w:szCs w:val="26"/>
        </w:rPr>
      </w:pPr>
      <w:r w:rsidRPr="001D5AE9">
        <w:rPr>
          <w:rFonts w:ascii="Times New Roman" w:hAnsi="Times New Roman" w:cs="Times New Roman"/>
          <w:i/>
          <w:sz w:val="26"/>
          <w:szCs w:val="26"/>
        </w:rPr>
        <w:t>(Ban hành kèm theo Quyết định số ___  ngày__ tháng__ năm 202</w:t>
      </w:r>
      <w:r w:rsidR="00530DD1" w:rsidRPr="001D5AE9">
        <w:rPr>
          <w:rFonts w:ascii="Times New Roman" w:hAnsi="Times New Roman" w:cs="Times New Roman"/>
          <w:i/>
          <w:sz w:val="26"/>
          <w:szCs w:val="26"/>
        </w:rPr>
        <w:t>1</w:t>
      </w:r>
      <w:r w:rsidRPr="001D5AE9">
        <w:rPr>
          <w:rFonts w:ascii="Times New Roman" w:hAnsi="Times New Roman" w:cs="Times New Roman"/>
          <w:i/>
          <w:sz w:val="26"/>
          <w:szCs w:val="26"/>
        </w:rPr>
        <w:t xml:space="preserve"> </w:t>
      </w:r>
    </w:p>
    <w:p w14:paraId="45D8491B" w14:textId="77777777" w:rsidR="001F6B97" w:rsidRPr="001D5AE9" w:rsidRDefault="001F6B97" w:rsidP="001F6B97">
      <w:pPr>
        <w:spacing w:after="0" w:line="240" w:lineRule="auto"/>
        <w:jc w:val="center"/>
        <w:rPr>
          <w:rFonts w:ascii="Times New Roman" w:hAnsi="Times New Roman" w:cs="Times New Roman"/>
          <w:i/>
          <w:sz w:val="26"/>
          <w:szCs w:val="26"/>
        </w:rPr>
      </w:pPr>
      <w:r w:rsidRPr="001D5AE9">
        <w:rPr>
          <w:rFonts w:ascii="Times New Roman" w:hAnsi="Times New Roman" w:cs="Times New Roman"/>
          <w:i/>
          <w:sz w:val="26"/>
          <w:szCs w:val="26"/>
        </w:rPr>
        <w:t>của Bộ trưởng Bộ Y tế)</w:t>
      </w:r>
    </w:p>
    <w:p w14:paraId="157974D7" w14:textId="77777777" w:rsidR="0042539A" w:rsidRPr="001D5AE9" w:rsidRDefault="0042539A" w:rsidP="001F6B97">
      <w:pPr>
        <w:spacing w:before="120" w:after="0" w:line="240" w:lineRule="auto"/>
        <w:ind w:firstLine="720"/>
        <w:jc w:val="both"/>
        <w:rPr>
          <w:rFonts w:ascii="Times New Roman" w:hAnsi="Times New Roman" w:cs="Times New Roman"/>
          <w:b/>
          <w:sz w:val="26"/>
          <w:szCs w:val="26"/>
        </w:rPr>
      </w:pPr>
      <w:bookmarkStart w:id="1" w:name="muc_1"/>
    </w:p>
    <w:p w14:paraId="6F842263" w14:textId="77777777" w:rsidR="0052274B" w:rsidRPr="001D5AE9" w:rsidRDefault="001F6B97" w:rsidP="009204CB">
      <w:pPr>
        <w:spacing w:before="120" w:after="0" w:line="240" w:lineRule="auto"/>
        <w:jc w:val="both"/>
        <w:rPr>
          <w:rFonts w:ascii="Times New Roman" w:hAnsi="Times New Roman" w:cs="Times New Roman"/>
          <w:b/>
          <w:sz w:val="26"/>
          <w:szCs w:val="26"/>
        </w:rPr>
      </w:pPr>
      <w:r w:rsidRPr="001D5AE9">
        <w:rPr>
          <w:rFonts w:ascii="Times New Roman" w:hAnsi="Times New Roman" w:cs="Times New Roman"/>
          <w:b/>
          <w:sz w:val="26"/>
          <w:szCs w:val="26"/>
        </w:rPr>
        <w:t>I. MỤC ĐÍCH</w:t>
      </w:r>
      <w:bookmarkEnd w:id="1"/>
    </w:p>
    <w:p w14:paraId="3B281857" w14:textId="77777777" w:rsidR="001F6B97" w:rsidRPr="001D5AE9" w:rsidRDefault="00693755" w:rsidP="009204CB">
      <w:pPr>
        <w:spacing w:before="120" w:after="0" w:line="240" w:lineRule="auto"/>
        <w:jc w:val="both"/>
        <w:rPr>
          <w:rFonts w:ascii="Times New Roman" w:hAnsi="Times New Roman" w:cs="Times New Roman"/>
          <w:b/>
          <w:sz w:val="26"/>
          <w:szCs w:val="26"/>
        </w:rPr>
      </w:pPr>
      <w:r w:rsidRPr="001D5AE9">
        <w:rPr>
          <w:rFonts w:ascii="Times New Roman" w:hAnsi="Times New Roman" w:cs="Times New Roman"/>
          <w:sz w:val="26"/>
          <w:szCs w:val="26"/>
        </w:rPr>
        <w:t xml:space="preserve">Bộ Y tế ban hành </w:t>
      </w:r>
      <w:r w:rsidR="001D2B53" w:rsidRPr="001D5AE9">
        <w:rPr>
          <w:rFonts w:ascii="Times New Roman" w:hAnsi="Times New Roman" w:cs="Times New Roman"/>
          <w:sz w:val="26"/>
          <w:szCs w:val="26"/>
        </w:rPr>
        <w:t xml:space="preserve">tài liệu chuyên môn hướng dẫn về </w:t>
      </w:r>
      <w:r w:rsidR="0052274B" w:rsidRPr="001D5AE9">
        <w:rPr>
          <w:rFonts w:ascii="Times New Roman" w:hAnsi="Times New Roman" w:cs="Times New Roman"/>
          <w:sz w:val="26"/>
          <w:szCs w:val="26"/>
        </w:rPr>
        <w:t>Tiêu chuẩn</w:t>
      </w:r>
      <w:r w:rsidR="001F6B97" w:rsidRPr="001D5AE9">
        <w:rPr>
          <w:rFonts w:ascii="Times New Roman" w:hAnsi="Times New Roman" w:cs="Times New Roman"/>
          <w:sz w:val="26"/>
          <w:szCs w:val="26"/>
        </w:rPr>
        <w:t xml:space="preserve"> nhập viện</w:t>
      </w:r>
      <w:r w:rsidR="0098734E" w:rsidRPr="001D5AE9">
        <w:rPr>
          <w:rFonts w:ascii="Times New Roman" w:hAnsi="Times New Roman" w:cs="Times New Roman"/>
          <w:sz w:val="26"/>
          <w:szCs w:val="26"/>
        </w:rPr>
        <w:t xml:space="preserve"> cấp cứu</w:t>
      </w:r>
      <w:r w:rsidR="001F6B97" w:rsidRPr="001D5AE9">
        <w:rPr>
          <w:rFonts w:ascii="Times New Roman" w:hAnsi="Times New Roman" w:cs="Times New Roman"/>
          <w:sz w:val="26"/>
          <w:szCs w:val="26"/>
        </w:rPr>
        <w:t xml:space="preserve"> </w:t>
      </w:r>
      <w:r w:rsidR="0052274B" w:rsidRPr="001D5AE9">
        <w:rPr>
          <w:rFonts w:ascii="Times New Roman" w:hAnsi="Times New Roman" w:cs="Times New Roman"/>
          <w:sz w:val="26"/>
          <w:szCs w:val="26"/>
        </w:rPr>
        <w:t>tại</w:t>
      </w:r>
      <w:r w:rsidR="001F6B97" w:rsidRPr="001D5AE9">
        <w:rPr>
          <w:rFonts w:ascii="Times New Roman" w:hAnsi="Times New Roman" w:cs="Times New Roman"/>
          <w:sz w:val="26"/>
          <w:szCs w:val="26"/>
        </w:rPr>
        <w:t xml:space="preserve"> các cơ sở khám bệnh, chữa bệnh </w:t>
      </w:r>
      <w:r w:rsidR="0052274B" w:rsidRPr="001D5AE9">
        <w:rPr>
          <w:rFonts w:ascii="Times New Roman" w:hAnsi="Times New Roman" w:cs="Times New Roman"/>
          <w:sz w:val="26"/>
          <w:szCs w:val="26"/>
        </w:rPr>
        <w:t xml:space="preserve">nhằm mục đich: </w:t>
      </w:r>
    </w:p>
    <w:p w14:paraId="0C3A9C7F" w14:textId="77777777" w:rsidR="001F6B97" w:rsidRPr="001D5AE9" w:rsidRDefault="001F6B97" w:rsidP="00384054">
      <w:pPr>
        <w:pStyle w:val="ListParagraph"/>
        <w:numPr>
          <w:ilvl w:val="0"/>
          <w:numId w:val="5"/>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 xml:space="preserve">Bảo đảm việc chỉ định </w:t>
      </w:r>
      <w:r w:rsidR="0052274B" w:rsidRPr="001D5AE9">
        <w:rPr>
          <w:rFonts w:ascii="Times New Roman" w:hAnsi="Times New Roman" w:cs="Times New Roman"/>
          <w:sz w:val="26"/>
          <w:szCs w:val="26"/>
        </w:rPr>
        <w:t xml:space="preserve">nhập viện </w:t>
      </w:r>
      <w:r w:rsidR="0098734E" w:rsidRPr="001D5AE9">
        <w:rPr>
          <w:rFonts w:ascii="Times New Roman" w:hAnsi="Times New Roman" w:cs="Times New Roman"/>
          <w:sz w:val="26"/>
          <w:szCs w:val="26"/>
        </w:rPr>
        <w:t xml:space="preserve">cấp cứu </w:t>
      </w:r>
      <w:r w:rsidR="0052274B" w:rsidRPr="001D5AE9">
        <w:rPr>
          <w:rFonts w:ascii="Times New Roman" w:hAnsi="Times New Roman" w:cs="Times New Roman"/>
          <w:sz w:val="26"/>
          <w:szCs w:val="26"/>
        </w:rPr>
        <w:t>phù hợp với tình trạng bệnh.</w:t>
      </w:r>
    </w:p>
    <w:p w14:paraId="3F927447" w14:textId="77777777" w:rsidR="001F6B97" w:rsidRPr="001D5AE9" w:rsidRDefault="0052274B" w:rsidP="00384054">
      <w:pPr>
        <w:pStyle w:val="ListParagraph"/>
        <w:numPr>
          <w:ilvl w:val="0"/>
          <w:numId w:val="5"/>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H</w:t>
      </w:r>
      <w:r w:rsidR="001F6B97" w:rsidRPr="001D5AE9">
        <w:rPr>
          <w:rFonts w:ascii="Times New Roman" w:hAnsi="Times New Roman" w:cs="Times New Roman"/>
          <w:sz w:val="26"/>
          <w:szCs w:val="26"/>
        </w:rPr>
        <w:t xml:space="preserve">ạn chế tối đa tình trạng quá tải ở </w:t>
      </w:r>
      <w:r w:rsidRPr="001D5AE9">
        <w:rPr>
          <w:rFonts w:ascii="Times New Roman" w:hAnsi="Times New Roman" w:cs="Times New Roman"/>
          <w:sz w:val="26"/>
          <w:szCs w:val="26"/>
        </w:rPr>
        <w:t>các bệnh viện, đặc biệt là các bệnh viện tuyến tỉnh, trung ương.</w:t>
      </w:r>
    </w:p>
    <w:p w14:paraId="70838DD9" w14:textId="77777777" w:rsidR="0052274B" w:rsidRPr="001D5AE9" w:rsidRDefault="001F6B97" w:rsidP="00384054">
      <w:pPr>
        <w:pStyle w:val="ListParagraph"/>
        <w:numPr>
          <w:ilvl w:val="0"/>
          <w:numId w:val="5"/>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Bảo đảm duy trì và ổn định hệ thống khám chữa bệ</w:t>
      </w:r>
      <w:r w:rsidR="0052274B" w:rsidRPr="001D5AE9">
        <w:rPr>
          <w:rFonts w:ascii="Times New Roman" w:hAnsi="Times New Roman" w:cs="Times New Roman"/>
          <w:sz w:val="26"/>
          <w:szCs w:val="26"/>
        </w:rPr>
        <w:t>nh khi thực hiện chính sách thông tuyến tỉnh trong khám, chữa bệnh bảo hiểm y tế.</w:t>
      </w:r>
    </w:p>
    <w:p w14:paraId="01E5B7AB" w14:textId="77777777" w:rsidR="00177B08" w:rsidRPr="001D5AE9" w:rsidRDefault="00177B08" w:rsidP="009204CB">
      <w:pPr>
        <w:spacing w:before="120" w:after="0" w:line="240" w:lineRule="auto"/>
        <w:jc w:val="both"/>
        <w:rPr>
          <w:rFonts w:ascii="Times New Roman" w:hAnsi="Times New Roman" w:cs="Times New Roman"/>
          <w:sz w:val="26"/>
          <w:szCs w:val="26"/>
        </w:rPr>
      </w:pPr>
      <w:r w:rsidRPr="001D5AE9">
        <w:rPr>
          <w:rFonts w:ascii="Times New Roman" w:hAnsi="Times New Roman" w:cs="Times New Roman"/>
          <w:b/>
          <w:sz w:val="26"/>
          <w:szCs w:val="26"/>
        </w:rPr>
        <w:t xml:space="preserve">II. Phạm vi hướng dẫn: </w:t>
      </w:r>
      <w:r w:rsidR="0079615D" w:rsidRPr="001D5AE9">
        <w:rPr>
          <w:rFonts w:ascii="Times New Roman" w:hAnsi="Times New Roman" w:cs="Times New Roman"/>
          <w:sz w:val="26"/>
          <w:szCs w:val="26"/>
        </w:rPr>
        <w:t>Tài liệu hướng dẫn về t</w:t>
      </w:r>
      <w:r w:rsidRPr="001D5AE9">
        <w:rPr>
          <w:rFonts w:ascii="Times New Roman" w:hAnsi="Times New Roman" w:cs="Times New Roman"/>
          <w:sz w:val="26"/>
          <w:szCs w:val="26"/>
        </w:rPr>
        <w:t>iêu chuẩn nhập viện cấp cứ</w:t>
      </w:r>
      <w:r w:rsidR="0079615D" w:rsidRPr="001D5AE9">
        <w:rPr>
          <w:rFonts w:ascii="Times New Roman" w:hAnsi="Times New Roman" w:cs="Times New Roman"/>
          <w:sz w:val="26"/>
          <w:szCs w:val="26"/>
        </w:rPr>
        <w:t>u</w:t>
      </w:r>
      <w:r w:rsidR="0098734E" w:rsidRPr="001D5AE9">
        <w:rPr>
          <w:rFonts w:ascii="Times New Roman" w:hAnsi="Times New Roman" w:cs="Times New Roman"/>
          <w:sz w:val="26"/>
          <w:szCs w:val="26"/>
        </w:rPr>
        <w:t>, không bao gồm nhập viện điều trị nội trú</w:t>
      </w:r>
      <w:r w:rsidRPr="001D5AE9">
        <w:rPr>
          <w:rFonts w:ascii="Times New Roman" w:hAnsi="Times New Roman" w:cs="Times New Roman"/>
          <w:sz w:val="26"/>
          <w:szCs w:val="26"/>
        </w:rPr>
        <w:t>.</w:t>
      </w:r>
    </w:p>
    <w:p w14:paraId="64C3DC15" w14:textId="77777777" w:rsidR="001F6B97" w:rsidRPr="001D5AE9" w:rsidRDefault="0042539A" w:rsidP="009204CB">
      <w:pPr>
        <w:spacing w:before="120" w:after="0" w:line="240" w:lineRule="auto"/>
        <w:jc w:val="both"/>
        <w:rPr>
          <w:rFonts w:ascii="Times New Roman" w:hAnsi="Times New Roman" w:cs="Times New Roman"/>
          <w:b/>
          <w:sz w:val="26"/>
          <w:szCs w:val="26"/>
        </w:rPr>
      </w:pPr>
      <w:r w:rsidRPr="001D5AE9">
        <w:rPr>
          <w:rFonts w:ascii="Times New Roman" w:hAnsi="Times New Roman" w:cs="Times New Roman"/>
          <w:b/>
          <w:sz w:val="26"/>
          <w:szCs w:val="26"/>
        </w:rPr>
        <w:t xml:space="preserve">II. </w:t>
      </w:r>
      <w:r w:rsidR="0098734E" w:rsidRPr="001D5AE9">
        <w:rPr>
          <w:rFonts w:ascii="Times New Roman" w:hAnsi="Times New Roman" w:cs="Times New Roman"/>
          <w:b/>
          <w:sz w:val="26"/>
          <w:szCs w:val="26"/>
        </w:rPr>
        <w:t>Giải thích từ ngữ</w:t>
      </w:r>
      <w:r w:rsidR="00752A9E" w:rsidRPr="001D5AE9">
        <w:rPr>
          <w:rStyle w:val="FootnoteReference"/>
          <w:rFonts w:ascii="Times New Roman" w:hAnsi="Times New Roman" w:cs="Times New Roman"/>
          <w:b/>
          <w:sz w:val="26"/>
          <w:szCs w:val="26"/>
        </w:rPr>
        <w:footnoteReference w:id="1"/>
      </w:r>
    </w:p>
    <w:p w14:paraId="48DEFDFA" w14:textId="77777777" w:rsidR="00F76ED4" w:rsidRPr="001D5AE9" w:rsidRDefault="00F76ED4" w:rsidP="00384054">
      <w:pPr>
        <w:pStyle w:val="ListParagraph"/>
        <w:numPr>
          <w:ilvl w:val="0"/>
          <w:numId w:val="2"/>
        </w:numPr>
        <w:spacing w:before="120" w:after="0" w:line="240" w:lineRule="auto"/>
        <w:contextualSpacing w:val="0"/>
        <w:jc w:val="both"/>
        <w:rPr>
          <w:rFonts w:ascii="Times New Roman" w:hAnsi="Times New Roman" w:cs="Times New Roman"/>
          <w:b/>
          <w:sz w:val="26"/>
          <w:szCs w:val="26"/>
        </w:rPr>
      </w:pPr>
      <w:r w:rsidRPr="001D5AE9">
        <w:rPr>
          <w:rFonts w:ascii="Times New Roman" w:hAnsi="Times New Roman" w:cs="Times New Roman"/>
          <w:color w:val="000000"/>
          <w:sz w:val="26"/>
          <w:szCs w:val="26"/>
          <w:lang w:val="es-ES" w:eastAsia="vi-VN"/>
        </w:rPr>
        <w:t>Tình trạng cấp cứu là tình trạng sức khỏe hoặc hành vi khởi phát đột ngột biểu hiện bằng các triệu chứng nghiêm trọng và tại thời điểm đó cần được đánh giá, theo dõi, điều trị hợp lý khẩn cấp. Nếu không có thể dẫn đến suy giảm các chức năng cơ thể, tổn thương nghiêm trọng và lâu dài đối với các cơ quan, bộ phận cơ thể,  hoặc tử vong ở người đó, hoặc đe dọa nghiêm trọng về sức khỏe đối với những người khác</w:t>
      </w:r>
      <w:r w:rsidRPr="001D5AE9">
        <w:rPr>
          <w:rStyle w:val="FootnoteReference"/>
          <w:rFonts w:ascii="Times New Roman" w:hAnsi="Times New Roman" w:cs="Times New Roman"/>
          <w:color w:val="000000"/>
          <w:sz w:val="26"/>
          <w:szCs w:val="26"/>
          <w:lang w:val="es-ES" w:eastAsia="vi-VN"/>
        </w:rPr>
        <w:footnoteReference w:id="2"/>
      </w:r>
      <w:r w:rsidRPr="001D5AE9">
        <w:rPr>
          <w:rFonts w:ascii="Times New Roman" w:hAnsi="Times New Roman" w:cs="Times New Roman"/>
          <w:color w:val="000000"/>
          <w:sz w:val="26"/>
          <w:szCs w:val="26"/>
          <w:lang w:val="es-ES" w:eastAsia="vi-VN"/>
        </w:rPr>
        <w:t>.</w:t>
      </w:r>
    </w:p>
    <w:p w14:paraId="2DC24354" w14:textId="77777777" w:rsidR="0098734E" w:rsidRPr="001D5AE9" w:rsidRDefault="0042539A" w:rsidP="00384054">
      <w:pPr>
        <w:pStyle w:val="ListParagraph"/>
        <w:numPr>
          <w:ilvl w:val="0"/>
          <w:numId w:val="2"/>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Nhập viện cấp cứu</w:t>
      </w:r>
      <w:r w:rsidR="005578C0" w:rsidRPr="001D5AE9">
        <w:rPr>
          <w:rFonts w:ascii="Times New Roman" w:hAnsi="Times New Roman" w:cs="Times New Roman"/>
          <w:sz w:val="26"/>
          <w:szCs w:val="26"/>
        </w:rPr>
        <w:t xml:space="preserve"> </w:t>
      </w:r>
      <w:r w:rsidR="0098734E" w:rsidRPr="001D5AE9">
        <w:rPr>
          <w:rFonts w:ascii="Times New Roman" w:hAnsi="Times New Roman" w:cs="Times New Roman"/>
          <w:sz w:val="26"/>
          <w:szCs w:val="26"/>
        </w:rPr>
        <w:t xml:space="preserve">là nhập viện cho các bệnh nhân ở tình trạng cấp cứu và các trường hợp </w:t>
      </w:r>
      <w:r w:rsidR="00522C7D" w:rsidRPr="001D5AE9">
        <w:rPr>
          <w:rFonts w:ascii="Times New Roman" w:hAnsi="Times New Roman" w:cs="Times New Roman"/>
          <w:sz w:val="26"/>
          <w:szCs w:val="26"/>
        </w:rPr>
        <w:t>do vận chuyể</w:t>
      </w:r>
      <w:r w:rsidR="0098734E" w:rsidRPr="001D5AE9">
        <w:rPr>
          <w:rFonts w:ascii="Times New Roman" w:hAnsi="Times New Roman" w:cs="Times New Roman"/>
          <w:sz w:val="26"/>
          <w:szCs w:val="26"/>
        </w:rPr>
        <w:t xml:space="preserve">n, </w:t>
      </w:r>
      <w:r w:rsidR="00522C7D" w:rsidRPr="001D5AE9">
        <w:rPr>
          <w:rFonts w:ascii="Times New Roman" w:hAnsi="Times New Roman" w:cs="Times New Roman"/>
          <w:sz w:val="26"/>
          <w:szCs w:val="26"/>
        </w:rPr>
        <w:t>chuyển viện cấp cứu</w:t>
      </w:r>
      <w:r w:rsidR="005578C0" w:rsidRPr="001D5AE9">
        <w:rPr>
          <w:rFonts w:ascii="Times New Roman" w:hAnsi="Times New Roman" w:cs="Times New Roman"/>
          <w:sz w:val="26"/>
          <w:szCs w:val="26"/>
        </w:rPr>
        <w:t>.</w:t>
      </w:r>
    </w:p>
    <w:p w14:paraId="109DA963" w14:textId="77777777" w:rsidR="00AA6417" w:rsidRPr="001D5AE9" w:rsidRDefault="00522C7D" w:rsidP="0098734E">
      <w:pPr>
        <w:spacing w:before="120" w:after="0" w:line="240" w:lineRule="auto"/>
        <w:jc w:val="both"/>
        <w:rPr>
          <w:rFonts w:ascii="Times New Roman" w:hAnsi="Times New Roman" w:cs="Times New Roman"/>
          <w:sz w:val="26"/>
          <w:szCs w:val="26"/>
        </w:rPr>
      </w:pPr>
      <w:r w:rsidRPr="001D5AE9">
        <w:rPr>
          <w:rFonts w:ascii="Times New Roman" w:hAnsi="Times New Roman" w:cs="Times New Roman"/>
          <w:b/>
          <w:sz w:val="26"/>
          <w:szCs w:val="26"/>
        </w:rPr>
        <w:t>II</w:t>
      </w:r>
      <w:r w:rsidR="00983720" w:rsidRPr="001D5AE9">
        <w:rPr>
          <w:rFonts w:ascii="Times New Roman" w:hAnsi="Times New Roman" w:cs="Times New Roman"/>
          <w:b/>
          <w:sz w:val="26"/>
          <w:szCs w:val="26"/>
        </w:rPr>
        <w:t>I</w:t>
      </w:r>
      <w:r w:rsidRPr="001D5AE9">
        <w:rPr>
          <w:rFonts w:ascii="Times New Roman" w:hAnsi="Times New Roman" w:cs="Times New Roman"/>
          <w:b/>
          <w:sz w:val="26"/>
          <w:szCs w:val="26"/>
        </w:rPr>
        <w:t xml:space="preserve">. </w:t>
      </w:r>
      <w:r w:rsidR="00AA6417" w:rsidRPr="001D5AE9">
        <w:rPr>
          <w:rFonts w:ascii="Times New Roman" w:hAnsi="Times New Roman" w:cs="Times New Roman"/>
          <w:b/>
          <w:sz w:val="26"/>
          <w:szCs w:val="26"/>
        </w:rPr>
        <w:t>Nguyên tắc xác định nhập viện</w:t>
      </w:r>
      <w:r w:rsidR="00483DB8" w:rsidRPr="001D5AE9">
        <w:rPr>
          <w:rFonts w:ascii="Times New Roman" w:hAnsi="Times New Roman" w:cs="Times New Roman"/>
          <w:b/>
          <w:sz w:val="26"/>
          <w:szCs w:val="26"/>
        </w:rPr>
        <w:t xml:space="preserve"> cấp cứu</w:t>
      </w:r>
    </w:p>
    <w:p w14:paraId="0B77F377" w14:textId="77777777" w:rsidR="00522C7D" w:rsidRPr="001D5AE9" w:rsidRDefault="00522C7D" w:rsidP="00384054">
      <w:pPr>
        <w:pStyle w:val="ListParagraph"/>
        <w:numPr>
          <w:ilvl w:val="0"/>
          <w:numId w:val="3"/>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 xml:space="preserve">Bệnh nhân được nhập viện nếu </w:t>
      </w:r>
      <w:r w:rsidR="00AA6417" w:rsidRPr="001D5AE9">
        <w:rPr>
          <w:rFonts w:ascii="Times New Roman" w:hAnsi="Times New Roman" w:cs="Times New Roman"/>
          <w:sz w:val="26"/>
          <w:szCs w:val="26"/>
        </w:rPr>
        <w:t xml:space="preserve">đáp ứng một trong các </w:t>
      </w:r>
      <w:r w:rsidR="00073E83" w:rsidRPr="001D5AE9">
        <w:rPr>
          <w:rFonts w:ascii="Times New Roman" w:hAnsi="Times New Roman" w:cs="Times New Roman"/>
          <w:sz w:val="26"/>
          <w:szCs w:val="26"/>
        </w:rPr>
        <w:t>tiêu chí</w:t>
      </w:r>
      <w:r w:rsidR="00AA6417" w:rsidRPr="001D5AE9">
        <w:rPr>
          <w:rFonts w:ascii="Times New Roman" w:hAnsi="Times New Roman" w:cs="Times New Roman"/>
          <w:sz w:val="26"/>
          <w:szCs w:val="26"/>
        </w:rPr>
        <w:t xml:space="preserve"> sau đây</w:t>
      </w:r>
      <w:r w:rsidR="00752A9E" w:rsidRPr="001D5AE9">
        <w:rPr>
          <w:rStyle w:val="FootnoteReference"/>
          <w:rFonts w:ascii="Times New Roman" w:hAnsi="Times New Roman" w:cs="Times New Roman"/>
          <w:sz w:val="26"/>
          <w:szCs w:val="26"/>
        </w:rPr>
        <w:footnoteReference w:id="3"/>
      </w:r>
      <w:r w:rsidR="00AA6417" w:rsidRPr="001D5AE9">
        <w:rPr>
          <w:rFonts w:ascii="Times New Roman" w:hAnsi="Times New Roman" w:cs="Times New Roman"/>
          <w:sz w:val="26"/>
          <w:szCs w:val="26"/>
        </w:rPr>
        <w:t>:</w:t>
      </w:r>
    </w:p>
    <w:p w14:paraId="13C3CE10" w14:textId="77777777" w:rsidR="00365DC2" w:rsidRPr="001D5AE9" w:rsidRDefault="00AA6417" w:rsidP="00384054">
      <w:pPr>
        <w:pStyle w:val="ListParagraph"/>
        <w:numPr>
          <w:ilvl w:val="0"/>
          <w:numId w:val="4"/>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T</w:t>
      </w:r>
      <w:r w:rsidR="00522C7D" w:rsidRPr="001D5AE9">
        <w:rPr>
          <w:rFonts w:ascii="Times New Roman" w:hAnsi="Times New Roman" w:cs="Times New Roman"/>
          <w:sz w:val="26"/>
          <w:szCs w:val="26"/>
        </w:rPr>
        <w:t xml:space="preserve">ình trạng của bệnh nhân yêu cầu </w:t>
      </w:r>
      <w:r w:rsidR="00377BE2" w:rsidRPr="001D5AE9">
        <w:rPr>
          <w:rFonts w:ascii="Times New Roman" w:hAnsi="Times New Roman" w:cs="Times New Roman"/>
          <w:sz w:val="26"/>
          <w:szCs w:val="26"/>
        </w:rPr>
        <w:t xml:space="preserve">cần được </w:t>
      </w:r>
      <w:r w:rsidR="00522C7D" w:rsidRPr="001D5AE9">
        <w:rPr>
          <w:rFonts w:ascii="Times New Roman" w:hAnsi="Times New Roman" w:cs="Times New Roman"/>
          <w:sz w:val="26"/>
          <w:szCs w:val="26"/>
        </w:rPr>
        <w:t>quả</w:t>
      </w:r>
      <w:r w:rsidR="00377BE2" w:rsidRPr="001D5AE9">
        <w:rPr>
          <w:rFonts w:ascii="Times New Roman" w:hAnsi="Times New Roman" w:cs="Times New Roman"/>
          <w:sz w:val="26"/>
          <w:szCs w:val="26"/>
        </w:rPr>
        <w:t>n lý lâm sàng.</w:t>
      </w:r>
    </w:p>
    <w:p w14:paraId="59C4E745" w14:textId="77777777" w:rsidR="00365DC2" w:rsidRPr="001D5AE9" w:rsidRDefault="00365DC2" w:rsidP="00384054">
      <w:pPr>
        <w:pStyle w:val="ListParagraph"/>
        <w:numPr>
          <w:ilvl w:val="0"/>
          <w:numId w:val="4"/>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Bệnh nhân cần được theo dõi, đánh giá hoặc chẩ</w:t>
      </w:r>
      <w:r w:rsidR="003A6932" w:rsidRPr="001D5AE9">
        <w:rPr>
          <w:rFonts w:ascii="Times New Roman" w:hAnsi="Times New Roman" w:cs="Times New Roman"/>
          <w:sz w:val="26"/>
          <w:szCs w:val="26"/>
        </w:rPr>
        <w:t>n đoán</w:t>
      </w:r>
      <w:r w:rsidR="003275B6" w:rsidRPr="001D5AE9">
        <w:rPr>
          <w:rFonts w:ascii="Times New Roman" w:hAnsi="Times New Roman" w:cs="Times New Roman"/>
          <w:sz w:val="26"/>
          <w:szCs w:val="26"/>
        </w:rPr>
        <w:t>, quản lý lâm sàng</w:t>
      </w:r>
    </w:p>
    <w:p w14:paraId="71E92964" w14:textId="77777777" w:rsidR="003A6932" w:rsidRPr="001D5AE9" w:rsidRDefault="003A6932" w:rsidP="00384054">
      <w:pPr>
        <w:pStyle w:val="ListParagraph"/>
        <w:numPr>
          <w:ilvl w:val="0"/>
          <w:numId w:val="4"/>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t>Bệnh nhân cần được đánh giá hàng ngày về tình trạng, diễn biến, hiệu quả điều trị</w:t>
      </w:r>
    </w:p>
    <w:p w14:paraId="18E5CDAD" w14:textId="77777777" w:rsidR="00036266" w:rsidRPr="001D5AE9" w:rsidRDefault="00365DC2" w:rsidP="00384054">
      <w:pPr>
        <w:pStyle w:val="ListParagraph"/>
        <w:numPr>
          <w:ilvl w:val="0"/>
          <w:numId w:val="4"/>
        </w:numPr>
        <w:spacing w:before="120" w:after="0" w:line="240" w:lineRule="auto"/>
        <w:contextualSpacing w:val="0"/>
        <w:jc w:val="both"/>
        <w:rPr>
          <w:rFonts w:ascii="Times New Roman" w:hAnsi="Times New Roman" w:cs="Times New Roman"/>
          <w:strike/>
          <w:sz w:val="26"/>
          <w:szCs w:val="26"/>
        </w:rPr>
      </w:pPr>
      <w:r w:rsidRPr="001D5AE9">
        <w:rPr>
          <w:rFonts w:ascii="Times New Roman" w:hAnsi="Times New Roman" w:cs="Times New Roman"/>
          <w:strike/>
          <w:sz w:val="26"/>
          <w:szCs w:val="26"/>
        </w:rPr>
        <w:t xml:space="preserve">Bệnh nhân được thực hiện các dịch vụ kỹ thuật </w:t>
      </w:r>
      <w:r w:rsidR="00036266" w:rsidRPr="001D5AE9">
        <w:rPr>
          <w:rFonts w:ascii="Times New Roman" w:hAnsi="Times New Roman" w:cs="Times New Roman"/>
          <w:strike/>
          <w:sz w:val="26"/>
          <w:szCs w:val="26"/>
        </w:rPr>
        <w:t>mà các dịch vụ kỹ thuật này không thể thực hiện tại các phòng khám, trạm y tế...</w:t>
      </w:r>
    </w:p>
    <w:p w14:paraId="43103280" w14:textId="77777777" w:rsidR="003A6932" w:rsidRPr="001D5AE9" w:rsidRDefault="003A6932" w:rsidP="00384054">
      <w:pPr>
        <w:pStyle w:val="ListParagraph"/>
        <w:numPr>
          <w:ilvl w:val="0"/>
          <w:numId w:val="4"/>
        </w:numPr>
        <w:spacing w:before="120" w:after="0" w:line="240" w:lineRule="auto"/>
        <w:contextualSpacing w:val="0"/>
        <w:jc w:val="both"/>
        <w:rPr>
          <w:rFonts w:ascii="Times New Roman" w:hAnsi="Times New Roman" w:cs="Times New Roman"/>
          <w:strike/>
          <w:sz w:val="26"/>
          <w:szCs w:val="26"/>
        </w:rPr>
      </w:pPr>
      <w:r w:rsidRPr="001D5AE9">
        <w:rPr>
          <w:rFonts w:ascii="Times New Roman" w:hAnsi="Times New Roman" w:cs="Times New Roman"/>
          <w:strike/>
          <w:sz w:val="26"/>
          <w:szCs w:val="26"/>
        </w:rPr>
        <w:t>Bệnh nhân từ 9 ngày tuổi trở xuống.</w:t>
      </w:r>
    </w:p>
    <w:p w14:paraId="5F6E2B5E" w14:textId="77777777" w:rsidR="004E5362" w:rsidRPr="001D5AE9" w:rsidRDefault="000233A6" w:rsidP="00384054">
      <w:pPr>
        <w:pStyle w:val="ListParagraph"/>
        <w:numPr>
          <w:ilvl w:val="0"/>
          <w:numId w:val="3"/>
        </w:numPr>
        <w:spacing w:before="120" w:after="0" w:line="240" w:lineRule="auto"/>
        <w:contextualSpacing w:val="0"/>
        <w:jc w:val="both"/>
        <w:rPr>
          <w:rFonts w:ascii="Times New Roman" w:hAnsi="Times New Roman" w:cs="Times New Roman"/>
          <w:sz w:val="26"/>
          <w:szCs w:val="26"/>
        </w:rPr>
      </w:pPr>
      <w:r w:rsidRPr="001D5AE9">
        <w:rPr>
          <w:rFonts w:ascii="Times New Roman" w:hAnsi="Times New Roman" w:cs="Times New Roman"/>
          <w:sz w:val="26"/>
          <w:szCs w:val="26"/>
        </w:rPr>
        <w:lastRenderedPageBreak/>
        <w:t>Ngoài các tiêu chí trên, c</w:t>
      </w:r>
      <w:r w:rsidR="001F6B97" w:rsidRPr="001D5AE9">
        <w:rPr>
          <w:rFonts w:ascii="Times New Roman" w:hAnsi="Times New Roman" w:cs="Times New Roman"/>
          <w:sz w:val="26"/>
          <w:szCs w:val="26"/>
        </w:rPr>
        <w:t>hỉ định nhập viện</w:t>
      </w:r>
      <w:r w:rsidR="006F1A3B" w:rsidRPr="001D5AE9">
        <w:rPr>
          <w:rFonts w:ascii="Times New Roman" w:hAnsi="Times New Roman" w:cs="Times New Roman"/>
          <w:sz w:val="26"/>
          <w:szCs w:val="26"/>
        </w:rPr>
        <w:t xml:space="preserve"> cấp cứu</w:t>
      </w:r>
      <w:r w:rsidR="001F6B97" w:rsidRPr="001D5AE9">
        <w:rPr>
          <w:rFonts w:ascii="Times New Roman" w:hAnsi="Times New Roman" w:cs="Times New Roman"/>
          <w:sz w:val="26"/>
          <w:szCs w:val="26"/>
        </w:rPr>
        <w:t xml:space="preserve"> do bác sĩ quyết định và chịu trách nhiệm về quyết định của mình đối với từng </w:t>
      </w:r>
      <w:r w:rsidR="00C6080F" w:rsidRPr="001D5AE9">
        <w:rPr>
          <w:rFonts w:ascii="Times New Roman" w:hAnsi="Times New Roman" w:cs="Times New Roman"/>
          <w:sz w:val="26"/>
          <w:szCs w:val="26"/>
        </w:rPr>
        <w:t>trường hợp bệnh</w:t>
      </w:r>
      <w:r w:rsidR="001F6B97" w:rsidRPr="001D5AE9">
        <w:rPr>
          <w:rFonts w:ascii="Times New Roman" w:hAnsi="Times New Roman" w:cs="Times New Roman"/>
          <w:sz w:val="26"/>
          <w:szCs w:val="26"/>
        </w:rPr>
        <w:t xml:space="preserve"> cụ thể</w:t>
      </w:r>
      <w:r w:rsidR="004E5362" w:rsidRPr="001D5AE9">
        <w:rPr>
          <w:rFonts w:ascii="Times New Roman" w:hAnsi="Times New Roman" w:cs="Times New Roman"/>
          <w:sz w:val="26"/>
          <w:szCs w:val="26"/>
        </w:rPr>
        <w:t>.</w:t>
      </w:r>
    </w:p>
    <w:p w14:paraId="2082B14F" w14:textId="77777777" w:rsidR="00370288" w:rsidRPr="001D5AE9" w:rsidRDefault="00983720" w:rsidP="009204CB">
      <w:pPr>
        <w:spacing w:before="120" w:after="0" w:line="240" w:lineRule="auto"/>
        <w:jc w:val="both"/>
        <w:rPr>
          <w:rFonts w:ascii="Times New Roman" w:hAnsi="Times New Roman" w:cs="Times New Roman"/>
          <w:b/>
          <w:sz w:val="26"/>
          <w:szCs w:val="26"/>
        </w:rPr>
      </w:pPr>
      <w:r w:rsidRPr="001D5AE9">
        <w:rPr>
          <w:rFonts w:ascii="Times New Roman" w:hAnsi="Times New Roman" w:cs="Times New Roman"/>
          <w:b/>
          <w:sz w:val="26"/>
          <w:szCs w:val="26"/>
        </w:rPr>
        <w:t>IV</w:t>
      </w:r>
      <w:r w:rsidR="00365D95" w:rsidRPr="001D5AE9">
        <w:rPr>
          <w:rFonts w:ascii="Times New Roman" w:hAnsi="Times New Roman" w:cs="Times New Roman"/>
          <w:b/>
          <w:sz w:val="26"/>
          <w:szCs w:val="26"/>
        </w:rPr>
        <w:t>. Tiêu chuẩn nhập viện cấp cứu</w:t>
      </w:r>
    </w:p>
    <w:p w14:paraId="50D8D65A" w14:textId="77777777" w:rsidR="002F3544" w:rsidRPr="001D5AE9" w:rsidRDefault="00AA777F" w:rsidP="00384054">
      <w:pPr>
        <w:pStyle w:val="ListParagraph"/>
        <w:numPr>
          <w:ilvl w:val="0"/>
          <w:numId w:val="10"/>
        </w:numPr>
        <w:spacing w:before="120" w:after="0" w:line="240" w:lineRule="auto"/>
        <w:rPr>
          <w:rFonts w:ascii="Times New Roman" w:hAnsi="Times New Roman" w:cs="Times New Roman"/>
          <w:b/>
          <w:sz w:val="26"/>
          <w:szCs w:val="26"/>
        </w:rPr>
      </w:pPr>
      <w:r w:rsidRPr="001D5AE9">
        <w:rPr>
          <w:rFonts w:ascii="Times New Roman" w:hAnsi="Times New Roman" w:cs="Times New Roman"/>
          <w:b/>
          <w:sz w:val="26"/>
          <w:szCs w:val="26"/>
        </w:rPr>
        <w:t>D</w:t>
      </w:r>
      <w:r w:rsidR="005C4BCE" w:rsidRPr="001D5AE9">
        <w:rPr>
          <w:rFonts w:ascii="Times New Roman" w:hAnsi="Times New Roman" w:cs="Times New Roman"/>
          <w:b/>
          <w:sz w:val="26"/>
          <w:szCs w:val="26"/>
        </w:rPr>
        <w:t>ựa trên các d</w:t>
      </w:r>
      <w:r w:rsidR="002F3544" w:rsidRPr="001D5AE9">
        <w:rPr>
          <w:rFonts w:ascii="Times New Roman" w:hAnsi="Times New Roman" w:cs="Times New Roman"/>
          <w:b/>
          <w:sz w:val="26"/>
          <w:szCs w:val="26"/>
        </w:rPr>
        <w:t xml:space="preserve">ấu hiệu cảnh báo </w:t>
      </w:r>
      <w:r w:rsidR="007B36A1" w:rsidRPr="001D5AE9">
        <w:rPr>
          <w:rFonts w:ascii="Times New Roman" w:hAnsi="Times New Roman" w:cs="Times New Roman"/>
          <w:b/>
          <w:sz w:val="26"/>
          <w:szCs w:val="26"/>
        </w:rPr>
        <w:t>về cấp cứu y khoa</w:t>
      </w:r>
      <w:r w:rsidR="00421AD8" w:rsidRPr="001D5AE9">
        <w:rPr>
          <w:rStyle w:val="FootnoteReference"/>
          <w:rFonts w:ascii="Times New Roman" w:hAnsi="Times New Roman" w:cs="Times New Roman"/>
          <w:b/>
          <w:sz w:val="26"/>
          <w:szCs w:val="26"/>
        </w:rPr>
        <w:footnoteReference w:id="4"/>
      </w:r>
    </w:p>
    <w:p w14:paraId="29A40C72" w14:textId="77777777"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Mạch quá nhanh hay quá chậm gây đau ngực, choáng, ngất</w:t>
      </w:r>
    </w:p>
    <w:p w14:paraId="157E2B69" w14:textId="77777777"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Huyết áp tăng cao hoặc tụt huyết áp</w:t>
      </w:r>
    </w:p>
    <w:p w14:paraId="24542540" w14:textId="2C52AB86" w:rsidR="00301D20" w:rsidRPr="001D5AE9" w:rsidRDefault="009F36D4"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 xml:space="preserve">Rối loạn thân nhiệt: </w:t>
      </w:r>
      <w:r w:rsidR="00301D20" w:rsidRPr="001D5AE9">
        <w:rPr>
          <w:rFonts w:ascii="Times New Roman" w:hAnsi="Times New Roman" w:cs="Times New Roman"/>
          <w:sz w:val="26"/>
          <w:szCs w:val="26"/>
        </w:rPr>
        <w:t>Tăng thân nhiệt quá cao hoặc giảm thân nhiệt nặng</w:t>
      </w:r>
    </w:p>
    <w:p w14:paraId="7F9155EE" w14:textId="23AA2393" w:rsidR="00C15F7F" w:rsidRPr="001D5AE9" w:rsidRDefault="00C15F7F" w:rsidP="00384054">
      <w:pPr>
        <w:pStyle w:val="ListParagraph"/>
        <w:numPr>
          <w:ilvl w:val="0"/>
          <w:numId w:val="19"/>
        </w:numPr>
        <w:spacing w:before="120" w:after="0" w:line="240" w:lineRule="auto"/>
        <w:contextualSpacing w:val="0"/>
        <w:rPr>
          <w:rFonts w:ascii="Times New Roman" w:hAnsi="Times New Roman" w:cs="Times New Roman"/>
          <w:color w:val="7030A0"/>
          <w:sz w:val="26"/>
          <w:szCs w:val="26"/>
        </w:rPr>
      </w:pPr>
      <w:r w:rsidRPr="001D5AE9">
        <w:rPr>
          <w:rFonts w:ascii="Times New Roman" w:hAnsi="Times New Roman" w:cs="Times New Roman"/>
          <w:color w:val="7030A0"/>
          <w:sz w:val="26"/>
          <w:szCs w:val="26"/>
        </w:rPr>
        <w:t>Bất thường nhịp thở: Khó thở, thở gấp</w:t>
      </w:r>
      <w:r w:rsidRPr="001D5AE9">
        <w:rPr>
          <w:rFonts w:ascii="Times New Roman" w:hAnsi="Times New Roman" w:cs="Times New Roman"/>
          <w:color w:val="7030A0"/>
          <w:sz w:val="26"/>
          <w:szCs w:val="26"/>
          <w:lang w:val="vi-VN"/>
        </w:rPr>
        <w:t>, có cơn ngừng thở</w:t>
      </w:r>
      <w:r w:rsidRPr="001D5AE9">
        <w:rPr>
          <w:rFonts w:ascii="Times New Roman" w:hAnsi="Times New Roman" w:cs="Times New Roman"/>
          <w:color w:val="7030A0"/>
          <w:sz w:val="26"/>
          <w:szCs w:val="26"/>
        </w:rPr>
        <w:t>,...</w:t>
      </w:r>
    </w:p>
    <w:p w14:paraId="16F72B04" w14:textId="77777777" w:rsidR="009F36D4" w:rsidRPr="001D5AE9" w:rsidRDefault="009F36D4" w:rsidP="00384054">
      <w:pPr>
        <w:pStyle w:val="ListParagraph"/>
        <w:numPr>
          <w:ilvl w:val="0"/>
          <w:numId w:val="19"/>
        </w:numPr>
        <w:spacing w:before="120" w:after="0" w:line="240" w:lineRule="auto"/>
        <w:contextualSpacing w:val="0"/>
        <w:rPr>
          <w:rFonts w:ascii="Times New Roman" w:hAnsi="Times New Roman" w:cs="Times New Roman"/>
          <w:color w:val="7030A0"/>
          <w:sz w:val="26"/>
          <w:szCs w:val="26"/>
        </w:rPr>
      </w:pPr>
      <w:r w:rsidRPr="001D5AE9">
        <w:rPr>
          <w:rFonts w:ascii="Times New Roman" w:hAnsi="Times New Roman" w:cs="Times New Roman"/>
          <w:color w:val="7030A0"/>
          <w:sz w:val="26"/>
          <w:szCs w:val="26"/>
        </w:rPr>
        <w:t>Tím tái</w:t>
      </w:r>
    </w:p>
    <w:p w14:paraId="055155B3" w14:textId="77777777"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Nghẹt thở</w:t>
      </w:r>
    </w:p>
    <w:p w14:paraId="1C5159F2" w14:textId="77777777"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Co giật</w:t>
      </w:r>
    </w:p>
    <w:p w14:paraId="77F448F1" w14:textId="77777777" w:rsidR="007B36A1" w:rsidRPr="001D5AE9" w:rsidRDefault="007B36A1"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Đau ngực</w:t>
      </w:r>
    </w:p>
    <w:p w14:paraId="719F2FF2" w14:textId="77777777"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Ho ra máu</w:t>
      </w:r>
    </w:p>
    <w:p w14:paraId="02FF546C" w14:textId="77777777" w:rsidR="00301D20" w:rsidRPr="001D5AE9" w:rsidRDefault="007B36A1"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Ngất hoặc mất ý thức (Fainting or loss of consciousness)</w:t>
      </w:r>
      <w:r w:rsidR="00301D20" w:rsidRPr="001D5AE9">
        <w:rPr>
          <w:rFonts w:ascii="Times New Roman" w:hAnsi="Times New Roman" w:cs="Times New Roman"/>
          <w:sz w:val="26"/>
          <w:szCs w:val="26"/>
        </w:rPr>
        <w:t xml:space="preserve"> hoặc rối loạn ý thức</w:t>
      </w:r>
    </w:p>
    <w:p w14:paraId="1856704E" w14:textId="77777777" w:rsidR="007B36A1" w:rsidRPr="001D5AE9" w:rsidRDefault="007B36A1"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Nôn dữ dội hoặc dai dẳng (Severe or persistent vomiting) hoặc tiêu chảy nặng, kéo dài.</w:t>
      </w:r>
    </w:p>
    <w:p w14:paraId="471F153D" w14:textId="77777777" w:rsidR="00656749" w:rsidRPr="001D5AE9" w:rsidRDefault="00656749"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Chấn thương đột ngột do tai nạn (giao thông, lao động, sinh hoạt, bạo lực ...), bỏng hoặc ngạt khói, gần chết đuối, vết thương sâu hoặc lớn, v.v.</w:t>
      </w:r>
    </w:p>
    <w:p w14:paraId="0E7E98C9" w14:textId="77777777"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Chấn thương đầu hoặc cột sống</w:t>
      </w:r>
    </w:p>
    <w:p w14:paraId="29B7FF68" w14:textId="77777777" w:rsidR="007B36A1" w:rsidRPr="001D5AE9" w:rsidRDefault="007B36A1"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Đau đột ngột, dữ dội ở bất cứ vị trí nào trên cơ thể</w:t>
      </w:r>
    </w:p>
    <w:p w14:paraId="12CE0EF4" w14:textId="77777777"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Đau đầu dữ dội</w:t>
      </w:r>
    </w:p>
    <w:p w14:paraId="77D65741" w14:textId="6281D621" w:rsidR="00C15F7F" w:rsidRPr="001D5AE9" w:rsidRDefault="007B36A1"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 xml:space="preserve">Đột ngột chóng mặt, </w:t>
      </w:r>
      <w:r w:rsidR="003E3A4F" w:rsidRPr="001D5AE9">
        <w:rPr>
          <w:rFonts w:ascii="Times New Roman" w:hAnsi="Times New Roman" w:cs="Times New Roman"/>
          <w:color w:val="FF0000"/>
          <w:sz w:val="26"/>
          <w:szCs w:val="26"/>
        </w:rPr>
        <w:t xml:space="preserve">giảm hoặc mất thị lực </w:t>
      </w:r>
      <w:r w:rsidR="00C15F7F" w:rsidRPr="001D5AE9">
        <w:rPr>
          <w:rFonts w:ascii="Times New Roman" w:hAnsi="Times New Roman" w:cs="Times New Roman"/>
          <w:color w:val="7030A0"/>
          <w:sz w:val="26"/>
          <w:szCs w:val="26"/>
        </w:rPr>
        <w:t>và/hoặc thị trường</w:t>
      </w:r>
    </w:p>
    <w:p w14:paraId="21874A13" w14:textId="77777777" w:rsidR="00FC565D" w:rsidRPr="001D5AE9" w:rsidRDefault="00FC565D"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Các dấu hiệu của đột quỵ não cấp: liệt nửa người, rối loạn ngôn ngữ, rối loạn cảm giác, rối loạn thị giác, chóng mặt cấp,…</w:t>
      </w:r>
    </w:p>
    <w:p w14:paraId="5E3176C5" w14:textId="2583E24C" w:rsidR="00AE0307" w:rsidRPr="001D5AE9" w:rsidRDefault="00AE0307"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 xml:space="preserve">Chảy máu </w:t>
      </w:r>
      <w:r w:rsidR="00C15F7F" w:rsidRPr="001D5AE9">
        <w:rPr>
          <w:rFonts w:ascii="Times New Roman" w:hAnsi="Times New Roman" w:cs="Times New Roman"/>
          <w:sz w:val="26"/>
          <w:szCs w:val="26"/>
        </w:rPr>
        <w:t xml:space="preserve">không cầm (không kiểm soát được)/ chảy máu </w:t>
      </w:r>
      <w:r w:rsidRPr="001D5AE9">
        <w:rPr>
          <w:rFonts w:ascii="Times New Roman" w:hAnsi="Times New Roman" w:cs="Times New Roman"/>
          <w:sz w:val="26"/>
          <w:szCs w:val="26"/>
        </w:rPr>
        <w:t>số lượng lớn, chảy máu khó cầm</w:t>
      </w:r>
      <w:r w:rsidR="00C15F7F" w:rsidRPr="001D5AE9">
        <w:rPr>
          <w:rFonts w:ascii="Times New Roman" w:hAnsi="Times New Roman" w:cs="Times New Roman"/>
          <w:sz w:val="26"/>
          <w:szCs w:val="26"/>
        </w:rPr>
        <w:t>/</w:t>
      </w:r>
    </w:p>
    <w:p w14:paraId="302CDFBD" w14:textId="42E721D5" w:rsidR="00941762" w:rsidRPr="001D5AE9" w:rsidRDefault="00301D20" w:rsidP="00384054">
      <w:pPr>
        <w:pStyle w:val="ListParagraph"/>
        <w:numPr>
          <w:ilvl w:val="0"/>
          <w:numId w:val="19"/>
        </w:numPr>
        <w:spacing w:before="120" w:after="0" w:line="240" w:lineRule="auto"/>
        <w:contextualSpacing w:val="0"/>
        <w:rPr>
          <w:rFonts w:ascii="Times New Roman" w:hAnsi="Times New Roman" w:cs="Times New Roman"/>
          <w:color w:val="7030A0"/>
          <w:sz w:val="26"/>
          <w:szCs w:val="26"/>
        </w:rPr>
      </w:pPr>
      <w:r w:rsidRPr="001D5AE9">
        <w:rPr>
          <w:rFonts w:ascii="Times New Roman" w:hAnsi="Times New Roman" w:cs="Times New Roman"/>
          <w:sz w:val="26"/>
          <w:szCs w:val="26"/>
        </w:rPr>
        <w:t xml:space="preserve">Đau </w:t>
      </w:r>
      <w:r w:rsidR="00941762" w:rsidRPr="001D5AE9">
        <w:rPr>
          <w:rFonts w:ascii="Times New Roman" w:hAnsi="Times New Roman" w:cs="Times New Roman"/>
          <w:sz w:val="26"/>
          <w:szCs w:val="26"/>
        </w:rPr>
        <w:t xml:space="preserve">hoặc tức </w:t>
      </w:r>
      <w:r w:rsidRPr="001D5AE9">
        <w:rPr>
          <w:rFonts w:ascii="Times New Roman" w:hAnsi="Times New Roman" w:cs="Times New Roman"/>
          <w:sz w:val="26"/>
          <w:szCs w:val="26"/>
        </w:rPr>
        <w:t>bụng cấp, dữ dội</w:t>
      </w:r>
      <w:r w:rsidR="00941762" w:rsidRPr="001D5AE9">
        <w:rPr>
          <w:rFonts w:ascii="Times New Roman" w:hAnsi="Times New Roman" w:cs="Times New Roman"/>
          <w:sz w:val="26"/>
          <w:szCs w:val="26"/>
        </w:rPr>
        <w:t xml:space="preserve">, </w:t>
      </w:r>
      <w:r w:rsidR="00941762" w:rsidRPr="001D5AE9">
        <w:rPr>
          <w:rFonts w:ascii="Times New Roman" w:hAnsi="Times New Roman" w:cs="Times New Roman"/>
          <w:color w:val="7030A0"/>
          <w:sz w:val="26"/>
          <w:szCs w:val="26"/>
        </w:rPr>
        <w:t>có phản ứng thành bụng hoặc cảm ứng phúc mạc, chướng bụng ở người già</w:t>
      </w:r>
    </w:p>
    <w:p w14:paraId="44902862" w14:textId="77777777" w:rsidR="00941762" w:rsidRPr="001D5AE9" w:rsidRDefault="00941762" w:rsidP="00384054">
      <w:pPr>
        <w:pStyle w:val="ListParagraph"/>
        <w:numPr>
          <w:ilvl w:val="0"/>
          <w:numId w:val="19"/>
        </w:numPr>
        <w:spacing w:before="120" w:after="0" w:line="240" w:lineRule="auto"/>
        <w:contextualSpacing w:val="0"/>
        <w:rPr>
          <w:rFonts w:ascii="Times New Roman" w:hAnsi="Times New Roman" w:cs="Times New Roman"/>
          <w:color w:val="7030A0"/>
          <w:sz w:val="26"/>
          <w:szCs w:val="26"/>
        </w:rPr>
      </w:pPr>
      <w:r w:rsidRPr="001D5AE9">
        <w:rPr>
          <w:rFonts w:ascii="Times New Roman" w:hAnsi="Times New Roman" w:cs="Times New Roman"/>
          <w:color w:val="7030A0"/>
          <w:sz w:val="26"/>
          <w:szCs w:val="26"/>
        </w:rPr>
        <w:t>Liệt</w:t>
      </w:r>
      <w:r w:rsidRPr="001D5AE9">
        <w:rPr>
          <w:rFonts w:ascii="Times New Roman" w:hAnsi="Times New Roman" w:cs="Times New Roman"/>
          <w:color w:val="7030A0"/>
          <w:sz w:val="26"/>
          <w:szCs w:val="26"/>
          <w:lang w:val="vi-VN"/>
        </w:rPr>
        <w:t xml:space="preserve"> </w:t>
      </w:r>
      <w:r w:rsidRPr="001D5AE9">
        <w:rPr>
          <w:rFonts w:ascii="Times New Roman" w:hAnsi="Times New Roman" w:cs="Times New Roman"/>
          <w:color w:val="7030A0"/>
          <w:sz w:val="26"/>
          <w:szCs w:val="26"/>
        </w:rPr>
        <w:t>tiến triển có dấu hiệu đe dọa hô hấp</w:t>
      </w:r>
    </w:p>
    <w:p w14:paraId="6969FF75" w14:textId="77777777" w:rsidR="00941762" w:rsidRPr="001D5AE9" w:rsidRDefault="00941762" w:rsidP="00384054">
      <w:pPr>
        <w:pStyle w:val="ListParagraph"/>
        <w:numPr>
          <w:ilvl w:val="0"/>
          <w:numId w:val="19"/>
        </w:numPr>
        <w:spacing w:before="120" w:after="0" w:line="240" w:lineRule="auto"/>
        <w:contextualSpacing w:val="0"/>
        <w:rPr>
          <w:rFonts w:ascii="Times New Roman" w:hAnsi="Times New Roman" w:cs="Times New Roman"/>
          <w:color w:val="7030A0"/>
          <w:sz w:val="26"/>
          <w:szCs w:val="26"/>
        </w:rPr>
      </w:pPr>
      <w:r w:rsidRPr="001D5AE9">
        <w:rPr>
          <w:rFonts w:ascii="Times New Roman" w:hAnsi="Times New Roman" w:cs="Times New Roman"/>
          <w:color w:val="7030A0"/>
          <w:sz w:val="26"/>
          <w:szCs w:val="26"/>
        </w:rPr>
        <w:t>Xuất hiện dấu hiệu phản vệ sau dùng thuốc, sau ăn hoặc uống, sau côn trùng đốt</w:t>
      </w:r>
    </w:p>
    <w:p w14:paraId="6BC4BB5F" w14:textId="1645A2FF" w:rsidR="001D222B" w:rsidRPr="001D5AE9" w:rsidRDefault="001D222B"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Thay đổi tri giác đột ngột</w:t>
      </w:r>
    </w:p>
    <w:p w14:paraId="474F27CA" w14:textId="235D5C00" w:rsidR="00FC565D" w:rsidRPr="001D5AE9" w:rsidRDefault="001D222B"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Nôn máu/</w:t>
      </w:r>
      <w:r w:rsidR="00FC565D" w:rsidRPr="001D5AE9">
        <w:rPr>
          <w:rFonts w:ascii="Times New Roman" w:hAnsi="Times New Roman" w:cs="Times New Roman"/>
          <w:sz w:val="26"/>
          <w:szCs w:val="26"/>
        </w:rPr>
        <w:t xml:space="preserve"> </w:t>
      </w:r>
      <w:r w:rsidR="00C15F7F" w:rsidRPr="001D5AE9">
        <w:rPr>
          <w:rFonts w:ascii="Times New Roman" w:hAnsi="Times New Roman" w:cs="Times New Roman"/>
          <w:sz w:val="26"/>
          <w:szCs w:val="26"/>
        </w:rPr>
        <w:t>đại tiện ra máu</w:t>
      </w:r>
      <w:r w:rsidR="00FC565D" w:rsidRPr="001D5AE9">
        <w:rPr>
          <w:rFonts w:ascii="Times New Roman" w:hAnsi="Times New Roman" w:cs="Times New Roman"/>
          <w:sz w:val="26"/>
          <w:szCs w:val="26"/>
        </w:rPr>
        <w:t>, phân đen mức độ nặng</w:t>
      </w:r>
    </w:p>
    <w:p w14:paraId="42B64234" w14:textId="77777777" w:rsidR="00FC565D" w:rsidRPr="001D5AE9" w:rsidRDefault="00FC565D"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Không ăn hay uống được bất cứ thứ gì</w:t>
      </w:r>
    </w:p>
    <w:p w14:paraId="6516AC37" w14:textId="15B193DE" w:rsidR="00FC565D" w:rsidRPr="001D5AE9" w:rsidRDefault="00FC565D"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Trúng độc, trùng cắn</w:t>
      </w:r>
    </w:p>
    <w:p w14:paraId="3BE6B4C0" w14:textId="77777777" w:rsidR="00F52B5C" w:rsidRPr="001D5AE9" w:rsidRDefault="00F52B5C" w:rsidP="00384054">
      <w:pPr>
        <w:pStyle w:val="ListParagraph"/>
        <w:numPr>
          <w:ilvl w:val="0"/>
          <w:numId w:val="19"/>
        </w:numPr>
        <w:spacing w:after="60" w:line="360" w:lineRule="auto"/>
        <w:jc w:val="both"/>
        <w:rPr>
          <w:sz w:val="28"/>
          <w:szCs w:val="28"/>
        </w:rPr>
      </w:pPr>
      <w:r w:rsidRPr="001D5AE9">
        <w:rPr>
          <w:sz w:val="28"/>
          <w:szCs w:val="28"/>
        </w:rPr>
        <w:lastRenderedPageBreak/>
        <w:t>Áp xe hoặc viêm nhiễm lan tỏa</w:t>
      </w:r>
    </w:p>
    <w:p w14:paraId="3DDF3FF3" w14:textId="675EB731" w:rsidR="00720BEE" w:rsidRPr="001D5AE9" w:rsidRDefault="00720BEE" w:rsidP="00384054">
      <w:pPr>
        <w:pStyle w:val="ListParagraph"/>
        <w:numPr>
          <w:ilvl w:val="0"/>
          <w:numId w:val="19"/>
        </w:numPr>
        <w:shd w:val="clear" w:color="auto" w:fill="FFFFFF"/>
        <w:spacing w:before="120" w:after="0" w:line="240" w:lineRule="auto"/>
        <w:rPr>
          <w:rFonts w:ascii="Calibri" w:eastAsia="Times New Roman" w:hAnsi="Calibri" w:cs="Calibri"/>
          <w:color w:val="222222"/>
        </w:rPr>
      </w:pPr>
      <w:r w:rsidRPr="001D5AE9">
        <w:rPr>
          <w:rFonts w:ascii="Times New Roman" w:eastAsia="Times New Roman" w:hAnsi="Times New Roman" w:cs="Times New Roman"/>
          <w:b/>
          <w:bCs/>
          <w:i/>
          <w:iCs/>
          <w:color w:val="222222"/>
          <w:sz w:val="26"/>
          <w:szCs w:val="26"/>
        </w:rPr>
        <w:t>Nuốt, hít phải chất độc hoặc tiếp xúc với chất độc trực tiếp qua da, niêm mạc khác</w:t>
      </w:r>
    </w:p>
    <w:p w14:paraId="31D9A654" w14:textId="260C3589" w:rsidR="00301D20" w:rsidRPr="001D5AE9" w:rsidRDefault="00301D20" w:rsidP="00384054">
      <w:pPr>
        <w:pStyle w:val="ListParagraph"/>
        <w:numPr>
          <w:ilvl w:val="0"/>
          <w:numId w:val="19"/>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Thay đổi trạng thái tinh thần (như hành vi bất thường, lú lẫn, đánh thức khó khăn)</w:t>
      </w:r>
    </w:p>
    <w:p w14:paraId="5AA90421" w14:textId="77777777" w:rsidR="008C736D" w:rsidRPr="001D5AE9" w:rsidRDefault="008C736D" w:rsidP="00384054">
      <w:pPr>
        <w:pStyle w:val="ListParagraph"/>
        <w:numPr>
          <w:ilvl w:val="0"/>
          <w:numId w:val="19"/>
        </w:numPr>
        <w:spacing w:before="120" w:after="0" w:line="240" w:lineRule="auto"/>
        <w:contextualSpacing w:val="0"/>
        <w:rPr>
          <w:rFonts w:ascii="Times New Roman" w:hAnsi="Times New Roman" w:cs="Times New Roman"/>
          <w:color w:val="FF0000"/>
          <w:sz w:val="26"/>
          <w:szCs w:val="26"/>
        </w:rPr>
      </w:pPr>
      <w:r w:rsidRPr="001D5AE9">
        <w:rPr>
          <w:rFonts w:ascii="Times New Roman" w:hAnsi="Times New Roman" w:cs="Times New Roman"/>
          <w:color w:val="FF0000"/>
          <w:sz w:val="26"/>
          <w:szCs w:val="26"/>
        </w:rPr>
        <w:t>Rối loạn ý thức: ngủ gà, lú lẫn, hôn mê cấp tính.</w:t>
      </w:r>
    </w:p>
    <w:p w14:paraId="21103DBB" w14:textId="77777777" w:rsidR="008C736D" w:rsidRPr="001D5AE9" w:rsidRDefault="008C736D" w:rsidP="00384054">
      <w:pPr>
        <w:pStyle w:val="ListParagraph"/>
        <w:numPr>
          <w:ilvl w:val="0"/>
          <w:numId w:val="19"/>
        </w:numPr>
        <w:spacing w:before="120" w:after="0" w:line="240" w:lineRule="auto"/>
        <w:contextualSpacing w:val="0"/>
        <w:rPr>
          <w:rFonts w:ascii="Times New Roman" w:hAnsi="Times New Roman" w:cs="Times New Roman"/>
          <w:color w:val="FF0000"/>
          <w:sz w:val="26"/>
          <w:szCs w:val="26"/>
        </w:rPr>
      </w:pPr>
      <w:r w:rsidRPr="001D5AE9">
        <w:rPr>
          <w:rFonts w:ascii="Times New Roman" w:hAnsi="Times New Roman" w:cs="Times New Roman"/>
          <w:color w:val="FF0000"/>
          <w:sz w:val="26"/>
          <w:szCs w:val="26"/>
        </w:rPr>
        <w:t>Yếu, liệt vận động cấp tính.</w:t>
      </w:r>
    </w:p>
    <w:p w14:paraId="071CFD50" w14:textId="77777777" w:rsidR="008C736D" w:rsidRPr="001D5AE9" w:rsidRDefault="008C736D" w:rsidP="00384054">
      <w:pPr>
        <w:pStyle w:val="ListParagraph"/>
        <w:numPr>
          <w:ilvl w:val="0"/>
          <w:numId w:val="19"/>
        </w:numPr>
        <w:spacing w:before="120" w:after="0" w:line="240" w:lineRule="auto"/>
        <w:contextualSpacing w:val="0"/>
        <w:rPr>
          <w:rFonts w:ascii="Times New Roman" w:hAnsi="Times New Roman" w:cs="Times New Roman"/>
          <w:color w:val="FF0000"/>
          <w:sz w:val="26"/>
          <w:szCs w:val="26"/>
        </w:rPr>
      </w:pPr>
      <w:r w:rsidRPr="001D5AE9">
        <w:rPr>
          <w:rFonts w:ascii="Times New Roman" w:hAnsi="Times New Roman" w:cs="Times New Roman"/>
          <w:color w:val="FF0000"/>
          <w:sz w:val="26"/>
          <w:szCs w:val="26"/>
        </w:rPr>
        <w:t>Rối loạn cảm giác cấp tính.</w:t>
      </w:r>
    </w:p>
    <w:p w14:paraId="7E2E9963" w14:textId="77777777" w:rsidR="008C736D" w:rsidRPr="001D5AE9" w:rsidRDefault="008C736D" w:rsidP="00384054">
      <w:pPr>
        <w:pStyle w:val="ListParagraph"/>
        <w:numPr>
          <w:ilvl w:val="0"/>
          <w:numId w:val="19"/>
        </w:numPr>
        <w:spacing w:before="120" w:after="0" w:line="240" w:lineRule="auto"/>
        <w:contextualSpacing w:val="0"/>
        <w:rPr>
          <w:rFonts w:ascii="Times New Roman" w:hAnsi="Times New Roman" w:cs="Times New Roman"/>
          <w:color w:val="FF0000"/>
          <w:sz w:val="26"/>
          <w:szCs w:val="26"/>
        </w:rPr>
      </w:pPr>
      <w:r w:rsidRPr="001D5AE9">
        <w:rPr>
          <w:rFonts w:ascii="Times New Roman" w:hAnsi="Times New Roman" w:cs="Times New Roman"/>
          <w:color w:val="FF0000"/>
          <w:sz w:val="26"/>
          <w:szCs w:val="26"/>
        </w:rPr>
        <w:t>Liệt dây thần kinh sọ não cấp tính.</w:t>
      </w:r>
    </w:p>
    <w:p w14:paraId="5CBF5510" w14:textId="77777777" w:rsidR="008C736D" w:rsidRPr="001D5AE9" w:rsidRDefault="008C736D" w:rsidP="00384054">
      <w:pPr>
        <w:pStyle w:val="ListParagraph"/>
        <w:numPr>
          <w:ilvl w:val="0"/>
          <w:numId w:val="19"/>
        </w:numPr>
        <w:spacing w:before="120" w:after="0" w:line="240" w:lineRule="auto"/>
        <w:contextualSpacing w:val="0"/>
        <w:rPr>
          <w:rFonts w:ascii="Times New Roman" w:hAnsi="Times New Roman" w:cs="Times New Roman"/>
          <w:color w:val="FF0000"/>
          <w:sz w:val="26"/>
          <w:szCs w:val="26"/>
        </w:rPr>
      </w:pPr>
      <w:r w:rsidRPr="001D5AE9">
        <w:rPr>
          <w:rFonts w:ascii="Times New Roman" w:hAnsi="Times New Roman" w:cs="Times New Roman"/>
          <w:color w:val="FF0000"/>
          <w:sz w:val="26"/>
          <w:szCs w:val="26"/>
        </w:rPr>
        <w:t>Rối loạn ngôn ngữ: Nói khó, thất ngôn.</w:t>
      </w:r>
    </w:p>
    <w:p w14:paraId="332F2872" w14:textId="77777777" w:rsidR="008C736D" w:rsidRPr="001D5AE9" w:rsidRDefault="008C736D" w:rsidP="00384054">
      <w:pPr>
        <w:pStyle w:val="ListParagraph"/>
        <w:numPr>
          <w:ilvl w:val="0"/>
          <w:numId w:val="19"/>
        </w:numPr>
        <w:spacing w:before="120" w:after="0" w:line="240" w:lineRule="auto"/>
        <w:contextualSpacing w:val="0"/>
        <w:rPr>
          <w:rFonts w:ascii="Times New Roman" w:hAnsi="Times New Roman" w:cs="Times New Roman"/>
          <w:color w:val="FF0000"/>
          <w:sz w:val="26"/>
          <w:szCs w:val="26"/>
        </w:rPr>
      </w:pPr>
      <w:r w:rsidRPr="001D5AE9">
        <w:rPr>
          <w:rFonts w:ascii="Times New Roman" w:hAnsi="Times New Roman" w:cs="Times New Roman"/>
          <w:color w:val="FF0000"/>
          <w:sz w:val="26"/>
          <w:szCs w:val="26"/>
        </w:rPr>
        <w:t>Rối loạn trí nhớ cấp tính.</w:t>
      </w:r>
    </w:p>
    <w:p w14:paraId="3D247FA0" w14:textId="3FC6B55B" w:rsidR="008C736D" w:rsidRPr="001D5AE9" w:rsidRDefault="008C736D" w:rsidP="00384054">
      <w:pPr>
        <w:pStyle w:val="ListParagraph"/>
        <w:numPr>
          <w:ilvl w:val="0"/>
          <w:numId w:val="19"/>
        </w:numPr>
        <w:rPr>
          <w:rFonts w:ascii="Times New Roman" w:hAnsi="Times New Roman" w:cs="Times New Roman"/>
          <w:color w:val="FF0000"/>
          <w:sz w:val="26"/>
          <w:szCs w:val="26"/>
        </w:rPr>
      </w:pPr>
      <w:r w:rsidRPr="001D5AE9">
        <w:rPr>
          <w:rFonts w:ascii="Times New Roman" w:hAnsi="Times New Roman" w:cs="Times New Roman"/>
          <w:color w:val="FF0000"/>
          <w:sz w:val="26"/>
          <w:szCs w:val="26"/>
        </w:rPr>
        <w:t>Loạn thần cấp, có ý tưởng hoặc hành vi tự tử, muốn giết người.</w:t>
      </w:r>
    </w:p>
    <w:p w14:paraId="6569D1C0" w14:textId="77777777" w:rsidR="00674A97" w:rsidRPr="001D5AE9" w:rsidRDefault="00674A97" w:rsidP="00384054">
      <w:pPr>
        <w:pStyle w:val="ListParagraph"/>
        <w:numPr>
          <w:ilvl w:val="0"/>
          <w:numId w:val="10"/>
        </w:numPr>
        <w:spacing w:before="120" w:after="0" w:line="240" w:lineRule="auto"/>
        <w:ind w:left="357" w:hanging="357"/>
        <w:contextualSpacing w:val="0"/>
        <w:rPr>
          <w:rFonts w:ascii="Times New Roman" w:hAnsi="Times New Roman" w:cs="Times New Roman"/>
          <w:sz w:val="26"/>
          <w:szCs w:val="26"/>
        </w:rPr>
      </w:pPr>
      <w:r w:rsidRPr="001D5AE9">
        <w:rPr>
          <w:rFonts w:ascii="Times New Roman" w:hAnsi="Times New Roman" w:cs="Times New Roman"/>
          <w:b/>
          <w:sz w:val="26"/>
          <w:szCs w:val="26"/>
        </w:rPr>
        <w:t>Tiêu chuẩn nhập viện cấp cứu d</w:t>
      </w:r>
      <w:r w:rsidR="00AA777F" w:rsidRPr="001D5AE9">
        <w:rPr>
          <w:rFonts w:ascii="Times New Roman" w:hAnsi="Times New Roman" w:cs="Times New Roman"/>
          <w:b/>
          <w:sz w:val="26"/>
          <w:szCs w:val="26"/>
        </w:rPr>
        <w:t>ựa trên các dấu hiệu, triệu chứng hoặc hội chứng</w:t>
      </w:r>
      <w:r w:rsidR="000E0AB7" w:rsidRPr="001D5AE9">
        <w:rPr>
          <w:rFonts w:ascii="Times New Roman" w:hAnsi="Times New Roman" w:cs="Times New Roman"/>
          <w:b/>
          <w:sz w:val="26"/>
          <w:szCs w:val="26"/>
        </w:rPr>
        <w:t>, chỉ số cận lâm sàng</w:t>
      </w:r>
      <w:r w:rsidR="00AA777F" w:rsidRPr="001D5AE9">
        <w:rPr>
          <w:rFonts w:ascii="Times New Roman" w:hAnsi="Times New Roman" w:cs="Times New Roman"/>
          <w:b/>
          <w:sz w:val="26"/>
          <w:szCs w:val="26"/>
        </w:rPr>
        <w:t xml:space="preserve"> theo hệ thống chức năng</w:t>
      </w:r>
      <w:r w:rsidR="000E0AB7" w:rsidRPr="001D5AE9">
        <w:rPr>
          <w:rFonts w:ascii="Times New Roman" w:hAnsi="Times New Roman" w:cs="Times New Roman"/>
          <w:b/>
          <w:sz w:val="26"/>
          <w:szCs w:val="26"/>
        </w:rPr>
        <w:t xml:space="preserve"> </w:t>
      </w:r>
    </w:p>
    <w:p w14:paraId="27A090C9" w14:textId="77777777" w:rsidR="009F77B1" w:rsidRPr="001D5AE9" w:rsidRDefault="009F77B1" w:rsidP="009204CB">
      <w:pPr>
        <w:pStyle w:val="ListParagraph"/>
        <w:spacing w:before="120" w:after="0" w:line="240" w:lineRule="auto"/>
        <w:contextualSpacing w:val="0"/>
        <w:rPr>
          <w:rFonts w:ascii="Times New Roman" w:hAnsi="Times New Roman" w:cs="Times New Roman"/>
          <w:b/>
          <w:i/>
          <w:sz w:val="26"/>
          <w:szCs w:val="26"/>
        </w:rPr>
      </w:pPr>
    </w:p>
    <w:tbl>
      <w:tblPr>
        <w:tblStyle w:val="TableGrid"/>
        <w:tblW w:w="9918" w:type="dxa"/>
        <w:tblLook w:val="04A0" w:firstRow="1" w:lastRow="0" w:firstColumn="1" w:lastColumn="0" w:noHBand="0" w:noVBand="1"/>
      </w:tblPr>
      <w:tblGrid>
        <w:gridCol w:w="708"/>
        <w:gridCol w:w="2267"/>
        <w:gridCol w:w="6943"/>
      </w:tblGrid>
      <w:tr w:rsidR="00B80918" w:rsidRPr="001D5AE9" w14:paraId="374C7DE8" w14:textId="77777777" w:rsidTr="00A567EC">
        <w:trPr>
          <w:tblHeader/>
        </w:trPr>
        <w:tc>
          <w:tcPr>
            <w:tcW w:w="708" w:type="dxa"/>
          </w:tcPr>
          <w:p w14:paraId="55DF4749" w14:textId="77777777" w:rsidR="009F77B1" w:rsidRPr="001D5AE9" w:rsidRDefault="009F77B1" w:rsidP="009204CB">
            <w:pPr>
              <w:spacing w:before="120"/>
              <w:jc w:val="center"/>
              <w:rPr>
                <w:rFonts w:ascii="Times New Roman" w:hAnsi="Times New Roman" w:cs="Times New Roman"/>
                <w:b/>
                <w:sz w:val="26"/>
                <w:szCs w:val="26"/>
              </w:rPr>
            </w:pPr>
            <w:r w:rsidRPr="001D5AE9">
              <w:rPr>
                <w:rFonts w:ascii="Times New Roman" w:hAnsi="Times New Roman" w:cs="Times New Roman"/>
                <w:b/>
                <w:sz w:val="26"/>
                <w:szCs w:val="26"/>
              </w:rPr>
              <w:t>STT</w:t>
            </w:r>
          </w:p>
        </w:tc>
        <w:tc>
          <w:tcPr>
            <w:tcW w:w="9210" w:type="dxa"/>
            <w:gridSpan w:val="2"/>
          </w:tcPr>
          <w:p w14:paraId="71BE944F" w14:textId="77777777" w:rsidR="009F77B1" w:rsidRPr="001D5AE9" w:rsidRDefault="009F77B1" w:rsidP="009204CB">
            <w:pPr>
              <w:spacing w:before="120"/>
              <w:jc w:val="center"/>
              <w:rPr>
                <w:rFonts w:ascii="Times New Roman" w:hAnsi="Times New Roman" w:cs="Times New Roman"/>
                <w:b/>
                <w:sz w:val="26"/>
                <w:szCs w:val="26"/>
              </w:rPr>
            </w:pPr>
            <w:r w:rsidRPr="001D5AE9">
              <w:rPr>
                <w:rFonts w:ascii="Times New Roman" w:hAnsi="Times New Roman" w:cs="Times New Roman"/>
                <w:b/>
                <w:sz w:val="26"/>
                <w:szCs w:val="26"/>
              </w:rPr>
              <w:t>Dấu hiệu, chỉ số cho nhập viện nội trú</w:t>
            </w:r>
          </w:p>
        </w:tc>
      </w:tr>
      <w:tr w:rsidR="00B80918" w:rsidRPr="001D5AE9" w14:paraId="3E5FAE03" w14:textId="77777777" w:rsidTr="00A567EC">
        <w:tc>
          <w:tcPr>
            <w:tcW w:w="708" w:type="dxa"/>
          </w:tcPr>
          <w:p w14:paraId="0C86F3A4"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1</w:t>
            </w:r>
          </w:p>
        </w:tc>
        <w:tc>
          <w:tcPr>
            <w:tcW w:w="2267" w:type="dxa"/>
          </w:tcPr>
          <w:p w14:paraId="303DA38F" w14:textId="77777777" w:rsidR="009F77B1" w:rsidRPr="001D5AE9" w:rsidRDefault="00280B7F" w:rsidP="009204CB">
            <w:pPr>
              <w:spacing w:before="120"/>
              <w:rPr>
                <w:rFonts w:ascii="Times New Roman" w:hAnsi="Times New Roman" w:cs="Times New Roman"/>
                <w:sz w:val="26"/>
                <w:szCs w:val="26"/>
              </w:rPr>
            </w:pPr>
            <w:r w:rsidRPr="001D5AE9">
              <w:rPr>
                <w:rFonts w:ascii="Times New Roman" w:hAnsi="Times New Roman" w:cs="Times New Roman"/>
                <w:sz w:val="26"/>
                <w:szCs w:val="26"/>
              </w:rPr>
              <w:t>Bệnh về tim cấp tính</w:t>
            </w:r>
          </w:p>
        </w:tc>
        <w:tc>
          <w:tcPr>
            <w:tcW w:w="6943" w:type="dxa"/>
          </w:tcPr>
          <w:p w14:paraId="47B87BA4"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Khó thở NYHA III – IV</w:t>
            </w:r>
            <w:r w:rsidR="00362D4B" w:rsidRPr="001D5AE9">
              <w:rPr>
                <w:rFonts w:ascii="Times New Roman" w:hAnsi="Times New Roman" w:cs="Times New Roman"/>
                <w:sz w:val="26"/>
                <w:szCs w:val="26"/>
              </w:rPr>
              <w:t xml:space="preserve"> (</w:t>
            </w:r>
            <w:r w:rsidR="00362D4B" w:rsidRPr="001D5AE9">
              <w:t>Phân độ suy tim theo chức năng của Hội Tim Mạch New York -NYHA)</w:t>
            </w:r>
            <w:r w:rsidRPr="001D5AE9">
              <w:rPr>
                <w:rFonts w:ascii="Times New Roman" w:hAnsi="Times New Roman" w:cs="Times New Roman"/>
                <w:sz w:val="26"/>
                <w:szCs w:val="26"/>
              </w:rPr>
              <w:t>, hoặc khó thở dữ dội mới xuất hiện nhịp thở &gt; 30 lần/ phút</w:t>
            </w:r>
          </w:p>
          <w:p w14:paraId="3892650C" w14:textId="77777777" w:rsidR="00912ADF"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Ngất/xỉu</w:t>
            </w:r>
          </w:p>
          <w:p w14:paraId="52187624" w14:textId="77777777" w:rsidR="00912ADF" w:rsidRPr="001D5AE9" w:rsidRDefault="00912ADF"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color w:val="7030A0"/>
                <w:sz w:val="26"/>
                <w:szCs w:val="26"/>
              </w:rPr>
              <w:t>Khó thở khi nằm</w:t>
            </w:r>
          </w:p>
          <w:p w14:paraId="1894FB11" w14:textId="77777777" w:rsidR="00912ADF" w:rsidRPr="001D5AE9" w:rsidRDefault="00912ADF"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color w:val="7030A0"/>
                <w:sz w:val="26"/>
                <w:szCs w:val="26"/>
              </w:rPr>
              <w:t>Sốc hoặc t</w:t>
            </w:r>
            <w:r w:rsidRPr="001D5AE9">
              <w:rPr>
                <w:rFonts w:ascii="Times New Roman" w:hAnsi="Times New Roman" w:cs="Times New Roman"/>
                <w:color w:val="7030A0"/>
                <w:sz w:val="26"/>
                <w:szCs w:val="26"/>
                <w:lang w:val="vi-VN"/>
              </w:rPr>
              <w:t>ụt huyết áp</w:t>
            </w:r>
          </w:p>
          <w:p w14:paraId="1115A157" w14:textId="77777777" w:rsidR="00912ADF" w:rsidRPr="001D5AE9" w:rsidRDefault="00912ADF"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color w:val="7030A0"/>
                <w:sz w:val="26"/>
                <w:szCs w:val="26"/>
                <w:lang w:val="vi-VN"/>
              </w:rPr>
              <w:t>Rối loạn nhịp tim</w:t>
            </w:r>
            <w:r w:rsidRPr="001D5AE9">
              <w:rPr>
                <w:rFonts w:ascii="Times New Roman" w:hAnsi="Times New Roman" w:cs="Times New Roman"/>
                <w:color w:val="7030A0"/>
                <w:sz w:val="26"/>
                <w:szCs w:val="26"/>
              </w:rPr>
              <w:t xml:space="preserve"> có dấu hiệu đe dọa hoặc có nguy cơ tiến triển nguy hiểm (rối loạn nhịp nhanh hoặc rối loạn nhịp chậm)</w:t>
            </w:r>
          </w:p>
          <w:p w14:paraId="4E73DC11"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 xml:space="preserve">Đau thắt ngực: kéo dài trên 20 phút, hoặc đau thắt ngưc nhiều tái phát </w:t>
            </w:r>
          </w:p>
          <w:p w14:paraId="4DCE5D07" w14:textId="1FB5896B"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 xml:space="preserve">Mất mạch cổ tay, nách, </w:t>
            </w:r>
            <w:r w:rsidR="003E3A4F" w:rsidRPr="001D5AE9">
              <w:rPr>
                <w:rFonts w:ascii="Times New Roman" w:hAnsi="Times New Roman" w:cs="Times New Roman"/>
                <w:color w:val="FF0000"/>
                <w:sz w:val="26"/>
                <w:szCs w:val="26"/>
              </w:rPr>
              <w:t>khuỷu</w:t>
            </w:r>
            <w:r w:rsidR="003E3A4F" w:rsidRPr="001D5AE9">
              <w:rPr>
                <w:rFonts w:ascii="Times New Roman" w:hAnsi="Times New Roman" w:cs="Times New Roman"/>
                <w:sz w:val="26"/>
                <w:szCs w:val="26"/>
              </w:rPr>
              <w:t xml:space="preserve"> </w:t>
            </w:r>
            <w:r w:rsidRPr="001D5AE9">
              <w:rPr>
                <w:rFonts w:ascii="Times New Roman" w:hAnsi="Times New Roman" w:cs="Times New Roman"/>
                <w:sz w:val="26"/>
                <w:szCs w:val="26"/>
              </w:rPr>
              <w:t>tay, háng, đầu gối hoặc mắt cá chân cấp</w:t>
            </w:r>
          </w:p>
          <w:p w14:paraId="00D3C21E"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Cơn tím tái (ở bệnh nhân đã biết bệnh tim từ trước)</w:t>
            </w:r>
          </w:p>
          <w:p w14:paraId="56CAB3F1"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Nghi ngờ huyết khối tĩnh mạch sâu chi dưới/ thuyên tắc mạch phổi (sung phù chân/khó thở/ho máu…)</w:t>
            </w:r>
          </w:p>
          <w:p w14:paraId="3966037D"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Phù khu trú hoặc phù toàn thân mới xuất hiện hoặc nặng lên ở bệnh nhân có bệnh tim mạch</w:t>
            </w:r>
          </w:p>
          <w:p w14:paraId="19A096AC"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Nhịp tim nhanh trên 100ck/phút hoặc chậm &lt; 50ck/phút mà có kèm theo triệu chứng mệt thỉu, ngất, khó thở…</w:t>
            </w:r>
          </w:p>
          <w:p w14:paraId="40C10A2B"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 xml:space="preserve">Huyết áp thấp &lt; 90/60 mmHg có kèm theo các triệu chứng </w:t>
            </w:r>
          </w:p>
          <w:p w14:paraId="48AFEA9D"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Huyết áp cao trên 180/120 mmHg có kèm theo các triệu chứng (đau đầu, chóng mặt, nôn, buồn nôn, khó thở, nhìn mờ, đau ngực…)</w:t>
            </w:r>
          </w:p>
          <w:p w14:paraId="1FC85E75"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Dấu hiệu thần kinh khu trú/thay đổi ý thức ở bệnh nhân có tiền sử bệnh tim mạch</w:t>
            </w:r>
          </w:p>
          <w:p w14:paraId="64DC64AD" w14:textId="77777777" w:rsidR="00352F7D"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t>Dấu hiệu mất máu (xuất huyết/chảy máu/xanh nhợt…) ở bệnh nhân đang dung thuốc chống đông/chống ngưng tập tiểu cầu</w:t>
            </w:r>
          </w:p>
          <w:p w14:paraId="760F2732" w14:textId="77777777" w:rsidR="009F77B1" w:rsidRPr="001D5AE9" w:rsidRDefault="00352F7D" w:rsidP="00384054">
            <w:pPr>
              <w:pStyle w:val="ListParagraph"/>
              <w:numPr>
                <w:ilvl w:val="0"/>
                <w:numId w:val="8"/>
              </w:numPr>
              <w:spacing w:before="120"/>
              <w:ind w:left="427" w:hanging="283"/>
              <w:rPr>
                <w:rFonts w:ascii="Times New Roman" w:hAnsi="Times New Roman" w:cs="Times New Roman"/>
                <w:sz w:val="26"/>
                <w:szCs w:val="26"/>
              </w:rPr>
            </w:pPr>
            <w:r w:rsidRPr="001D5AE9">
              <w:rPr>
                <w:rFonts w:ascii="Times New Roman" w:hAnsi="Times New Roman" w:cs="Times New Roman"/>
                <w:sz w:val="26"/>
                <w:szCs w:val="26"/>
              </w:rPr>
              <w:lastRenderedPageBreak/>
              <w:t>Một số bất thường nặng khác ở bệnh nhân đã được biết có bệnh tim mạch</w:t>
            </w:r>
          </w:p>
        </w:tc>
      </w:tr>
      <w:tr w:rsidR="00B80918" w:rsidRPr="001D5AE9" w14:paraId="728922B7" w14:textId="77777777" w:rsidTr="00A567EC">
        <w:tc>
          <w:tcPr>
            <w:tcW w:w="708" w:type="dxa"/>
          </w:tcPr>
          <w:p w14:paraId="77A384E0"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lastRenderedPageBreak/>
              <w:t>2</w:t>
            </w:r>
          </w:p>
        </w:tc>
        <w:tc>
          <w:tcPr>
            <w:tcW w:w="2267" w:type="dxa"/>
          </w:tcPr>
          <w:p w14:paraId="572D72C5" w14:textId="2D966C93" w:rsidR="009F77B1" w:rsidRPr="001D5AE9" w:rsidRDefault="003E3A4F"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color w:val="FF0000"/>
                <w:sz w:val="26"/>
                <w:szCs w:val="26"/>
              </w:rPr>
              <w:t>Bệnh về thần kinh và tâm thần cấp tính</w:t>
            </w:r>
          </w:p>
        </w:tc>
        <w:tc>
          <w:tcPr>
            <w:tcW w:w="6943" w:type="dxa"/>
          </w:tcPr>
          <w:p w14:paraId="19330364" w14:textId="7C308098" w:rsidR="00D30F60" w:rsidRPr="001D5AE9" w:rsidRDefault="00D30F60" w:rsidP="00384054">
            <w:pPr>
              <w:pStyle w:val="HTMLPreformatted"/>
              <w:numPr>
                <w:ilvl w:val="0"/>
                <w:numId w:val="16"/>
              </w:numPr>
              <w:shd w:val="clear" w:color="auto" w:fill="F8F9FA"/>
              <w:spacing w:before="120"/>
              <w:rPr>
                <w:rFonts w:ascii="Times New Roman" w:hAnsi="Times New Roman" w:cs="Times New Roman"/>
                <w:color w:val="7030A0"/>
                <w:sz w:val="26"/>
                <w:szCs w:val="26"/>
              </w:rPr>
            </w:pPr>
            <w:r w:rsidRPr="001D5AE9">
              <w:rPr>
                <w:rFonts w:ascii="Times New Roman" w:hAnsi="Times New Roman" w:cs="Times New Roman"/>
                <w:color w:val="7030A0"/>
                <w:sz w:val="26"/>
                <w:szCs w:val="26"/>
              </w:rPr>
              <w:t>Liệt hoặc giảm/mất vận động</w:t>
            </w:r>
          </w:p>
          <w:p w14:paraId="5515D81D" w14:textId="6FC4D2BF" w:rsidR="00D30F60" w:rsidRPr="001D5AE9" w:rsidRDefault="00D30F60" w:rsidP="00384054">
            <w:pPr>
              <w:pStyle w:val="ListParagraph"/>
              <w:numPr>
                <w:ilvl w:val="0"/>
                <w:numId w:val="16"/>
              </w:numPr>
              <w:jc w:val="both"/>
              <w:rPr>
                <w:rFonts w:ascii="Times New Roman" w:hAnsi="Times New Roman" w:cs="Times New Roman"/>
                <w:color w:val="7030A0"/>
                <w:sz w:val="26"/>
                <w:szCs w:val="26"/>
              </w:rPr>
            </w:pPr>
            <w:r w:rsidRPr="001D5AE9">
              <w:rPr>
                <w:rFonts w:ascii="Times New Roman" w:hAnsi="Times New Roman" w:cs="Times New Roman"/>
                <w:color w:val="7030A0"/>
                <w:sz w:val="26"/>
                <w:szCs w:val="26"/>
              </w:rPr>
              <w:t>Đau đầu kèm 1 trong các dấu hiệu đe dọa: kèm sốt, nôn vọt, có bất thường trong khám thần kinh, đau đầu đánh thức giấc ngủ, cơn đau nặng nhất chưa từng trải qua, đau đầu tăng dần theo từng ngày, đau tăng khi gắng sức, đau đầu kèm theo trạng</w:t>
            </w:r>
            <w:r w:rsidR="003E3A4F" w:rsidRPr="001D5AE9">
              <w:rPr>
                <w:rFonts w:ascii="Times New Roman" w:hAnsi="Times New Roman" w:cs="Times New Roman"/>
                <w:color w:val="7030A0"/>
                <w:sz w:val="26"/>
                <w:szCs w:val="26"/>
              </w:rPr>
              <w:t xml:space="preserve"> thái bàng hoàng (Aura) và đau đ</w:t>
            </w:r>
            <w:r w:rsidRPr="001D5AE9">
              <w:rPr>
                <w:rFonts w:ascii="Times New Roman" w:hAnsi="Times New Roman" w:cs="Times New Roman"/>
                <w:color w:val="7030A0"/>
                <w:sz w:val="26"/>
                <w:szCs w:val="26"/>
              </w:rPr>
              <w:t>ầu 1 bên</w:t>
            </w:r>
          </w:p>
          <w:p w14:paraId="07B70C98" w14:textId="144D5F4C" w:rsidR="003E3A4F" w:rsidRPr="001D5AE9" w:rsidRDefault="00D30F60" w:rsidP="00384054">
            <w:pPr>
              <w:pStyle w:val="ListParagraph"/>
              <w:numPr>
                <w:ilvl w:val="0"/>
                <w:numId w:val="16"/>
              </w:numPr>
              <w:jc w:val="both"/>
              <w:rPr>
                <w:rFonts w:ascii="Times New Roman" w:hAnsi="Times New Roman" w:cs="Times New Roman"/>
                <w:color w:val="7030A0"/>
                <w:sz w:val="26"/>
                <w:szCs w:val="26"/>
              </w:rPr>
            </w:pPr>
            <w:r w:rsidRPr="001D5AE9">
              <w:rPr>
                <w:rFonts w:ascii="Times New Roman" w:hAnsi="Times New Roman" w:cs="Times New Roman"/>
                <w:color w:val="7030A0"/>
                <w:sz w:val="26"/>
                <w:szCs w:val="26"/>
              </w:rPr>
              <w:t>Rối loạn nuốt nguy cơ sặc</w:t>
            </w:r>
          </w:p>
          <w:p w14:paraId="29BACEA4" w14:textId="1B39DC5B" w:rsidR="003E3A4F" w:rsidRPr="001D5AE9" w:rsidRDefault="003E3A4F" w:rsidP="00384054">
            <w:pPr>
              <w:pStyle w:val="ListParagraph"/>
              <w:numPr>
                <w:ilvl w:val="0"/>
                <w:numId w:val="16"/>
              </w:numPr>
              <w:jc w:val="both"/>
              <w:rPr>
                <w:rFonts w:ascii="Times New Roman" w:hAnsi="Times New Roman" w:cs="Times New Roman"/>
                <w:color w:val="7030A0"/>
                <w:sz w:val="26"/>
                <w:szCs w:val="26"/>
              </w:rPr>
            </w:pPr>
            <w:r w:rsidRPr="001D5AE9">
              <w:rPr>
                <w:rFonts w:ascii="Times New Roman" w:hAnsi="Times New Roman" w:cs="Times New Roman"/>
                <w:color w:val="FF0000"/>
                <w:sz w:val="26"/>
                <w:szCs w:val="26"/>
              </w:rPr>
              <w:t>Sững sờ không tiếp xúc,</w:t>
            </w:r>
            <w:r w:rsidRPr="001D5AE9">
              <w:rPr>
                <w:rFonts w:ascii="Times New Roman" w:hAnsi="Times New Roman" w:cs="Times New Roman"/>
                <w:color w:val="FF0000"/>
                <w:sz w:val="26"/>
                <w:szCs w:val="26"/>
                <w:lang w:val="vi-VN"/>
              </w:rPr>
              <w:t xml:space="preserve"> kích thích vật vã</w:t>
            </w:r>
            <w:r w:rsidRPr="001D5AE9">
              <w:rPr>
                <w:rFonts w:ascii="Times New Roman" w:hAnsi="Times New Roman" w:cs="Times New Roman"/>
                <w:color w:val="FF0000"/>
                <w:sz w:val="26"/>
                <w:szCs w:val="26"/>
              </w:rPr>
              <w:t>, ngủ gà</w:t>
            </w:r>
            <w:r w:rsidRPr="001D5AE9">
              <w:rPr>
                <w:rFonts w:ascii="Times New Roman" w:hAnsi="Times New Roman" w:cs="Times New Roman"/>
                <w:color w:val="FF0000"/>
                <w:sz w:val="26"/>
                <w:szCs w:val="26"/>
                <w:lang w:val="vi-VN"/>
              </w:rPr>
              <w:t>, lú lẫn</w:t>
            </w:r>
          </w:p>
          <w:p w14:paraId="0598D0E7" w14:textId="52653D72" w:rsidR="009F77B1" w:rsidRPr="001D5AE9" w:rsidRDefault="009F77B1" w:rsidP="00384054">
            <w:pPr>
              <w:pStyle w:val="HTMLPreformatted"/>
              <w:numPr>
                <w:ilvl w:val="0"/>
                <w:numId w:val="16"/>
              </w:numPr>
              <w:shd w:val="clear" w:color="auto" w:fill="F8F9FA"/>
              <w:spacing w:before="120"/>
              <w:rPr>
                <w:rFonts w:ascii="Times New Roman" w:hAnsi="Times New Roman" w:cs="Times New Roman"/>
                <w:sz w:val="26"/>
                <w:szCs w:val="26"/>
                <w:lang w:val="vi-VN"/>
              </w:rPr>
            </w:pPr>
            <w:r w:rsidRPr="001D5AE9">
              <w:rPr>
                <w:rFonts w:ascii="Times New Roman" w:hAnsi="Times New Roman" w:cs="Times New Roman"/>
                <w:sz w:val="26"/>
                <w:szCs w:val="26"/>
                <w:lang w:val="vi-VN"/>
              </w:rPr>
              <w:t>Vô thức</w:t>
            </w:r>
          </w:p>
          <w:p w14:paraId="5292DF85" w14:textId="77777777" w:rsidR="009F77B1" w:rsidRPr="001D5AE9" w:rsidRDefault="009F77B1"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Mê sảng</w:t>
            </w:r>
          </w:p>
          <w:p w14:paraId="6795D498" w14:textId="77777777" w:rsidR="009F77B1" w:rsidRPr="001D5AE9" w:rsidRDefault="009F77B1"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Mất phương hướng</w:t>
            </w:r>
          </w:p>
          <w:p w14:paraId="7A09BEE8" w14:textId="77777777" w:rsidR="009F77B1" w:rsidRPr="001D5AE9" w:rsidRDefault="009F77B1"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Mất chức năng vận động</w:t>
            </w:r>
          </w:p>
          <w:p w14:paraId="66E619EA" w14:textId="522CA599" w:rsidR="001D222B" w:rsidRPr="001D5AE9" w:rsidRDefault="001D222B"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Mất cảm giá</w:t>
            </w:r>
            <w:r w:rsidRPr="001D5AE9">
              <w:rPr>
                <w:rFonts w:ascii="Times New Roman" w:eastAsia="Times New Roman" w:hAnsi="Times New Roman" w:cs="Times New Roman"/>
                <w:sz w:val="26"/>
                <w:szCs w:val="26"/>
              </w:rPr>
              <w:t>c</w:t>
            </w:r>
          </w:p>
          <w:p w14:paraId="169FB4AE" w14:textId="77777777" w:rsidR="009F36D4" w:rsidRPr="001D5AE9" w:rsidRDefault="001D222B"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T</w:t>
            </w:r>
            <w:r w:rsidRPr="001D5AE9">
              <w:rPr>
                <w:rFonts w:ascii="Times New Roman" w:eastAsia="Times New Roman" w:hAnsi="Times New Roman" w:cs="Times New Roman"/>
                <w:color w:val="202124"/>
                <w:sz w:val="26"/>
                <w:szCs w:val="26"/>
                <w:lang w:val="vi-VN"/>
              </w:rPr>
              <w:t>hay đổi tri giác đột ngột so với trước đó</w:t>
            </w:r>
          </w:p>
          <w:p w14:paraId="2238663E" w14:textId="77777777" w:rsidR="00A31E47" w:rsidRPr="001D5AE9" w:rsidRDefault="009F36D4"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Li bì,</w:t>
            </w:r>
          </w:p>
          <w:p w14:paraId="31B5BC7E" w14:textId="1E18A65E" w:rsidR="00A31E47" w:rsidRPr="001D5AE9" w:rsidRDefault="00A31E47"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H</w:t>
            </w:r>
            <w:r w:rsidR="009F36D4" w:rsidRPr="001D5AE9">
              <w:rPr>
                <w:rFonts w:ascii="Times New Roman" w:eastAsia="Times New Roman" w:hAnsi="Times New Roman" w:cs="Times New Roman"/>
                <w:color w:val="202124"/>
                <w:sz w:val="26"/>
                <w:szCs w:val="26"/>
              </w:rPr>
              <w:t xml:space="preserve">ôn mê, </w:t>
            </w:r>
          </w:p>
          <w:p w14:paraId="6CDDDC44" w14:textId="77777777" w:rsidR="00A31E47" w:rsidRPr="001D5AE9" w:rsidRDefault="00A31E47"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C</w:t>
            </w:r>
            <w:r w:rsidR="009F36D4" w:rsidRPr="001D5AE9">
              <w:rPr>
                <w:rFonts w:ascii="Times New Roman" w:eastAsia="Times New Roman" w:hAnsi="Times New Roman" w:cs="Times New Roman"/>
                <w:color w:val="202124"/>
                <w:sz w:val="26"/>
                <w:szCs w:val="26"/>
              </w:rPr>
              <w:t>o giật,</w:t>
            </w:r>
          </w:p>
          <w:p w14:paraId="29E1A73F" w14:textId="087C536A" w:rsidR="009F36D4" w:rsidRPr="001D5AE9" w:rsidRDefault="00A31E47"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Kích động hành vi.</w:t>
            </w:r>
          </w:p>
          <w:p w14:paraId="2498C873" w14:textId="4198710C" w:rsidR="00A31E47" w:rsidRPr="001D5AE9" w:rsidRDefault="00A31E47"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Hội chứng căng trương lực</w:t>
            </w:r>
          </w:p>
          <w:p w14:paraId="10359FB8" w14:textId="2DC01B82" w:rsidR="00A31E47" w:rsidRPr="001D5AE9" w:rsidRDefault="00A31E47"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Chống đối không ăn.</w:t>
            </w:r>
          </w:p>
          <w:p w14:paraId="42582AEF" w14:textId="77777777" w:rsidR="00A31E47" w:rsidRPr="001D5AE9" w:rsidRDefault="00A31E47"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Bệnh não Wemicke do rượu</w:t>
            </w:r>
          </w:p>
          <w:p w14:paraId="6828A606" w14:textId="4A7E88D1" w:rsidR="003E3A4F" w:rsidRPr="001D5AE9" w:rsidRDefault="00A31E47"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Các tác dụng phụ ngoại tháp do thuốc an thần kinh: bồn chồn, bất an, loạn trương lực cwo cấp, hội chứng an thần kinh ác tính.</w:t>
            </w:r>
          </w:p>
          <w:p w14:paraId="3A7C6B00" w14:textId="77777777" w:rsidR="003E3A4F" w:rsidRPr="001D5AE9" w:rsidRDefault="003E3A4F"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hAnsi="Times New Roman" w:cs="Times New Roman"/>
                <w:color w:val="FF0000"/>
                <w:sz w:val="26"/>
                <w:szCs w:val="26"/>
              </w:rPr>
              <w:t>Rối loạn ngôn ngữ cấp tính: Nói khó, thất ngôn</w:t>
            </w:r>
          </w:p>
          <w:p w14:paraId="38F1D479" w14:textId="77777777" w:rsidR="003E3A4F" w:rsidRPr="001D5AE9" w:rsidRDefault="003E3A4F"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hAnsi="Times New Roman" w:cs="Times New Roman"/>
                <w:color w:val="FF0000"/>
                <w:sz w:val="26"/>
                <w:szCs w:val="26"/>
              </w:rPr>
              <w:t>Rối loạn trí nhớ cấp tính</w:t>
            </w:r>
          </w:p>
          <w:p w14:paraId="6D1FDBD6" w14:textId="77777777" w:rsidR="003E3A4F" w:rsidRPr="001D5AE9" w:rsidRDefault="003E3A4F"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hAnsi="Times New Roman" w:cs="Times New Roman"/>
                <w:color w:val="FF0000"/>
                <w:sz w:val="26"/>
                <w:szCs w:val="26"/>
              </w:rPr>
              <w:t>Loạn thần cấp, có ý tưởng hoặc hành vi tự tử, muốn giết người</w:t>
            </w:r>
          </w:p>
          <w:p w14:paraId="5458ED01" w14:textId="276E5B25" w:rsidR="003E3A4F" w:rsidRPr="001D5AE9" w:rsidRDefault="003E3A4F" w:rsidP="00384054">
            <w:pPr>
              <w:pStyle w:val="ListParagraph"/>
              <w:numPr>
                <w:ilvl w:val="0"/>
                <w:numId w:val="1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hAnsi="Times New Roman" w:cs="Times New Roman"/>
                <w:color w:val="FF0000"/>
                <w:sz w:val="26"/>
                <w:szCs w:val="26"/>
              </w:rPr>
              <w:t>Đau đầu dữ dội cấp tính</w:t>
            </w:r>
          </w:p>
        </w:tc>
      </w:tr>
      <w:tr w:rsidR="00B80918" w:rsidRPr="001D5AE9" w14:paraId="13630316" w14:textId="77777777" w:rsidTr="00A567EC">
        <w:tc>
          <w:tcPr>
            <w:tcW w:w="708" w:type="dxa"/>
          </w:tcPr>
          <w:p w14:paraId="1205C124"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3</w:t>
            </w:r>
          </w:p>
        </w:tc>
        <w:tc>
          <w:tcPr>
            <w:tcW w:w="2267" w:type="dxa"/>
          </w:tcPr>
          <w:p w14:paraId="01CF42E5" w14:textId="77777777" w:rsidR="009F77B1" w:rsidRPr="001D5AE9" w:rsidRDefault="009F77B1"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lang w:val="vi-VN"/>
              </w:rPr>
              <w:t xml:space="preserve">Mất nước </w:t>
            </w:r>
            <w:r w:rsidRPr="001D5AE9">
              <w:rPr>
                <w:rFonts w:ascii="Times New Roman" w:eastAsia="Times New Roman" w:hAnsi="Times New Roman" w:cs="Times New Roman"/>
                <w:sz w:val="26"/>
                <w:szCs w:val="26"/>
              </w:rPr>
              <w:t>- c</w:t>
            </w:r>
            <w:r w:rsidRPr="001D5AE9">
              <w:rPr>
                <w:rFonts w:ascii="Times New Roman" w:eastAsia="Times New Roman" w:hAnsi="Times New Roman" w:cs="Times New Roman"/>
                <w:sz w:val="26"/>
                <w:szCs w:val="26"/>
                <w:lang w:val="vi-VN"/>
              </w:rPr>
              <w:t>ác dấu hiệu lâm sàng của tình trạng mất nước bao gồm hai hoặc nhiều dấu hiệu sau:</w:t>
            </w:r>
          </w:p>
          <w:p w14:paraId="0746033E" w14:textId="77777777" w:rsidR="009F77B1" w:rsidRPr="001D5AE9" w:rsidRDefault="009F77B1" w:rsidP="009204CB">
            <w:pPr>
              <w:spacing w:before="120"/>
              <w:rPr>
                <w:rFonts w:ascii="Times New Roman" w:hAnsi="Times New Roman" w:cs="Times New Roman"/>
                <w:sz w:val="26"/>
                <w:szCs w:val="26"/>
              </w:rPr>
            </w:pPr>
          </w:p>
        </w:tc>
        <w:tc>
          <w:tcPr>
            <w:tcW w:w="6943" w:type="dxa"/>
          </w:tcPr>
          <w:p w14:paraId="23F70FE9" w14:textId="77777777" w:rsidR="009F77B1" w:rsidRPr="001D5AE9" w:rsidRDefault="009F77B1" w:rsidP="00384054">
            <w:pPr>
              <w:pStyle w:val="ListParagraph"/>
              <w:numPr>
                <w:ilvl w:val="0"/>
                <w:numId w:val="12"/>
              </w:numPr>
              <w:spacing w:before="120"/>
              <w:rPr>
                <w:rFonts w:ascii="Times New Roman" w:hAnsi="Times New Roman" w:cs="Times New Roman"/>
                <w:sz w:val="26"/>
                <w:szCs w:val="26"/>
                <w:shd w:val="clear" w:color="auto" w:fill="F8F9FA"/>
              </w:rPr>
            </w:pPr>
            <w:r w:rsidRPr="001D5AE9">
              <w:rPr>
                <w:rFonts w:ascii="Times New Roman" w:hAnsi="Times New Roman" w:cs="Times New Roman"/>
                <w:sz w:val="26"/>
                <w:szCs w:val="26"/>
                <w:shd w:val="clear" w:color="auto" w:fill="F8F9FA"/>
              </w:rPr>
              <w:t xml:space="preserve">Tình trạng tinh thần thay đổi </w:t>
            </w:r>
          </w:p>
          <w:p w14:paraId="582A1275" w14:textId="77777777" w:rsidR="009F77B1" w:rsidRPr="001D5AE9" w:rsidRDefault="009F77B1" w:rsidP="00384054">
            <w:pPr>
              <w:pStyle w:val="ListParagraph"/>
              <w:numPr>
                <w:ilvl w:val="0"/>
                <w:numId w:val="12"/>
              </w:numPr>
              <w:spacing w:before="120"/>
              <w:rPr>
                <w:rFonts w:ascii="Times New Roman" w:hAnsi="Times New Roman" w:cs="Times New Roman"/>
                <w:sz w:val="26"/>
                <w:szCs w:val="26"/>
                <w:shd w:val="clear" w:color="auto" w:fill="F8F9FA"/>
              </w:rPr>
            </w:pPr>
            <w:r w:rsidRPr="001D5AE9">
              <w:rPr>
                <w:rFonts w:ascii="Times New Roman" w:hAnsi="Times New Roman" w:cs="Times New Roman"/>
                <w:sz w:val="26"/>
                <w:szCs w:val="26"/>
                <w:shd w:val="clear" w:color="auto" w:fill="F8F9FA"/>
              </w:rPr>
              <w:t xml:space="preserve">Giảm sự thay đổi của da </w:t>
            </w:r>
          </w:p>
          <w:p w14:paraId="054EBB97" w14:textId="77777777" w:rsidR="00D30F60" w:rsidRPr="001D5AE9" w:rsidRDefault="009F77B1" w:rsidP="00384054">
            <w:pPr>
              <w:pStyle w:val="ListParagraph"/>
              <w:numPr>
                <w:ilvl w:val="0"/>
                <w:numId w:val="12"/>
              </w:numPr>
              <w:spacing w:before="120"/>
              <w:rPr>
                <w:rFonts w:ascii="Times New Roman" w:hAnsi="Times New Roman" w:cs="Times New Roman"/>
                <w:sz w:val="26"/>
                <w:szCs w:val="26"/>
                <w:shd w:val="clear" w:color="auto" w:fill="F8F9FA"/>
              </w:rPr>
            </w:pPr>
            <w:r w:rsidRPr="001D5AE9">
              <w:rPr>
                <w:rFonts w:ascii="Times New Roman" w:hAnsi="Times New Roman" w:cs="Times New Roman"/>
                <w:sz w:val="26"/>
                <w:szCs w:val="26"/>
                <w:shd w:val="clear" w:color="auto" w:fill="F8F9FA"/>
              </w:rPr>
              <w:t xml:space="preserve">Niêm mạc khô </w:t>
            </w:r>
          </w:p>
          <w:p w14:paraId="4C2BD5A7" w14:textId="4248FE40" w:rsidR="00D30F60" w:rsidRPr="001D5AE9" w:rsidRDefault="00D30F60" w:rsidP="00384054">
            <w:pPr>
              <w:pStyle w:val="ListParagraph"/>
              <w:numPr>
                <w:ilvl w:val="0"/>
                <w:numId w:val="12"/>
              </w:numPr>
              <w:spacing w:before="120"/>
              <w:rPr>
                <w:rFonts w:ascii="Times New Roman" w:hAnsi="Times New Roman" w:cs="Times New Roman"/>
                <w:sz w:val="26"/>
                <w:szCs w:val="26"/>
                <w:shd w:val="clear" w:color="auto" w:fill="F8F9FA"/>
              </w:rPr>
            </w:pPr>
            <w:r w:rsidRPr="001D5AE9">
              <w:rPr>
                <w:rFonts w:ascii="Times New Roman" w:hAnsi="Times New Roman" w:cs="Times New Roman"/>
                <w:color w:val="7030A0"/>
                <w:sz w:val="26"/>
                <w:szCs w:val="26"/>
                <w:shd w:val="clear" w:color="auto" w:fill="F8F9FA"/>
              </w:rPr>
              <w:t>Hạ huyết áp tư thế hoặc tụt huyết áp</w:t>
            </w:r>
          </w:p>
          <w:p w14:paraId="75AB2000" w14:textId="77777777" w:rsidR="009F77B1" w:rsidRPr="001D5AE9" w:rsidRDefault="009F77B1" w:rsidP="00384054">
            <w:pPr>
              <w:pStyle w:val="ListParagraph"/>
              <w:numPr>
                <w:ilvl w:val="0"/>
                <w:numId w:val="12"/>
              </w:numPr>
              <w:spacing w:before="120"/>
              <w:rPr>
                <w:rFonts w:ascii="Times New Roman" w:hAnsi="Times New Roman" w:cs="Times New Roman"/>
                <w:sz w:val="26"/>
                <w:szCs w:val="26"/>
                <w:shd w:val="clear" w:color="auto" w:fill="F8F9FA"/>
              </w:rPr>
            </w:pPr>
            <w:r w:rsidRPr="001D5AE9">
              <w:rPr>
                <w:rFonts w:ascii="Times New Roman" w:hAnsi="Times New Roman" w:cs="Times New Roman"/>
                <w:sz w:val="26"/>
                <w:szCs w:val="26"/>
                <w:shd w:val="clear" w:color="auto" w:fill="F8F9FA"/>
              </w:rPr>
              <w:t xml:space="preserve">Ngất xỉu </w:t>
            </w:r>
          </w:p>
          <w:p w14:paraId="44332F45" w14:textId="77777777" w:rsidR="00D30F60" w:rsidRPr="001D5AE9" w:rsidRDefault="009F77B1" w:rsidP="00384054">
            <w:pPr>
              <w:pStyle w:val="ListParagraph"/>
              <w:numPr>
                <w:ilvl w:val="0"/>
                <w:numId w:val="12"/>
              </w:numPr>
              <w:spacing w:before="120"/>
              <w:rPr>
                <w:rFonts w:ascii="Times New Roman" w:hAnsi="Times New Roman" w:cs="Times New Roman"/>
                <w:sz w:val="26"/>
                <w:szCs w:val="26"/>
                <w:shd w:val="clear" w:color="auto" w:fill="F8F9FA"/>
              </w:rPr>
            </w:pPr>
            <w:r w:rsidRPr="001D5AE9">
              <w:rPr>
                <w:rFonts w:ascii="Times New Roman" w:hAnsi="Times New Roman" w:cs="Times New Roman"/>
                <w:sz w:val="26"/>
                <w:szCs w:val="26"/>
                <w:shd w:val="clear" w:color="auto" w:fill="F8F9FA"/>
              </w:rPr>
              <w:t xml:space="preserve">Nhịp tim nhanh </w:t>
            </w:r>
          </w:p>
          <w:p w14:paraId="2AEC64CB" w14:textId="79797966" w:rsidR="00D30F60" w:rsidRPr="001D5AE9" w:rsidRDefault="00D30F60" w:rsidP="00384054">
            <w:pPr>
              <w:pStyle w:val="ListParagraph"/>
              <w:numPr>
                <w:ilvl w:val="0"/>
                <w:numId w:val="12"/>
              </w:numPr>
              <w:spacing w:before="120"/>
              <w:rPr>
                <w:rFonts w:ascii="Times New Roman" w:hAnsi="Times New Roman" w:cs="Times New Roman"/>
                <w:sz w:val="26"/>
                <w:szCs w:val="26"/>
                <w:shd w:val="clear" w:color="auto" w:fill="F8F9FA"/>
              </w:rPr>
            </w:pPr>
            <w:r w:rsidRPr="001D5AE9">
              <w:rPr>
                <w:rFonts w:ascii="Times New Roman" w:hAnsi="Times New Roman" w:cs="Times New Roman"/>
                <w:color w:val="7030A0"/>
                <w:sz w:val="26"/>
                <w:szCs w:val="26"/>
                <w:shd w:val="clear" w:color="auto" w:fill="F8F9FA"/>
              </w:rPr>
              <w:t>Thiểu niệu hoặc vô niệu</w:t>
            </w:r>
          </w:p>
          <w:p w14:paraId="7390C1AD" w14:textId="77777777" w:rsidR="009F77B1" w:rsidRPr="001D5AE9" w:rsidRDefault="009F77B1" w:rsidP="00384054">
            <w:pPr>
              <w:pStyle w:val="ListParagraph"/>
              <w:numPr>
                <w:ilvl w:val="0"/>
                <w:numId w:val="12"/>
              </w:numPr>
              <w:spacing w:before="120"/>
              <w:rPr>
                <w:rFonts w:ascii="Times New Roman" w:hAnsi="Times New Roman" w:cs="Times New Roman"/>
                <w:sz w:val="26"/>
                <w:szCs w:val="26"/>
              </w:rPr>
            </w:pPr>
            <w:r w:rsidRPr="001D5AE9">
              <w:rPr>
                <w:rFonts w:ascii="Times New Roman" w:hAnsi="Times New Roman" w:cs="Times New Roman"/>
                <w:sz w:val="26"/>
                <w:szCs w:val="26"/>
                <w:shd w:val="clear" w:color="auto" w:fill="F8F9FA"/>
              </w:rPr>
              <w:t>Nhi khoa: mắt hoặc thóp trũng, sụt cân&gt; 5% và / hoặc giảm lượng nước tiểu</w:t>
            </w:r>
          </w:p>
        </w:tc>
      </w:tr>
      <w:tr w:rsidR="00B80918" w:rsidRPr="001D5AE9" w14:paraId="707D8447" w14:textId="77777777" w:rsidTr="00A567EC">
        <w:tc>
          <w:tcPr>
            <w:tcW w:w="708" w:type="dxa"/>
          </w:tcPr>
          <w:p w14:paraId="587A1292"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4</w:t>
            </w:r>
          </w:p>
        </w:tc>
        <w:tc>
          <w:tcPr>
            <w:tcW w:w="2267" w:type="dxa"/>
          </w:tcPr>
          <w:p w14:paraId="5E2751FD" w14:textId="77777777" w:rsidR="009F77B1" w:rsidRPr="001D5AE9" w:rsidRDefault="00280B7F" w:rsidP="009204CB">
            <w:pPr>
              <w:spacing w:before="120"/>
              <w:rPr>
                <w:rFonts w:ascii="Times New Roman" w:hAnsi="Times New Roman" w:cs="Times New Roman"/>
                <w:sz w:val="26"/>
                <w:szCs w:val="26"/>
              </w:rPr>
            </w:pPr>
            <w:r w:rsidRPr="001D5AE9">
              <w:rPr>
                <w:rFonts w:ascii="Times New Roman" w:hAnsi="Times New Roman" w:cs="Times New Roman"/>
                <w:sz w:val="26"/>
                <w:szCs w:val="26"/>
              </w:rPr>
              <w:t>Hệ nội tiết</w:t>
            </w:r>
          </w:p>
        </w:tc>
        <w:tc>
          <w:tcPr>
            <w:tcW w:w="6943" w:type="dxa"/>
          </w:tcPr>
          <w:p w14:paraId="258146C8" w14:textId="77777777" w:rsidR="009F77B1" w:rsidRPr="001D5AE9" w:rsidRDefault="009F77B1"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rPr>
              <w:t xml:space="preserve">Mới xác định có khối u </w:t>
            </w:r>
            <w:r w:rsidRPr="001D5AE9">
              <w:rPr>
                <w:rFonts w:ascii="Times New Roman" w:eastAsia="Times New Roman" w:hAnsi="Times New Roman" w:cs="Times New Roman"/>
                <w:sz w:val="26"/>
                <w:szCs w:val="26"/>
                <w:lang w:val="vi-VN"/>
              </w:rPr>
              <w:t xml:space="preserve">tuyến thượng thận, tuyến tụy hoặc tuyến yên </w:t>
            </w:r>
          </w:p>
          <w:p w14:paraId="6B852166" w14:textId="7DFDFB20" w:rsidR="009F77B1" w:rsidRPr="001D5AE9" w:rsidRDefault="009F77B1"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Điều trị khối u tuyến thượng thận, tuyến tụy hoặc tuyến yên đã xác định</w:t>
            </w:r>
          </w:p>
          <w:p w14:paraId="4ABAF901" w14:textId="77777777" w:rsidR="004D2A5F" w:rsidRPr="001D5AE9" w:rsidRDefault="004D2A5F"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7030A0"/>
                <w:sz w:val="26"/>
                <w:szCs w:val="26"/>
              </w:rPr>
              <w:lastRenderedPageBreak/>
              <w:t>Biểu hiện nhiễm độc giáp cấp</w:t>
            </w:r>
          </w:p>
          <w:p w14:paraId="14D46920" w14:textId="2B6B341D" w:rsidR="004D2A5F" w:rsidRPr="001D5AE9" w:rsidRDefault="004D2A5F"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rPr>
              <w:t>B</w:t>
            </w:r>
            <w:r w:rsidRPr="001D5AE9">
              <w:rPr>
                <w:rFonts w:ascii="Times New Roman" w:eastAsia="Times New Roman" w:hAnsi="Times New Roman" w:cs="Times New Roman"/>
                <w:color w:val="202124"/>
                <w:sz w:val="26"/>
                <w:szCs w:val="26"/>
                <w:lang w:val="vi-VN"/>
              </w:rPr>
              <w:t xml:space="preserve">iến chứng </w:t>
            </w:r>
            <w:r w:rsidRPr="001D5AE9">
              <w:rPr>
                <w:rFonts w:ascii="Times New Roman" w:eastAsia="Times New Roman" w:hAnsi="Times New Roman" w:cs="Times New Roman"/>
                <w:color w:val="7030A0"/>
                <w:sz w:val="26"/>
                <w:szCs w:val="26"/>
              </w:rPr>
              <w:t xml:space="preserve">cấp tính </w:t>
            </w:r>
            <w:r w:rsidRPr="001D5AE9">
              <w:rPr>
                <w:rFonts w:ascii="Times New Roman" w:eastAsia="Times New Roman" w:hAnsi="Times New Roman" w:cs="Times New Roman"/>
                <w:color w:val="202124"/>
                <w:sz w:val="26"/>
                <w:szCs w:val="26"/>
              </w:rPr>
              <w:t>đái tháo đường</w:t>
            </w:r>
            <w:r w:rsidRPr="001D5AE9">
              <w:rPr>
                <w:rFonts w:ascii="Times New Roman" w:eastAsia="Times New Roman" w:hAnsi="Times New Roman" w:cs="Times New Roman"/>
                <w:color w:val="FF0000"/>
                <w:sz w:val="26"/>
                <w:szCs w:val="26"/>
              </w:rPr>
              <w:t xml:space="preserve"> </w:t>
            </w:r>
            <w:r w:rsidRPr="001D5AE9">
              <w:rPr>
                <w:rFonts w:ascii="Times New Roman" w:eastAsia="Times New Roman" w:hAnsi="Times New Roman" w:cs="Times New Roman"/>
                <w:color w:val="7030A0"/>
                <w:sz w:val="26"/>
                <w:szCs w:val="26"/>
              </w:rPr>
              <w:t>(hôn mê hạ đường huyết, toan ceton, tăng áp lực thẩm thấu ...)</w:t>
            </w:r>
          </w:p>
          <w:p w14:paraId="77AD4B09" w14:textId="77777777" w:rsidR="00B80918" w:rsidRPr="001D5AE9" w:rsidRDefault="00B80918"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Cường giáp nghi cơn bão giáp trạng</w:t>
            </w:r>
          </w:p>
          <w:p w14:paraId="4E2491E1" w14:textId="77777777" w:rsidR="00B80918" w:rsidRPr="001D5AE9" w:rsidRDefault="00B80918"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Đái tháo đường thai kỳ có Glucose máu &gt; 13 mmol/l vì nguy cơ nhiễm tuần ceton</w:t>
            </w:r>
          </w:p>
          <w:p w14:paraId="6BFD3715" w14:textId="77777777" w:rsidR="00B80918" w:rsidRPr="001D5AE9" w:rsidRDefault="00B80918"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Hạ Calci máu có cơn tetany</w:t>
            </w:r>
          </w:p>
          <w:p w14:paraId="6C37125E" w14:textId="77777777" w:rsidR="00B80918" w:rsidRPr="001D5AE9" w:rsidRDefault="00B80918"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Cường cận giáp. Calci máu &gt; 3 mmol/l</w:t>
            </w:r>
          </w:p>
          <w:p w14:paraId="17C8962A" w14:textId="77777777" w:rsidR="00B80918" w:rsidRPr="001D5AE9" w:rsidRDefault="00B80918"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Hạ Kali máu &lt; 2 mmol/l vì đe dọa ngừng tim</w:t>
            </w:r>
          </w:p>
          <w:p w14:paraId="05358009" w14:textId="77777777" w:rsidR="00B80918" w:rsidRPr="001D5AE9" w:rsidRDefault="00B80918" w:rsidP="00384054">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Basedow đang điều trị kháng giáp có giảm bạch cầu trung tính &lt; 1G/l</w:t>
            </w:r>
          </w:p>
        </w:tc>
      </w:tr>
      <w:tr w:rsidR="00B80918" w:rsidRPr="001D5AE9" w14:paraId="25AF7A71" w14:textId="77777777" w:rsidTr="00A567EC">
        <w:tc>
          <w:tcPr>
            <w:tcW w:w="708" w:type="dxa"/>
          </w:tcPr>
          <w:p w14:paraId="1A487BAD"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lastRenderedPageBreak/>
              <w:t>5</w:t>
            </w:r>
          </w:p>
        </w:tc>
        <w:tc>
          <w:tcPr>
            <w:tcW w:w="2267" w:type="dxa"/>
          </w:tcPr>
          <w:p w14:paraId="69BD5444" w14:textId="77777777" w:rsidR="009F77B1" w:rsidRPr="001D5AE9" w:rsidRDefault="009F77B1"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lang w:val="vi-VN"/>
              </w:rPr>
              <w:t>Hệ tiêu hóa</w:t>
            </w:r>
          </w:p>
          <w:p w14:paraId="1F56AC4A" w14:textId="77777777" w:rsidR="009F77B1" w:rsidRPr="001D5AE9" w:rsidRDefault="009F77B1" w:rsidP="009204CB">
            <w:pPr>
              <w:spacing w:before="120"/>
              <w:rPr>
                <w:rFonts w:ascii="Times New Roman" w:hAnsi="Times New Roman" w:cs="Times New Roman"/>
                <w:sz w:val="26"/>
                <w:szCs w:val="26"/>
              </w:rPr>
            </w:pPr>
          </w:p>
        </w:tc>
        <w:tc>
          <w:tcPr>
            <w:tcW w:w="6943" w:type="dxa"/>
          </w:tcPr>
          <w:p w14:paraId="7DFCC764" w14:textId="77777777" w:rsidR="002E24FC" w:rsidRPr="001D5AE9" w:rsidRDefault="009F77B1"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 xml:space="preserve">Dịch </w:t>
            </w:r>
            <w:r w:rsidRPr="001D5AE9">
              <w:rPr>
                <w:rFonts w:ascii="Times New Roman" w:eastAsia="Times New Roman" w:hAnsi="Times New Roman" w:cs="Times New Roman"/>
                <w:sz w:val="26"/>
                <w:szCs w:val="26"/>
                <w:lang w:val="vi-VN"/>
              </w:rPr>
              <w:t>nôn hoặc dịch dạ dày</w:t>
            </w:r>
            <w:r w:rsidRPr="001D5AE9">
              <w:rPr>
                <w:rFonts w:ascii="Times New Roman" w:eastAsia="Times New Roman" w:hAnsi="Times New Roman" w:cs="Times New Roman"/>
                <w:sz w:val="26"/>
                <w:szCs w:val="26"/>
              </w:rPr>
              <w:t xml:space="preserve"> có máu</w:t>
            </w:r>
          </w:p>
          <w:p w14:paraId="17E613CA" w14:textId="77777777" w:rsidR="00E5348B" w:rsidRPr="001D5AE9" w:rsidRDefault="002E24FC"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color w:val="7030A0"/>
                <w:sz w:val="26"/>
                <w:szCs w:val="26"/>
              </w:rPr>
            </w:pPr>
            <w:r w:rsidRPr="001D5AE9">
              <w:rPr>
                <w:rFonts w:ascii="Times New Roman" w:eastAsia="Times New Roman" w:hAnsi="Times New Roman" w:cs="Times New Roman"/>
                <w:color w:val="202124"/>
                <w:sz w:val="26"/>
                <w:szCs w:val="26"/>
              </w:rPr>
              <w:t>Dịch</w:t>
            </w:r>
            <w:r w:rsidRPr="001D5AE9">
              <w:rPr>
                <w:rFonts w:ascii="Times New Roman" w:eastAsia="Times New Roman" w:hAnsi="Times New Roman" w:cs="Times New Roman"/>
                <w:color w:val="202124"/>
                <w:sz w:val="26"/>
                <w:szCs w:val="26"/>
                <w:lang w:val="vi-VN"/>
              </w:rPr>
              <w:t xml:space="preserve"> chọc hút ổ bụng </w:t>
            </w:r>
            <w:r w:rsidRPr="001D5AE9">
              <w:rPr>
                <w:rFonts w:ascii="Times New Roman" w:eastAsia="Times New Roman" w:hAnsi="Times New Roman" w:cs="Times New Roman"/>
                <w:color w:val="202124"/>
                <w:sz w:val="26"/>
                <w:szCs w:val="26"/>
              </w:rPr>
              <w:t>có máu hoặc dịch tiêu hoá</w:t>
            </w:r>
            <w:r w:rsidR="00E5348B" w:rsidRPr="001D5AE9">
              <w:rPr>
                <w:rFonts w:ascii="Times New Roman" w:eastAsia="Times New Roman" w:hAnsi="Times New Roman" w:cs="Times New Roman"/>
                <w:color w:val="202124"/>
                <w:sz w:val="26"/>
                <w:szCs w:val="26"/>
              </w:rPr>
              <w:t>.</w:t>
            </w:r>
          </w:p>
          <w:p w14:paraId="5F8F599C" w14:textId="16DEAF33" w:rsidR="00E5348B" w:rsidRPr="001D5AE9" w:rsidRDefault="00E5348B"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color w:val="7030A0"/>
                <w:sz w:val="26"/>
                <w:szCs w:val="26"/>
              </w:rPr>
            </w:pPr>
            <w:r w:rsidRPr="001D5AE9">
              <w:rPr>
                <w:rFonts w:ascii="Times New Roman" w:eastAsia="Times New Roman" w:hAnsi="Times New Roman" w:cs="Times New Roman"/>
                <w:color w:val="202124"/>
                <w:sz w:val="26"/>
                <w:szCs w:val="26"/>
              </w:rPr>
              <w:t>Dịch</w:t>
            </w:r>
            <w:r w:rsidRPr="001D5AE9">
              <w:rPr>
                <w:rFonts w:ascii="Times New Roman" w:eastAsia="Times New Roman" w:hAnsi="Times New Roman" w:cs="Times New Roman"/>
                <w:color w:val="202124"/>
                <w:sz w:val="26"/>
                <w:szCs w:val="26"/>
                <w:lang w:val="vi-VN"/>
              </w:rPr>
              <w:t xml:space="preserve"> chọc hút phúc mạc</w:t>
            </w:r>
            <w:r w:rsidRPr="001D5AE9">
              <w:rPr>
                <w:rFonts w:ascii="Times New Roman" w:eastAsia="Times New Roman" w:hAnsi="Times New Roman" w:cs="Times New Roman"/>
                <w:color w:val="202124"/>
                <w:sz w:val="26"/>
                <w:szCs w:val="26"/>
              </w:rPr>
              <w:t xml:space="preserve"> có máu, d</w:t>
            </w:r>
            <w:r w:rsidRPr="001D5AE9">
              <w:rPr>
                <w:rFonts w:ascii="Times New Roman" w:eastAsia="Times New Roman" w:hAnsi="Times New Roman" w:cs="Times New Roman"/>
                <w:color w:val="7030A0"/>
                <w:sz w:val="26"/>
                <w:szCs w:val="26"/>
              </w:rPr>
              <w:t>ịch</w:t>
            </w:r>
            <w:r w:rsidRPr="001D5AE9">
              <w:rPr>
                <w:rFonts w:ascii="Times New Roman" w:eastAsia="Times New Roman" w:hAnsi="Times New Roman" w:cs="Times New Roman"/>
                <w:color w:val="7030A0"/>
                <w:sz w:val="26"/>
                <w:szCs w:val="26"/>
                <w:lang w:val="vi-VN"/>
              </w:rPr>
              <w:t xml:space="preserve"> chọc hút phúc mạc</w:t>
            </w:r>
            <w:r w:rsidRPr="001D5AE9">
              <w:rPr>
                <w:rFonts w:ascii="Times New Roman" w:eastAsia="Times New Roman" w:hAnsi="Times New Roman" w:cs="Times New Roman"/>
                <w:color w:val="7030A0"/>
                <w:sz w:val="26"/>
                <w:szCs w:val="26"/>
              </w:rPr>
              <w:t xml:space="preserve"> đục (có mủ)</w:t>
            </w:r>
          </w:p>
          <w:p w14:paraId="3023FCD1" w14:textId="3D4348DC" w:rsidR="009F77B1" w:rsidRPr="001D5AE9" w:rsidRDefault="009F77B1"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rPr>
              <w:t>C</w:t>
            </w:r>
            <w:r w:rsidRPr="001D5AE9">
              <w:rPr>
                <w:rFonts w:ascii="Times New Roman" w:eastAsia="Times New Roman" w:hAnsi="Times New Roman" w:cs="Times New Roman"/>
                <w:sz w:val="26"/>
                <w:szCs w:val="26"/>
                <w:lang w:val="vi-VN"/>
              </w:rPr>
              <w:t>ổ trướng</w:t>
            </w:r>
          </w:p>
          <w:p w14:paraId="6FA698BE" w14:textId="77777777" w:rsidR="009F77B1" w:rsidRPr="001D5AE9" w:rsidRDefault="009F77B1"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rPr>
              <w:t>C</w:t>
            </w:r>
            <w:r w:rsidRPr="001D5AE9">
              <w:rPr>
                <w:rFonts w:ascii="Times New Roman" w:eastAsia="Times New Roman" w:hAnsi="Times New Roman" w:cs="Times New Roman"/>
                <w:sz w:val="26"/>
                <w:szCs w:val="26"/>
                <w:lang w:val="vi-VN"/>
              </w:rPr>
              <w:t>hứng khó nuốt cấp tính hoặc bán cấp tính</w:t>
            </w:r>
          </w:p>
          <w:p w14:paraId="0B0E98E8" w14:textId="77777777" w:rsidR="00BD74AE" w:rsidRPr="001D5AE9" w:rsidRDefault="009F77B1"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Đi ngoài ra máu</w:t>
            </w:r>
          </w:p>
          <w:p w14:paraId="2165C67E" w14:textId="3E0CC5D7" w:rsidR="00BD74AE" w:rsidRPr="001D5AE9" w:rsidRDefault="00BD74AE"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7030A0"/>
                <w:sz w:val="26"/>
                <w:szCs w:val="26"/>
              </w:rPr>
              <w:t>Đi ngoài nhiều lần, số lượng nhiều</w:t>
            </w:r>
          </w:p>
          <w:p w14:paraId="2EC34B08" w14:textId="0A620136" w:rsidR="009F77B1" w:rsidRPr="001D5AE9" w:rsidRDefault="009F77B1"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Buồn nôn ói mửa</w:t>
            </w:r>
          </w:p>
          <w:p w14:paraId="3DA55550" w14:textId="77777777" w:rsidR="00BD74AE" w:rsidRPr="001D5AE9" w:rsidRDefault="002E24FC"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202124"/>
                <w:sz w:val="26"/>
                <w:szCs w:val="26"/>
                <w:lang w:val="vi-VN"/>
              </w:rPr>
              <w:t>Đau bụng cấp</w:t>
            </w:r>
          </w:p>
          <w:p w14:paraId="68D742FE" w14:textId="43A8CBF5" w:rsidR="00BD74AE" w:rsidRPr="001D5AE9" w:rsidRDefault="00BD74AE"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7030A0"/>
                <w:sz w:val="26"/>
                <w:szCs w:val="26"/>
              </w:rPr>
              <w:t>Cơn đau quặn gan</w:t>
            </w:r>
          </w:p>
          <w:p w14:paraId="15223E7C" w14:textId="77777777" w:rsidR="004322FF" w:rsidRPr="001D5AE9" w:rsidRDefault="004322FF"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sz w:val="26"/>
                <w:szCs w:val="26"/>
                <w:lang w:val="vi-VN"/>
              </w:rPr>
            </w:pPr>
            <w:r w:rsidRPr="001D5AE9">
              <w:rPr>
                <w:rFonts w:ascii="Times New Roman" w:hAnsi="Times New Roman" w:cs="Times New Roman"/>
                <w:sz w:val="26"/>
                <w:szCs w:val="26"/>
                <w:lang w:val="vi-VN"/>
              </w:rPr>
              <w:t>Nhiễm trùng đường mật</w:t>
            </w:r>
          </w:p>
          <w:p w14:paraId="5DC3E6F3" w14:textId="77777777" w:rsidR="004322FF" w:rsidRPr="001D5AE9" w:rsidRDefault="004322FF"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sz w:val="26"/>
                <w:szCs w:val="26"/>
                <w:lang w:val="vi-VN"/>
              </w:rPr>
            </w:pPr>
            <w:r w:rsidRPr="001D5AE9">
              <w:rPr>
                <w:rFonts w:ascii="Times New Roman" w:hAnsi="Times New Roman" w:cs="Times New Roman"/>
                <w:sz w:val="26"/>
                <w:szCs w:val="26"/>
                <w:lang w:val="vi-VN"/>
              </w:rPr>
              <w:t>Áp xe gan trên 5 cm hoặc có dấu hiệu dọa vỡ</w:t>
            </w:r>
          </w:p>
          <w:p w14:paraId="062C886C" w14:textId="77777777" w:rsidR="00BD74AE" w:rsidRPr="001D5AE9" w:rsidRDefault="004322FF"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sz w:val="26"/>
                <w:szCs w:val="26"/>
                <w:lang w:val="vi-VN"/>
              </w:rPr>
            </w:pPr>
            <w:r w:rsidRPr="001D5AE9">
              <w:rPr>
                <w:rFonts w:ascii="Times New Roman" w:hAnsi="Times New Roman" w:cs="Times New Roman"/>
                <w:sz w:val="26"/>
                <w:szCs w:val="26"/>
                <w:lang w:val="vi-VN"/>
              </w:rPr>
              <w:t>Áp xe gan nhỏ mà không đáp ứng điều trị</w:t>
            </w:r>
          </w:p>
          <w:p w14:paraId="2BB0D9FF" w14:textId="6D022403" w:rsidR="00BD74AE" w:rsidRPr="001D5AE9" w:rsidRDefault="00BD74AE"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sz w:val="26"/>
                <w:szCs w:val="26"/>
                <w:lang w:val="vi-VN"/>
              </w:rPr>
            </w:pPr>
            <w:r w:rsidRPr="001D5AE9">
              <w:rPr>
                <w:rFonts w:ascii="Times New Roman" w:eastAsia="Times New Roman" w:hAnsi="Times New Roman" w:cs="Times New Roman"/>
                <w:color w:val="7030A0"/>
                <w:sz w:val="26"/>
                <w:szCs w:val="26"/>
              </w:rPr>
              <w:t>Vàng da mới xuất hiện, tiến triển nhanh</w:t>
            </w:r>
          </w:p>
          <w:p w14:paraId="3F7FD231" w14:textId="517DE025" w:rsidR="00BD74AE" w:rsidRPr="001D5AE9" w:rsidRDefault="00BD74AE" w:rsidP="00384054">
            <w:pPr>
              <w:pStyle w:val="ListParagraph"/>
              <w:numPr>
                <w:ilvl w:val="0"/>
                <w:numId w:val="1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sz w:val="26"/>
                <w:szCs w:val="26"/>
                <w:lang w:val="vi-VN"/>
              </w:rPr>
            </w:pPr>
            <w:r w:rsidRPr="001D5AE9">
              <w:rPr>
                <w:rFonts w:ascii="Times New Roman" w:eastAsia="Times New Roman" w:hAnsi="Times New Roman" w:cs="Times New Roman"/>
                <w:color w:val="7030A0"/>
                <w:sz w:val="26"/>
                <w:szCs w:val="26"/>
              </w:rPr>
              <w:t>Suy gan cấp</w:t>
            </w:r>
          </w:p>
        </w:tc>
      </w:tr>
      <w:tr w:rsidR="00B80918" w:rsidRPr="001D5AE9" w14:paraId="03EF89CE" w14:textId="77777777" w:rsidTr="00A567EC">
        <w:tc>
          <w:tcPr>
            <w:tcW w:w="708" w:type="dxa"/>
          </w:tcPr>
          <w:p w14:paraId="57F91651"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6</w:t>
            </w:r>
          </w:p>
        </w:tc>
        <w:tc>
          <w:tcPr>
            <w:tcW w:w="2267" w:type="dxa"/>
          </w:tcPr>
          <w:p w14:paraId="09DA1664" w14:textId="77777777" w:rsidR="009F77B1" w:rsidRPr="001D5AE9" w:rsidRDefault="009F77B1"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lang w:val="vi-VN"/>
              </w:rPr>
              <w:t>Hệ thống cơ xương</w:t>
            </w:r>
          </w:p>
        </w:tc>
        <w:tc>
          <w:tcPr>
            <w:tcW w:w="6943" w:type="dxa"/>
          </w:tcPr>
          <w:p w14:paraId="0E99C290" w14:textId="4DE372E9" w:rsidR="009F77B1" w:rsidRPr="001D5AE9" w:rsidRDefault="009F77B1"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rPr>
              <w:t>T</w:t>
            </w:r>
            <w:r w:rsidRPr="001D5AE9">
              <w:rPr>
                <w:rFonts w:ascii="Times New Roman" w:eastAsia="Times New Roman" w:hAnsi="Times New Roman" w:cs="Times New Roman"/>
                <w:sz w:val="26"/>
                <w:szCs w:val="26"/>
                <w:lang w:val="vi-VN"/>
              </w:rPr>
              <w:t>rật khớp;</w:t>
            </w:r>
          </w:p>
          <w:p w14:paraId="3BC9C5AF" w14:textId="77777777" w:rsidR="009F77B1" w:rsidRPr="001D5AE9" w:rsidRDefault="009F77B1"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 xml:space="preserve">Gãy xương </w:t>
            </w:r>
          </w:p>
          <w:p w14:paraId="46B1AD54" w14:textId="77777777" w:rsidR="009F77B1" w:rsidRPr="001D5AE9" w:rsidRDefault="009F77B1"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Đau cơ, co thắt hoặc phù nề mất khả năng vận động</w:t>
            </w:r>
          </w:p>
          <w:p w14:paraId="295358CB" w14:textId="77777777" w:rsidR="009F77B1" w:rsidRPr="001D5AE9" w:rsidRDefault="009F77B1"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Các khớp sưng hoặc đau cần dùng thuốc</w:t>
            </w:r>
          </w:p>
          <w:p w14:paraId="74BF2A82" w14:textId="77777777" w:rsidR="00FC0EAD" w:rsidRPr="001D5AE9" w:rsidRDefault="009F77B1"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Chấn thương / chấn thương mô mềm / vết rách hoặc vết thương dập nát yêu cầu quan sát tổn thương thần kinh hoặc mạch máu</w:t>
            </w:r>
          </w:p>
          <w:p w14:paraId="23026060" w14:textId="77777777" w:rsidR="00FC0EAD" w:rsidRPr="001D5AE9" w:rsidRDefault="00FC0EAD"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7030A0"/>
                <w:sz w:val="26"/>
                <w:szCs w:val="26"/>
              </w:rPr>
              <w:t>Hội chứng khoang</w:t>
            </w:r>
          </w:p>
          <w:p w14:paraId="108B4610" w14:textId="198BCB49" w:rsidR="00FC0EAD" w:rsidRPr="001D5AE9" w:rsidRDefault="00FC0EAD"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7030A0"/>
                <w:sz w:val="26"/>
                <w:szCs w:val="26"/>
              </w:rPr>
              <w:t>Viêm mô tế bào có dấu hiệu đe dọa</w:t>
            </w:r>
          </w:p>
          <w:p w14:paraId="7D821F16" w14:textId="4A0B8A83" w:rsidR="00FC0EAD" w:rsidRPr="001D5AE9" w:rsidRDefault="00FC0EAD" w:rsidP="00384054">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color w:val="7030A0"/>
                <w:sz w:val="26"/>
                <w:szCs w:val="26"/>
              </w:rPr>
              <w:t>Tiêu cơ vân cấp</w:t>
            </w:r>
          </w:p>
        </w:tc>
      </w:tr>
      <w:tr w:rsidR="00B80918" w:rsidRPr="001D5AE9" w14:paraId="3FEC4061" w14:textId="77777777" w:rsidTr="00A567EC">
        <w:tc>
          <w:tcPr>
            <w:tcW w:w="708" w:type="dxa"/>
          </w:tcPr>
          <w:p w14:paraId="17864C3A"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7</w:t>
            </w:r>
          </w:p>
        </w:tc>
        <w:tc>
          <w:tcPr>
            <w:tcW w:w="2267" w:type="dxa"/>
          </w:tcPr>
          <w:p w14:paraId="1626FCE1"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Ung bướu</w:t>
            </w:r>
          </w:p>
        </w:tc>
        <w:tc>
          <w:tcPr>
            <w:tcW w:w="6943" w:type="dxa"/>
          </w:tcPr>
          <w:p w14:paraId="70BFF2DE" w14:textId="77777777" w:rsidR="009F77B1" w:rsidRPr="001D5AE9" w:rsidRDefault="009F77B1"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G</w:t>
            </w:r>
            <w:r w:rsidRPr="001D5AE9">
              <w:rPr>
                <w:rFonts w:ascii="Times New Roman" w:eastAsia="Times New Roman" w:hAnsi="Times New Roman" w:cs="Times New Roman"/>
                <w:sz w:val="26"/>
                <w:szCs w:val="26"/>
                <w:lang w:val="vi-VN"/>
              </w:rPr>
              <w:t xml:space="preserve">iảm cân </w:t>
            </w:r>
            <w:r w:rsidRPr="001D5AE9">
              <w:rPr>
                <w:rFonts w:ascii="Times New Roman" w:eastAsia="Times New Roman" w:hAnsi="Times New Roman" w:cs="Times New Roman"/>
                <w:sz w:val="26"/>
                <w:szCs w:val="26"/>
              </w:rPr>
              <w:t>nhanh</w:t>
            </w:r>
          </w:p>
          <w:p w14:paraId="0ED51228" w14:textId="77777777" w:rsidR="00B80918" w:rsidRPr="001D5AE9" w:rsidRDefault="00B80918" w:rsidP="00B809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lang w:val="vi-VN"/>
              </w:rPr>
              <w:t>Sốt</w:t>
            </w:r>
          </w:p>
          <w:p w14:paraId="1F264467" w14:textId="77777777" w:rsidR="00B80918" w:rsidRPr="001D5AE9" w:rsidRDefault="00B80918" w:rsidP="00B809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lang w:val="vi-VN"/>
              </w:rPr>
              <w:t>Suy kiệt</w:t>
            </w:r>
          </w:p>
          <w:p w14:paraId="1A1ADBEB" w14:textId="77777777" w:rsidR="00B80918" w:rsidRPr="001D5AE9" w:rsidRDefault="00B80918" w:rsidP="00B809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Đau</w:t>
            </w:r>
          </w:p>
          <w:p w14:paraId="13737834" w14:textId="77777777" w:rsidR="009F77B1" w:rsidRPr="001D5AE9" w:rsidRDefault="009F77B1"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rPr>
              <w:t xml:space="preserve">Tác dụng phụ nghiêm trọng </w:t>
            </w:r>
            <w:r w:rsidRPr="001D5AE9">
              <w:rPr>
                <w:rFonts w:ascii="Times New Roman" w:eastAsia="Times New Roman" w:hAnsi="Times New Roman" w:cs="Times New Roman"/>
                <w:sz w:val="26"/>
                <w:szCs w:val="26"/>
                <w:lang w:val="vi-VN"/>
              </w:rPr>
              <w:t>(buồn nôn, nôn, tiêu chảy, v.v.)</w:t>
            </w:r>
          </w:p>
          <w:p w14:paraId="4FD70E59" w14:textId="77777777" w:rsidR="009F77B1" w:rsidRPr="001D5AE9" w:rsidRDefault="009F77B1"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lang w:val="vi-VN"/>
              </w:rPr>
              <w:t>Chăm sóc giảm nhẹ, chăm sóc cuối đời</w:t>
            </w:r>
          </w:p>
          <w:p w14:paraId="456B4CAC" w14:textId="77777777" w:rsidR="00B80918" w:rsidRPr="001D5AE9" w:rsidRDefault="00B80918"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sz w:val="26"/>
                <w:szCs w:val="26"/>
              </w:rPr>
            </w:pPr>
            <w:r w:rsidRPr="001D5AE9">
              <w:rPr>
                <w:rFonts w:ascii="Times New Roman" w:hAnsi="Times New Roman" w:cs="Times New Roman"/>
                <w:sz w:val="26"/>
                <w:szCs w:val="26"/>
              </w:rPr>
              <w:lastRenderedPageBreak/>
              <w:t>Hôn mê</w:t>
            </w:r>
          </w:p>
          <w:p w14:paraId="084E53A9" w14:textId="3E632642" w:rsidR="00BD245A" w:rsidRPr="001D5AE9" w:rsidRDefault="00BD245A" w:rsidP="0092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color w:val="7030A0"/>
                <w:sz w:val="26"/>
                <w:szCs w:val="26"/>
              </w:rPr>
            </w:pPr>
            <w:r w:rsidRPr="001D5AE9">
              <w:rPr>
                <w:rFonts w:ascii="Times New Roman" w:eastAsia="Times New Roman" w:hAnsi="Times New Roman" w:cs="Times New Roman"/>
                <w:color w:val="7030A0"/>
                <w:sz w:val="26"/>
                <w:szCs w:val="26"/>
              </w:rPr>
              <w:t>Hội chứng li giải u</w:t>
            </w:r>
          </w:p>
        </w:tc>
      </w:tr>
      <w:tr w:rsidR="00B80918" w:rsidRPr="001D5AE9" w14:paraId="68B6C9C6" w14:textId="77777777" w:rsidTr="00A567EC">
        <w:tc>
          <w:tcPr>
            <w:tcW w:w="708" w:type="dxa"/>
          </w:tcPr>
          <w:p w14:paraId="656E95BD"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lastRenderedPageBreak/>
              <w:t>8</w:t>
            </w:r>
          </w:p>
        </w:tc>
        <w:tc>
          <w:tcPr>
            <w:tcW w:w="2267" w:type="dxa"/>
          </w:tcPr>
          <w:p w14:paraId="5E735EF5"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Hệ hô hấp</w:t>
            </w:r>
          </w:p>
        </w:tc>
        <w:tc>
          <w:tcPr>
            <w:tcW w:w="6943" w:type="dxa"/>
          </w:tcPr>
          <w:p w14:paraId="0B0EBB0B"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Đau ngực đột ngột dữ dội</w:t>
            </w:r>
          </w:p>
          <w:p w14:paraId="4F2A46E6" w14:textId="6435A50A"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 xml:space="preserve">Khó thở: nhịp thở chậm dưới 12 lần/phút hoặc thở nhanh trên 25 lần/phút, hoặc khó thở rít thanh quản, hoặc khò khè dai dẳng, hoặc khó thở khi nằm (orthopena) hoặc </w:t>
            </w:r>
            <w:r w:rsidR="004E0124" w:rsidRPr="001D5AE9">
              <w:rPr>
                <w:rFonts w:ascii="Times New Roman" w:eastAsia="Times New Roman" w:hAnsi="Times New Roman" w:cs="Times New Roman"/>
                <w:sz w:val="26"/>
                <w:szCs w:val="26"/>
              </w:rPr>
              <w:t xml:space="preserve">ho, </w:t>
            </w:r>
            <w:r w:rsidRPr="001D5AE9">
              <w:rPr>
                <w:rFonts w:ascii="Times New Roman" w:eastAsia="Times New Roman" w:hAnsi="Times New Roman" w:cs="Times New Roman"/>
                <w:sz w:val="26"/>
                <w:szCs w:val="26"/>
              </w:rPr>
              <w:t>nặng ngực</w:t>
            </w:r>
          </w:p>
          <w:p w14:paraId="23EEBE59"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Ho ra máu, ho ộc mủ</w:t>
            </w:r>
          </w:p>
          <w:p w14:paraId="1909192D"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Tím tái</w:t>
            </w:r>
          </w:p>
          <w:p w14:paraId="0D1799B5"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Thay đổi ý thức trên bệnh nhân mắc bệnh hô hấp</w:t>
            </w:r>
          </w:p>
          <w:p w14:paraId="5D707DBC"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Độ bão hoà oxy mao mạch SPO2 giảm xuống dưới 90%</w:t>
            </w:r>
          </w:p>
          <w:p w14:paraId="3F946BFD"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Tĩnh mạch cổ nổi to</w:t>
            </w:r>
          </w:p>
          <w:p w14:paraId="3BFFA8D2"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Hình ảnh tràn khí màng phổi hoặc tràn khí trung thất trên XQ hoặc cắt lớp vi tính phổi</w:t>
            </w:r>
          </w:p>
          <w:p w14:paraId="59FC46F2" w14:textId="77777777" w:rsidR="00212C29"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rPr>
            </w:pPr>
            <w:r w:rsidRPr="001D5AE9">
              <w:rPr>
                <w:rFonts w:ascii="Times New Roman" w:eastAsia="Times New Roman" w:hAnsi="Times New Roman" w:cs="Times New Roman"/>
                <w:sz w:val="26"/>
                <w:szCs w:val="26"/>
              </w:rPr>
              <w:t>Hình ảnh tràn dịch màng phổi số lượng nhiều gây đè đẩy trung thất trên XQ phổi</w:t>
            </w:r>
          </w:p>
          <w:p w14:paraId="3E3A96C5" w14:textId="77777777" w:rsidR="009F77B1" w:rsidRPr="001D5AE9" w:rsidRDefault="00212C29" w:rsidP="00212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sz w:val="26"/>
                <w:szCs w:val="26"/>
                <w:lang w:val="vi-VN"/>
              </w:rPr>
            </w:pPr>
            <w:r w:rsidRPr="001D5AE9">
              <w:rPr>
                <w:rFonts w:ascii="Times New Roman" w:eastAsia="Times New Roman" w:hAnsi="Times New Roman" w:cs="Times New Roman"/>
                <w:sz w:val="26"/>
                <w:szCs w:val="26"/>
              </w:rPr>
              <w:t>Hình ảnh nhồi máu phổi trên cắt lớp vi tính phổi</w:t>
            </w:r>
          </w:p>
        </w:tc>
      </w:tr>
      <w:tr w:rsidR="0010585A" w:rsidRPr="001D5AE9" w14:paraId="335C70AA" w14:textId="77777777" w:rsidTr="00A567EC">
        <w:tc>
          <w:tcPr>
            <w:tcW w:w="708" w:type="dxa"/>
          </w:tcPr>
          <w:p w14:paraId="7CF04672" w14:textId="77777777" w:rsidR="0010585A" w:rsidRPr="001D5AE9" w:rsidRDefault="0010585A" w:rsidP="009204CB">
            <w:pPr>
              <w:spacing w:before="120"/>
              <w:jc w:val="center"/>
              <w:rPr>
                <w:rFonts w:ascii="Times New Roman" w:hAnsi="Times New Roman" w:cs="Times New Roman"/>
                <w:sz w:val="26"/>
                <w:szCs w:val="26"/>
              </w:rPr>
            </w:pPr>
          </w:p>
        </w:tc>
        <w:tc>
          <w:tcPr>
            <w:tcW w:w="2267" w:type="dxa"/>
          </w:tcPr>
          <w:p w14:paraId="28CB7EF9" w14:textId="4C12ACE4" w:rsidR="0010585A" w:rsidRPr="001D5AE9" w:rsidRDefault="0010585A" w:rsidP="009204CB">
            <w:pPr>
              <w:spacing w:before="120"/>
              <w:rPr>
                <w:rFonts w:ascii="Times New Roman" w:hAnsi="Times New Roman" w:cs="Times New Roman"/>
                <w:sz w:val="26"/>
                <w:szCs w:val="26"/>
              </w:rPr>
            </w:pPr>
            <w:r w:rsidRPr="001D5AE9">
              <w:rPr>
                <w:rFonts w:ascii="Times New Roman" w:hAnsi="Times New Roman" w:cs="Times New Roman"/>
                <w:sz w:val="26"/>
                <w:szCs w:val="26"/>
              </w:rPr>
              <w:t>Sản phụ khoa</w:t>
            </w:r>
          </w:p>
        </w:tc>
        <w:tc>
          <w:tcPr>
            <w:tcW w:w="6943" w:type="dxa"/>
          </w:tcPr>
          <w:p w14:paraId="5A3090A5" w14:textId="77777777" w:rsidR="0010585A" w:rsidRPr="001D5AE9" w:rsidRDefault="0010585A" w:rsidP="0010585A">
            <w:pPr>
              <w:jc w:val="both"/>
              <w:rPr>
                <w:rFonts w:ascii="Times New Roman" w:hAnsi="Times New Roman"/>
                <w:sz w:val="28"/>
                <w:szCs w:val="28"/>
              </w:rPr>
            </w:pPr>
            <w:r w:rsidRPr="001D5AE9">
              <w:rPr>
                <w:rFonts w:ascii="Times New Roman" w:hAnsi="Times New Roman"/>
                <w:sz w:val="28"/>
                <w:szCs w:val="28"/>
              </w:rPr>
              <w:t>Sản giật, sốc (do mất máu, nhiễm trùng, phản vệ, …), vỡ tử cung, tắc mạch ối, …</w:t>
            </w:r>
          </w:p>
          <w:p w14:paraId="2480612E" w14:textId="398790E7" w:rsidR="0010585A" w:rsidRPr="001D5AE9" w:rsidRDefault="0010585A" w:rsidP="0010585A">
            <w:pPr>
              <w:jc w:val="both"/>
              <w:rPr>
                <w:rFonts w:ascii="Times New Roman" w:hAnsi="Times New Roman"/>
                <w:sz w:val="28"/>
                <w:szCs w:val="28"/>
              </w:rPr>
            </w:pPr>
            <w:r w:rsidRPr="001D5AE9">
              <w:rPr>
                <w:rFonts w:ascii="Times New Roman" w:hAnsi="Times New Roman"/>
                <w:sz w:val="28"/>
                <w:szCs w:val="28"/>
              </w:rPr>
              <w:t>Băng huyết, tiền sản giật nặng, rau bong non, chuyển dạ đẻ, sảy thai, suy thai, sa dây rốn, chửa ngoài tử cung vỡ chưa có sốc, nhiễm khuẩn huyết, viêm phúc mạc …</w:t>
            </w:r>
          </w:p>
          <w:p w14:paraId="20CECB0E" w14:textId="3BBFCACA" w:rsidR="0010585A" w:rsidRPr="001D5AE9" w:rsidRDefault="0010585A" w:rsidP="0010585A">
            <w:pPr>
              <w:jc w:val="both"/>
              <w:rPr>
                <w:rFonts w:ascii="Times New Roman" w:hAnsi="Times New Roman"/>
                <w:sz w:val="28"/>
                <w:szCs w:val="28"/>
              </w:rPr>
            </w:pPr>
            <w:r w:rsidRPr="001D5AE9">
              <w:rPr>
                <w:rFonts w:ascii="Times New Roman" w:hAnsi="Times New Roman"/>
                <w:sz w:val="28"/>
                <w:szCs w:val="28"/>
              </w:rPr>
              <w:t>Một số tình trạng cấp cứu có trì hoãn:</w:t>
            </w:r>
          </w:p>
          <w:p w14:paraId="5841FC1C" w14:textId="7FFB8023" w:rsidR="0010585A" w:rsidRPr="001D5AE9" w:rsidRDefault="0010585A" w:rsidP="00384054">
            <w:pPr>
              <w:pStyle w:val="ListParagraph"/>
              <w:numPr>
                <w:ilvl w:val="0"/>
                <w:numId w:val="17"/>
              </w:numPr>
              <w:ind w:left="360"/>
              <w:jc w:val="both"/>
              <w:rPr>
                <w:rFonts w:ascii="Times New Roman" w:hAnsi="Times New Roman"/>
                <w:sz w:val="28"/>
                <w:szCs w:val="28"/>
              </w:rPr>
            </w:pPr>
            <w:r w:rsidRPr="001D5AE9">
              <w:rPr>
                <w:rFonts w:ascii="Times New Roman" w:hAnsi="Times New Roman"/>
                <w:sz w:val="28"/>
                <w:szCs w:val="28"/>
              </w:rPr>
              <w:t>Phụ khoa: Chửa ngoài tử cung chưa vỡ, U buồng trứng xoắn,…</w:t>
            </w:r>
          </w:p>
          <w:p w14:paraId="6407CCD6" w14:textId="77777777" w:rsidR="0010585A" w:rsidRPr="001D5AE9" w:rsidRDefault="0010585A" w:rsidP="00384054">
            <w:pPr>
              <w:pStyle w:val="ListParagraph"/>
              <w:numPr>
                <w:ilvl w:val="0"/>
                <w:numId w:val="17"/>
              </w:numPr>
              <w:ind w:left="360"/>
              <w:jc w:val="both"/>
              <w:rPr>
                <w:rFonts w:ascii="Times New Roman" w:hAnsi="Times New Roman"/>
                <w:sz w:val="28"/>
                <w:szCs w:val="28"/>
              </w:rPr>
            </w:pPr>
            <w:r w:rsidRPr="001D5AE9">
              <w:rPr>
                <w:rFonts w:ascii="Times New Roman" w:hAnsi="Times New Roman"/>
                <w:sz w:val="28"/>
                <w:szCs w:val="28"/>
              </w:rPr>
              <w:t>Sản khoa:</w:t>
            </w:r>
          </w:p>
          <w:p w14:paraId="07CA8FA1" w14:textId="77777777" w:rsidR="0010585A" w:rsidRPr="001D5AE9" w:rsidRDefault="0010585A" w:rsidP="00384054">
            <w:pPr>
              <w:pStyle w:val="ListParagraph"/>
              <w:numPr>
                <w:ilvl w:val="0"/>
                <w:numId w:val="18"/>
              </w:numPr>
              <w:jc w:val="both"/>
              <w:rPr>
                <w:rFonts w:ascii="Times New Roman" w:hAnsi="Times New Roman"/>
                <w:sz w:val="28"/>
                <w:szCs w:val="28"/>
              </w:rPr>
            </w:pPr>
            <w:r w:rsidRPr="001D5AE9">
              <w:rPr>
                <w:rFonts w:ascii="Times New Roman" w:hAnsi="Times New Roman"/>
                <w:sz w:val="28"/>
                <w:szCs w:val="28"/>
              </w:rPr>
              <w:t>Rau tiền đạo chảy máu</w:t>
            </w:r>
          </w:p>
          <w:p w14:paraId="51FA1586" w14:textId="77777777" w:rsidR="0010585A" w:rsidRPr="001D5AE9" w:rsidRDefault="0010585A" w:rsidP="00384054">
            <w:pPr>
              <w:pStyle w:val="ListParagraph"/>
              <w:numPr>
                <w:ilvl w:val="0"/>
                <w:numId w:val="18"/>
              </w:numPr>
              <w:jc w:val="both"/>
              <w:rPr>
                <w:rFonts w:ascii="Times New Roman" w:hAnsi="Times New Roman"/>
                <w:sz w:val="28"/>
                <w:szCs w:val="28"/>
              </w:rPr>
            </w:pPr>
            <w:r w:rsidRPr="001D5AE9">
              <w:rPr>
                <w:rFonts w:ascii="Times New Roman" w:hAnsi="Times New Roman"/>
                <w:sz w:val="28"/>
                <w:szCs w:val="28"/>
              </w:rPr>
              <w:t>Sốt khi có thai chưa rõ nguyên nhân, nếu sốt đã rõ nguyên nhân thì xử trí theo nguyên nhân.</w:t>
            </w:r>
          </w:p>
          <w:p w14:paraId="21D2E9B4" w14:textId="5232BF27" w:rsidR="0010585A" w:rsidRPr="001D5AE9" w:rsidRDefault="0010585A" w:rsidP="00384054">
            <w:pPr>
              <w:pStyle w:val="ListParagraph"/>
              <w:numPr>
                <w:ilvl w:val="0"/>
                <w:numId w:val="18"/>
              </w:numPr>
              <w:jc w:val="both"/>
              <w:rPr>
                <w:rFonts w:ascii="Times New Roman" w:hAnsi="Times New Roman"/>
                <w:sz w:val="28"/>
                <w:szCs w:val="28"/>
              </w:rPr>
            </w:pPr>
            <w:r w:rsidRPr="001D5AE9">
              <w:rPr>
                <w:rFonts w:ascii="Times New Roman" w:hAnsi="Times New Roman"/>
                <w:sz w:val="28"/>
                <w:szCs w:val="28"/>
              </w:rPr>
              <w:t xml:space="preserve">Chảy máu sau đẻ, Nhiễm khuẩn hậu sản, tai biến sau nạo phá thai, </w:t>
            </w:r>
          </w:p>
        </w:tc>
      </w:tr>
      <w:tr w:rsidR="00B80918" w:rsidRPr="001D5AE9" w14:paraId="22741625" w14:textId="77777777" w:rsidTr="00A567EC">
        <w:tc>
          <w:tcPr>
            <w:tcW w:w="708" w:type="dxa"/>
          </w:tcPr>
          <w:p w14:paraId="47679256"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9</w:t>
            </w:r>
          </w:p>
        </w:tc>
        <w:tc>
          <w:tcPr>
            <w:tcW w:w="2267" w:type="dxa"/>
          </w:tcPr>
          <w:p w14:paraId="6B65CC2D"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Da/ Mô liên kết</w:t>
            </w:r>
          </w:p>
        </w:tc>
        <w:tc>
          <w:tcPr>
            <w:tcW w:w="6943" w:type="dxa"/>
          </w:tcPr>
          <w:p w14:paraId="3B56B982"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Nhiễm trùng xâm lấn cấp tính</w:t>
            </w:r>
          </w:p>
          <w:p w14:paraId="09177E15"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Vết loét nhễm trùng</w:t>
            </w:r>
          </w:p>
          <w:p w14:paraId="654C948A"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Vết loét hoại tử xâm lấn tới cơ, xương</w:t>
            </w:r>
          </w:p>
          <w:p w14:paraId="45EB52B7"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Khối u chảy máu</w:t>
            </w:r>
          </w:p>
          <w:p w14:paraId="6FD1157D"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Ban xuất huyết có sốt, nhiễm khuẩn huyết</w:t>
            </w:r>
          </w:p>
          <w:p w14:paraId="4332428A" w14:textId="77777777" w:rsidR="004322FF" w:rsidRPr="001D5AE9" w:rsidRDefault="004322FF" w:rsidP="004322FF">
            <w:pPr>
              <w:spacing w:before="120"/>
              <w:rPr>
                <w:rFonts w:ascii="Times New Roman" w:hAnsi="Times New Roman" w:cs="Times New Roman"/>
                <w:sz w:val="26"/>
                <w:szCs w:val="26"/>
              </w:rPr>
            </w:pPr>
            <w:r w:rsidRPr="001D5AE9">
              <w:rPr>
                <w:rFonts w:ascii="Times New Roman" w:hAnsi="Times New Roman" w:cs="Times New Roman"/>
                <w:sz w:val="26"/>
                <w:szCs w:val="26"/>
              </w:rPr>
              <w:t xml:space="preserve">Tổn thương: Bọng nước, Viêm chợt các hốc tự nhiên (từ 2 trở lên: Miệng, mắt, bộ phận Sinh dục...), Mụn mủ vô khuẩn, Đỏ da </w:t>
            </w:r>
            <w:r w:rsidRPr="001D5AE9">
              <w:rPr>
                <w:rFonts w:ascii="Times New Roman" w:hAnsi="Times New Roman" w:cs="Times New Roman"/>
                <w:sz w:val="26"/>
                <w:szCs w:val="26"/>
              </w:rPr>
              <w:lastRenderedPageBreak/>
              <w:t>mảng lớn lan toàn thân, Hồng ban đa dạng, Ban xuất huyết, Hồng ban nhiễm sắc cố định..</w:t>
            </w:r>
          </w:p>
          <w:p w14:paraId="7A2F71C9" w14:textId="77777777" w:rsidR="004322FF" w:rsidRPr="001D5AE9" w:rsidRDefault="004322FF" w:rsidP="004322FF">
            <w:pPr>
              <w:spacing w:before="120"/>
              <w:rPr>
                <w:rFonts w:ascii="Times New Roman" w:hAnsi="Times New Roman" w:cs="Times New Roman"/>
                <w:sz w:val="26"/>
                <w:szCs w:val="26"/>
              </w:rPr>
            </w:pPr>
            <w:r w:rsidRPr="001D5AE9">
              <w:rPr>
                <w:rFonts w:ascii="Times New Roman" w:hAnsi="Times New Roman" w:cs="Times New Roman"/>
                <w:sz w:val="26"/>
                <w:szCs w:val="26"/>
              </w:rPr>
              <w:t>Giảm nặng các dòng tế bào máu</w:t>
            </w:r>
          </w:p>
          <w:p w14:paraId="092D1B11" w14:textId="77777777" w:rsidR="004322FF" w:rsidRPr="001D5AE9" w:rsidRDefault="004322FF" w:rsidP="004322FF">
            <w:pPr>
              <w:spacing w:before="120"/>
              <w:rPr>
                <w:rFonts w:ascii="Times New Roman" w:hAnsi="Times New Roman" w:cs="Times New Roman"/>
                <w:sz w:val="26"/>
                <w:szCs w:val="26"/>
              </w:rPr>
            </w:pPr>
            <w:r w:rsidRPr="001D5AE9">
              <w:rPr>
                <w:rFonts w:ascii="Times New Roman" w:hAnsi="Times New Roman" w:cs="Times New Roman"/>
                <w:sz w:val="26"/>
                <w:szCs w:val="26"/>
              </w:rPr>
              <w:t>Thiếu hụt  miễn dịch mắc phải cần được điều trị bổ xung</w:t>
            </w:r>
          </w:p>
        </w:tc>
      </w:tr>
      <w:tr w:rsidR="00B80918" w:rsidRPr="001D5AE9" w14:paraId="22044C42" w14:textId="77777777" w:rsidTr="00A567EC">
        <w:tc>
          <w:tcPr>
            <w:tcW w:w="708" w:type="dxa"/>
          </w:tcPr>
          <w:p w14:paraId="5A826168"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lastRenderedPageBreak/>
              <w:t>10</w:t>
            </w:r>
          </w:p>
        </w:tc>
        <w:tc>
          <w:tcPr>
            <w:tcW w:w="2267" w:type="dxa"/>
          </w:tcPr>
          <w:p w14:paraId="56DFB60F"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Co giật</w:t>
            </w:r>
          </w:p>
        </w:tc>
        <w:tc>
          <w:tcPr>
            <w:tcW w:w="6943" w:type="dxa"/>
          </w:tcPr>
          <w:p w14:paraId="60F640D8" w14:textId="77777777" w:rsidR="00051850" w:rsidRPr="001D5AE9" w:rsidRDefault="00051850" w:rsidP="00051850">
            <w:pPr>
              <w:spacing w:before="120"/>
              <w:rPr>
                <w:rFonts w:ascii="Times New Roman" w:hAnsi="Times New Roman" w:cs="Times New Roman"/>
                <w:color w:val="FF0000"/>
                <w:sz w:val="26"/>
                <w:szCs w:val="26"/>
              </w:rPr>
            </w:pPr>
            <w:r w:rsidRPr="001D5AE9">
              <w:rPr>
                <w:rFonts w:ascii="Times New Roman" w:hAnsi="Times New Roman" w:cs="Times New Roman"/>
                <w:color w:val="FF0000"/>
                <w:sz w:val="26"/>
                <w:szCs w:val="26"/>
              </w:rPr>
              <w:t>Cơn co giật lần đầu tiên,  nhiều cơn co giật liên tục</w:t>
            </w:r>
          </w:p>
          <w:p w14:paraId="5A2D96F0" w14:textId="70203C0C" w:rsidR="00BD245A" w:rsidRPr="001D5AE9" w:rsidRDefault="00BD245A" w:rsidP="009204CB">
            <w:pPr>
              <w:spacing w:before="120"/>
              <w:rPr>
                <w:rFonts w:ascii="Times New Roman" w:hAnsi="Times New Roman" w:cs="Times New Roman"/>
                <w:sz w:val="26"/>
                <w:szCs w:val="26"/>
              </w:rPr>
            </w:pPr>
            <w:r w:rsidRPr="001D5AE9">
              <w:rPr>
                <w:rFonts w:ascii="Times New Roman" w:hAnsi="Times New Roman" w:cs="Times New Roman"/>
                <w:color w:val="7030A0"/>
                <w:sz w:val="26"/>
                <w:szCs w:val="26"/>
              </w:rPr>
              <w:t>Co giật có dấu hiệu đe dọa hô hấp, tuần hoàn, tiêu cơ vân, thần kinh</w:t>
            </w:r>
          </w:p>
        </w:tc>
      </w:tr>
      <w:tr w:rsidR="00F26D8B" w:rsidRPr="001D5AE9" w14:paraId="552C127E" w14:textId="77777777" w:rsidTr="00A567EC">
        <w:tc>
          <w:tcPr>
            <w:tcW w:w="708" w:type="dxa"/>
          </w:tcPr>
          <w:p w14:paraId="19EE3601" w14:textId="77777777" w:rsidR="00F26D8B" w:rsidRPr="001D5AE9" w:rsidRDefault="00F26D8B"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11</w:t>
            </w:r>
          </w:p>
        </w:tc>
        <w:tc>
          <w:tcPr>
            <w:tcW w:w="2267" w:type="dxa"/>
          </w:tcPr>
          <w:p w14:paraId="629A766A" w14:textId="77777777" w:rsidR="00F26D8B" w:rsidRPr="001D5AE9" w:rsidRDefault="00F26D8B" w:rsidP="0089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sz w:val="26"/>
                <w:szCs w:val="26"/>
              </w:rPr>
            </w:pPr>
            <w:r w:rsidRPr="001D5AE9">
              <w:rPr>
                <w:rFonts w:ascii="Times New Roman" w:hAnsi="Times New Roman" w:cs="Times New Roman"/>
                <w:sz w:val="26"/>
                <w:szCs w:val="26"/>
              </w:rPr>
              <w:t>Hệ thống tiết niệu/ thận</w:t>
            </w:r>
          </w:p>
        </w:tc>
        <w:tc>
          <w:tcPr>
            <w:tcW w:w="6943" w:type="dxa"/>
          </w:tcPr>
          <w:p w14:paraId="5ABDA73C" w14:textId="77777777" w:rsidR="00F26D8B" w:rsidRPr="001D5AE9" w:rsidRDefault="00F26D8B" w:rsidP="0038405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hanging="286"/>
              <w:jc w:val="both"/>
              <w:rPr>
                <w:rFonts w:ascii="Times New Roman" w:hAnsi="Times New Roman" w:cs="Times New Roman"/>
                <w:sz w:val="26"/>
                <w:szCs w:val="26"/>
              </w:rPr>
            </w:pPr>
            <w:r w:rsidRPr="001D5AE9">
              <w:rPr>
                <w:rFonts w:ascii="Times New Roman" w:hAnsi="Times New Roman" w:cs="Times New Roman"/>
                <w:sz w:val="26"/>
                <w:szCs w:val="26"/>
              </w:rPr>
              <w:t>Bệnh nhân có hội chứng ure máu cao: Nôn, buồn nôn, giảm trí nhớ, mắt nhìn mờ, …</w:t>
            </w:r>
          </w:p>
          <w:p w14:paraId="38C583C3" w14:textId="77777777" w:rsidR="00F26D8B" w:rsidRPr="001D5AE9" w:rsidRDefault="00F26D8B" w:rsidP="0038405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hanging="286"/>
              <w:jc w:val="both"/>
              <w:rPr>
                <w:rFonts w:ascii="Times New Roman" w:hAnsi="Times New Roman" w:cs="Times New Roman"/>
                <w:sz w:val="26"/>
                <w:szCs w:val="26"/>
              </w:rPr>
            </w:pPr>
            <w:r w:rsidRPr="001D5AE9">
              <w:rPr>
                <w:rFonts w:ascii="Times New Roman" w:hAnsi="Times New Roman" w:cs="Times New Roman"/>
                <w:sz w:val="26"/>
                <w:szCs w:val="26"/>
              </w:rPr>
              <w:t xml:space="preserve">Đái máu </w:t>
            </w:r>
          </w:p>
          <w:p w14:paraId="0C5C96F3" w14:textId="77777777" w:rsidR="00F26D8B" w:rsidRPr="001D5AE9" w:rsidRDefault="00F26D8B" w:rsidP="0038405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hanging="286"/>
              <w:jc w:val="both"/>
              <w:rPr>
                <w:rFonts w:ascii="Times New Roman" w:hAnsi="Times New Roman" w:cs="Times New Roman"/>
                <w:sz w:val="26"/>
                <w:szCs w:val="26"/>
              </w:rPr>
            </w:pPr>
            <w:r w:rsidRPr="001D5AE9">
              <w:rPr>
                <w:rFonts w:ascii="Times New Roman" w:hAnsi="Times New Roman" w:cs="Times New Roman"/>
                <w:sz w:val="26"/>
                <w:szCs w:val="26"/>
              </w:rPr>
              <w:t xml:space="preserve">Nghi ngờ sỏi hoặc vật cản đường tiết niệu, với một trong các triệu chứng sau: </w:t>
            </w:r>
          </w:p>
          <w:p w14:paraId="5717AA37" w14:textId="34E70AA8" w:rsidR="00F26D8B" w:rsidRPr="001D5AE9" w:rsidRDefault="00BD245A"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jc w:val="both"/>
              <w:rPr>
                <w:rFonts w:ascii="Times New Roman" w:hAnsi="Times New Roman" w:cs="Times New Roman"/>
                <w:sz w:val="26"/>
                <w:szCs w:val="26"/>
              </w:rPr>
            </w:pPr>
            <w:r w:rsidRPr="001D5AE9">
              <w:rPr>
                <w:rFonts w:ascii="Times New Roman" w:hAnsi="Times New Roman" w:cs="Times New Roman"/>
                <w:sz w:val="26"/>
                <w:szCs w:val="26"/>
              </w:rPr>
              <w:t>a. Cơn đau quặn thận</w:t>
            </w:r>
          </w:p>
          <w:p w14:paraId="41E9D3D3"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jc w:val="both"/>
              <w:rPr>
                <w:rFonts w:ascii="Times New Roman" w:hAnsi="Times New Roman" w:cs="Times New Roman"/>
                <w:sz w:val="26"/>
                <w:szCs w:val="26"/>
              </w:rPr>
            </w:pPr>
            <w:r w:rsidRPr="001D5AE9">
              <w:rPr>
                <w:rFonts w:ascii="Times New Roman" w:hAnsi="Times New Roman" w:cs="Times New Roman"/>
                <w:sz w:val="26"/>
                <w:szCs w:val="26"/>
              </w:rPr>
              <w:t>b. Buồn nôn và / hoặc nôn</w:t>
            </w:r>
          </w:p>
          <w:p w14:paraId="4270294F"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jc w:val="both"/>
              <w:rPr>
                <w:rFonts w:ascii="Times New Roman" w:hAnsi="Times New Roman" w:cs="Times New Roman"/>
                <w:sz w:val="26"/>
                <w:szCs w:val="26"/>
              </w:rPr>
            </w:pPr>
            <w:r w:rsidRPr="001D5AE9">
              <w:rPr>
                <w:rFonts w:ascii="Times New Roman" w:hAnsi="Times New Roman" w:cs="Times New Roman"/>
                <w:sz w:val="26"/>
                <w:szCs w:val="26"/>
              </w:rPr>
              <w:t>c. Chảy máu</w:t>
            </w:r>
          </w:p>
          <w:p w14:paraId="63ED8580"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jc w:val="both"/>
              <w:rPr>
                <w:rFonts w:ascii="Times New Roman" w:hAnsi="Times New Roman" w:cs="Times New Roman"/>
                <w:sz w:val="26"/>
                <w:szCs w:val="26"/>
              </w:rPr>
            </w:pPr>
            <w:r w:rsidRPr="001D5AE9">
              <w:rPr>
                <w:rFonts w:ascii="Times New Roman" w:hAnsi="Times New Roman" w:cs="Times New Roman"/>
                <w:sz w:val="26"/>
                <w:szCs w:val="26"/>
              </w:rPr>
              <w:t>d. suy thận cấp hoặc mạn tính</w:t>
            </w:r>
          </w:p>
          <w:p w14:paraId="2A277C7B"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6"/>
              <w:jc w:val="both"/>
              <w:rPr>
                <w:rFonts w:ascii="Times New Roman" w:hAnsi="Times New Roman" w:cs="Times New Roman"/>
                <w:sz w:val="26"/>
                <w:szCs w:val="26"/>
              </w:rPr>
            </w:pPr>
            <w:r w:rsidRPr="001D5AE9">
              <w:rPr>
                <w:rFonts w:ascii="Times New Roman" w:hAnsi="Times New Roman" w:cs="Times New Roman"/>
                <w:sz w:val="26"/>
                <w:szCs w:val="26"/>
              </w:rPr>
              <w:t>e. Thiểu niệu hoặc vô niệu</w:t>
            </w:r>
          </w:p>
          <w:p w14:paraId="47DF53A0"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4. Tắc nghẽn cấp tính thông tiểu không có khả năng xử lý</w:t>
            </w:r>
          </w:p>
          <w:p w14:paraId="5D97EBE7"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5. Nhiễm trùng đường tiết niệu với các triệu chứng toàn thân (nôn, ớn lạnh, sốt, đau mặc dù đã điều trị kháng sinh sau 3 ngày)</w:t>
            </w:r>
          </w:p>
          <w:p w14:paraId="2841E166"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6.Thận bị tắc nghẽn hoặc không nhìn thấy được</w:t>
            </w:r>
          </w:p>
          <w:p w14:paraId="0270CFCA"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7. Rối loạn điện giải nặng (đủ tiêu chuẩn vào viện cấp cứu ở phần rối loạn điện giải) ở bệnh nhân mắc bệnh thận cấp và mạn tính</w:t>
            </w:r>
          </w:p>
          <w:p w14:paraId="3CE021AB"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8. Thiếu máu nặng do suy thận mạn tính Hb dưới 70 g/l</w:t>
            </w:r>
          </w:p>
          <w:p w14:paraId="7D787A2E"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9. Bệnh nhân đang dùng thuốc ức chế miễn dịch có nhiễm trùng cấp tính ở các cơ quan khác nhau: Hô hâp, tiết niệu, tiêu hóa</w:t>
            </w:r>
          </w:p>
          <w:p w14:paraId="11F43E7C"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10. Rối loạn nồng độ thuốc thải ghép sau ghép thận</w:t>
            </w:r>
          </w:p>
          <w:p w14:paraId="620DD39E"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11. Viêm phúc mạc ở người bệnh lọc màng bụng</w:t>
            </w:r>
          </w:p>
          <w:p w14:paraId="477C338F"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12. Bệnh nhân viêm thận Lupus có đợt cấp</w:t>
            </w:r>
          </w:p>
          <w:p w14:paraId="02D2C2A7"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13. Bệnh nhân thận nhân tạo chu kỳ có biểu hiện: phù phổi, chảy máu FAV, nhiễm trùng đường vào mạch máu câp tính, tắc đường vào mạch máu</w:t>
            </w:r>
          </w:p>
          <w:p w14:paraId="6A824201"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14. Bệnh nhân mắc bệnh thận mạn tính có các biến chứng của các cơ quan khác và đủ tiêu chuẩn nhập viện cấp cứu của những rối loạn thuộc cơ quan đó.</w:t>
            </w:r>
          </w:p>
          <w:p w14:paraId="222B0931"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lastRenderedPageBreak/>
              <w:t>15. Bệnh nhân mắc bệnh thận cấp tính có các biến chứng của các cơ quan khác và đủ tiêu chuẩn nhập viện cấp cứu của những rối loạn thuộc cơ quan đó.</w:t>
            </w:r>
          </w:p>
          <w:p w14:paraId="680C6BB3"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16. Bệnh nhân có thiểu niệu hoặc vô niệu</w:t>
            </w:r>
          </w:p>
          <w:p w14:paraId="3F8C9622"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17. Bệnh nhân ghép thận có một trong các biểu hiện: Suy thận cấp, Rối loạn nồng độ thuốc, tắc nghẽn đường niệu, đái máu, nhiễm khuẩn cơ hội cấp tính,  hoặc các biến chứng của các cơ quan khác và đủ tiêu chuẩn nhập viện cấp cứu của những rối loạn thuộc cơ quan đó.</w:t>
            </w:r>
          </w:p>
          <w:p w14:paraId="0F68639B"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18. Bệnh thận có con tăng HA cấp tính khó kiểm soát</w:t>
            </w:r>
          </w:p>
          <w:p w14:paraId="32C1EF33" w14:textId="77777777" w:rsidR="00F26D8B" w:rsidRPr="001D5AE9" w:rsidRDefault="00F26D8B" w:rsidP="00F2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19. Bệnh thận có biểu hiện tắc mạch cấp tính</w:t>
            </w:r>
          </w:p>
          <w:p w14:paraId="550252B7" w14:textId="77777777" w:rsidR="00F26D8B" w:rsidRPr="001D5AE9" w:rsidRDefault="00F26D8B" w:rsidP="0070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6"/>
                <w:szCs w:val="26"/>
              </w:rPr>
            </w:pPr>
            <w:r w:rsidRPr="001D5AE9">
              <w:rPr>
                <w:rFonts w:ascii="Times New Roman" w:hAnsi="Times New Roman" w:cs="Times New Roman"/>
                <w:sz w:val="26"/>
                <w:szCs w:val="26"/>
              </w:rPr>
              <w:t>20. Bệnh nhân thận nhân tạo chu kỳ có một trong các biểu hiện suy tim cấp, dọa phù phổi, thiếu máu nặng, tụt HA, nhiễm trùng cấp tính…hoặc các biến chứng của các cơ quan khác và đủ tiêu chuẩn nhập viện cấp cứu của những rối loạn thuộc cơ quan đó.</w:t>
            </w:r>
          </w:p>
        </w:tc>
      </w:tr>
      <w:tr w:rsidR="00B80918" w:rsidRPr="001D5AE9" w14:paraId="3074F436" w14:textId="77777777" w:rsidTr="00A567EC">
        <w:tc>
          <w:tcPr>
            <w:tcW w:w="708" w:type="dxa"/>
          </w:tcPr>
          <w:p w14:paraId="16CE47B7"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lastRenderedPageBreak/>
              <w:t>12</w:t>
            </w:r>
          </w:p>
        </w:tc>
        <w:tc>
          <w:tcPr>
            <w:tcW w:w="2267" w:type="dxa"/>
          </w:tcPr>
          <w:p w14:paraId="02A1E617"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Nôn</w:t>
            </w:r>
          </w:p>
        </w:tc>
        <w:tc>
          <w:tcPr>
            <w:tcW w:w="6943" w:type="dxa"/>
          </w:tcPr>
          <w:p w14:paraId="1804B316" w14:textId="77777777" w:rsidR="009F77B1" w:rsidRPr="001D5AE9" w:rsidRDefault="009F77B1" w:rsidP="009204CB">
            <w:pPr>
              <w:spacing w:before="120"/>
              <w:jc w:val="both"/>
              <w:rPr>
                <w:rFonts w:ascii="Times New Roman" w:hAnsi="Times New Roman" w:cs="Times New Roman"/>
                <w:sz w:val="26"/>
                <w:szCs w:val="26"/>
              </w:rPr>
            </w:pPr>
            <w:r w:rsidRPr="001D5AE9">
              <w:rPr>
                <w:rFonts w:ascii="Times New Roman" w:hAnsi="Times New Roman" w:cs="Times New Roman"/>
                <w:sz w:val="26"/>
                <w:szCs w:val="26"/>
              </w:rPr>
              <w:t>Buồn nôn</w:t>
            </w:r>
          </w:p>
          <w:p w14:paraId="0757055A" w14:textId="77777777" w:rsidR="009F77B1" w:rsidRPr="001D5AE9" w:rsidRDefault="009F77B1" w:rsidP="009204CB">
            <w:pPr>
              <w:spacing w:before="120"/>
              <w:jc w:val="both"/>
              <w:rPr>
                <w:rFonts w:ascii="Times New Roman" w:hAnsi="Times New Roman" w:cs="Times New Roman"/>
                <w:sz w:val="26"/>
                <w:szCs w:val="26"/>
              </w:rPr>
            </w:pPr>
            <w:r w:rsidRPr="001D5AE9">
              <w:rPr>
                <w:rFonts w:ascii="Times New Roman" w:hAnsi="Times New Roman" w:cs="Times New Roman"/>
                <w:sz w:val="26"/>
                <w:szCs w:val="26"/>
              </w:rPr>
              <w:t>Tiêu chảy có dấu hiệu mất nước</w:t>
            </w:r>
          </w:p>
        </w:tc>
      </w:tr>
      <w:tr w:rsidR="00B80918" w:rsidRPr="001D5AE9" w14:paraId="65535495" w14:textId="77777777" w:rsidTr="00A567EC">
        <w:tc>
          <w:tcPr>
            <w:tcW w:w="708" w:type="dxa"/>
          </w:tcPr>
          <w:p w14:paraId="11C97D08"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13</w:t>
            </w:r>
          </w:p>
        </w:tc>
        <w:tc>
          <w:tcPr>
            <w:tcW w:w="2267" w:type="dxa"/>
          </w:tcPr>
          <w:p w14:paraId="79CE6555"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Vết thương</w:t>
            </w:r>
          </w:p>
        </w:tc>
        <w:tc>
          <w:tcPr>
            <w:tcW w:w="6943" w:type="dxa"/>
          </w:tcPr>
          <w:p w14:paraId="7E126E61"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Có gãy xương</w:t>
            </w:r>
          </w:p>
          <w:p w14:paraId="24216CDC"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Có chảy máu</w:t>
            </w:r>
          </w:p>
          <w:p w14:paraId="315A03DF"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Có thoát dịch</w:t>
            </w:r>
          </w:p>
        </w:tc>
      </w:tr>
      <w:tr w:rsidR="000479E7" w:rsidRPr="001D5AE9" w14:paraId="0743BB72" w14:textId="77777777" w:rsidTr="00A567EC">
        <w:tc>
          <w:tcPr>
            <w:tcW w:w="708" w:type="dxa"/>
          </w:tcPr>
          <w:p w14:paraId="48E0B869" w14:textId="77777777" w:rsidR="009F77B1" w:rsidRPr="001D5AE9" w:rsidRDefault="009F77B1"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14</w:t>
            </w:r>
          </w:p>
        </w:tc>
        <w:tc>
          <w:tcPr>
            <w:tcW w:w="2267" w:type="dxa"/>
          </w:tcPr>
          <w:p w14:paraId="700F7DA4" w14:textId="77777777" w:rsidR="009F77B1" w:rsidRPr="001D5AE9" w:rsidRDefault="009F77B1" w:rsidP="009204CB">
            <w:pPr>
              <w:spacing w:before="120"/>
              <w:rPr>
                <w:rFonts w:ascii="Times New Roman" w:hAnsi="Times New Roman" w:cs="Times New Roman"/>
                <w:sz w:val="26"/>
                <w:szCs w:val="26"/>
              </w:rPr>
            </w:pPr>
            <w:r w:rsidRPr="001D5AE9">
              <w:rPr>
                <w:rFonts w:ascii="Times New Roman" w:hAnsi="Times New Roman" w:cs="Times New Roman"/>
                <w:sz w:val="26"/>
                <w:szCs w:val="26"/>
              </w:rPr>
              <w:t>Vật lý trị liệu phục hồi chức năng</w:t>
            </w:r>
          </w:p>
        </w:tc>
        <w:tc>
          <w:tcPr>
            <w:tcW w:w="6943" w:type="dxa"/>
          </w:tcPr>
          <w:p w14:paraId="78380D3F" w14:textId="77777777" w:rsidR="00BB53B9" w:rsidRPr="001D5AE9" w:rsidRDefault="00BB53B9" w:rsidP="00BB53B9">
            <w:pPr>
              <w:spacing w:before="120"/>
              <w:rPr>
                <w:rFonts w:ascii="Times New Roman" w:hAnsi="Times New Roman" w:cs="Times New Roman"/>
                <w:sz w:val="26"/>
                <w:szCs w:val="26"/>
              </w:rPr>
            </w:pPr>
            <w:r w:rsidRPr="001D5AE9">
              <w:rPr>
                <w:rFonts w:ascii="Times New Roman" w:hAnsi="Times New Roman" w:cs="Times New Roman"/>
                <w:sz w:val="26"/>
                <w:szCs w:val="26"/>
              </w:rPr>
              <w:t xml:space="preserve">Mất khả năng hoạt động độc lập với </w:t>
            </w:r>
          </w:p>
          <w:p w14:paraId="19611DA7" w14:textId="77777777" w:rsidR="00BB53B9" w:rsidRPr="001D5AE9" w:rsidRDefault="00BB53B9" w:rsidP="00BB53B9">
            <w:pPr>
              <w:spacing w:before="120"/>
              <w:rPr>
                <w:rFonts w:ascii="Times New Roman" w:hAnsi="Times New Roman" w:cs="Times New Roman"/>
                <w:sz w:val="26"/>
                <w:szCs w:val="26"/>
              </w:rPr>
            </w:pPr>
            <w:r w:rsidRPr="001D5AE9">
              <w:rPr>
                <w:rFonts w:ascii="Times New Roman" w:hAnsi="Times New Roman" w:cs="Times New Roman"/>
                <w:sz w:val="26"/>
                <w:szCs w:val="26"/>
              </w:rPr>
              <w:t xml:space="preserve">a. Một trong các chức năng hoạt động hàng ngày sử dụng thang điểm ADL's </w:t>
            </w:r>
          </w:p>
          <w:p w14:paraId="3C6B9BC5" w14:textId="3DBB5B92" w:rsidR="009F77B1" w:rsidRPr="001D5AE9" w:rsidRDefault="00BB53B9" w:rsidP="00BB53B9">
            <w:pPr>
              <w:spacing w:before="120"/>
              <w:rPr>
                <w:rFonts w:ascii="Times New Roman" w:hAnsi="Times New Roman" w:cs="Times New Roman"/>
                <w:sz w:val="26"/>
                <w:szCs w:val="26"/>
              </w:rPr>
            </w:pPr>
            <w:r w:rsidRPr="001D5AE9">
              <w:rPr>
                <w:rFonts w:ascii="Times New Roman" w:hAnsi="Times New Roman" w:cs="Times New Roman"/>
                <w:sz w:val="26"/>
                <w:szCs w:val="26"/>
              </w:rPr>
              <w:t>b. Chuyển động</w:t>
            </w:r>
          </w:p>
        </w:tc>
      </w:tr>
      <w:tr w:rsidR="000479E7" w:rsidRPr="001D5AE9" w14:paraId="64124486" w14:textId="77777777" w:rsidTr="00A567EC">
        <w:tc>
          <w:tcPr>
            <w:tcW w:w="708" w:type="dxa"/>
          </w:tcPr>
          <w:p w14:paraId="4C7AC6F3" w14:textId="77777777" w:rsidR="000479E7" w:rsidRPr="001D5AE9" w:rsidRDefault="000479E7"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15</w:t>
            </w:r>
          </w:p>
        </w:tc>
        <w:tc>
          <w:tcPr>
            <w:tcW w:w="2267" w:type="dxa"/>
          </w:tcPr>
          <w:p w14:paraId="1D2F3D82" w14:textId="77777777" w:rsidR="000479E7" w:rsidRPr="001D5AE9" w:rsidRDefault="000479E7" w:rsidP="00896E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color w:val="202124"/>
                <w:sz w:val="26"/>
                <w:szCs w:val="26"/>
              </w:rPr>
            </w:pPr>
            <w:r w:rsidRPr="001D5AE9">
              <w:rPr>
                <w:rFonts w:ascii="Times New Roman" w:eastAsia="Times New Roman" w:hAnsi="Times New Roman" w:cs="Times New Roman"/>
                <w:color w:val="202124"/>
                <w:sz w:val="26"/>
                <w:szCs w:val="26"/>
              </w:rPr>
              <w:t>Đột quỵ não</w:t>
            </w:r>
          </w:p>
        </w:tc>
        <w:tc>
          <w:tcPr>
            <w:tcW w:w="6943" w:type="dxa"/>
          </w:tcPr>
          <w:p w14:paraId="385766EA" w14:textId="77777777" w:rsidR="000479E7" w:rsidRPr="001D5AE9" w:rsidRDefault="000479E7"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Đột quỵ não cấp trong vòng 72 giờ ( bao gồm nhồi máu não, xuất huyết não và xuất huyết dưới nhện)</w:t>
            </w:r>
          </w:p>
          <w:p w14:paraId="0C13EBD0" w14:textId="77777777" w:rsidR="000479E7" w:rsidRPr="001D5AE9" w:rsidRDefault="000479E7"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Cơn thiếu máu não thoáng qua nguy cơ cao ( ABCD2 &gt;= 4)</w:t>
            </w:r>
          </w:p>
          <w:p w14:paraId="734A4501" w14:textId="77777777" w:rsidR="000479E7" w:rsidRPr="001D5AE9" w:rsidRDefault="000479E7"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Đột quỵ giai đoạn bán cấp và mạn tính với biến chứng cấp tính: co giật, suy đồi ý thức,…</w:t>
            </w:r>
          </w:p>
          <w:p w14:paraId="03462B48" w14:textId="77777777" w:rsidR="00D03C68" w:rsidRPr="001D5AE9" w:rsidRDefault="00D03C68" w:rsidP="00D03C68">
            <w:pPr>
              <w:shd w:val="clear" w:color="auto" w:fill="FFFFFF"/>
              <w:rPr>
                <w:rFonts w:ascii="Times New Roman" w:eastAsia="Times New Roman" w:hAnsi="Times New Roman" w:cs="Times New Roman"/>
                <w:color w:val="222222"/>
                <w:sz w:val="26"/>
                <w:szCs w:val="26"/>
                <w:lang w:eastAsia="ja-JP"/>
              </w:rPr>
            </w:pPr>
            <w:r w:rsidRPr="001D5AE9">
              <w:rPr>
                <w:rFonts w:ascii="Times New Roman" w:eastAsia="Times New Roman" w:hAnsi="Times New Roman" w:cs="Times New Roman"/>
                <w:bCs/>
                <w:color w:val="222222"/>
                <w:sz w:val="26"/>
                <w:szCs w:val="26"/>
                <w:lang w:eastAsia="ja-JP"/>
              </w:rPr>
              <w:t>Phình mạch não chưa vỡ có nguy cơ dấu hiệu dọa vỡ hoặc kích thước túi phình trên 5 mm.</w:t>
            </w:r>
          </w:p>
          <w:p w14:paraId="35F71CA2" w14:textId="77777777" w:rsidR="00D03C68" w:rsidRPr="001D5AE9" w:rsidRDefault="00D03C68" w:rsidP="00961B12">
            <w:pPr>
              <w:shd w:val="clear" w:color="auto" w:fill="FFFFFF"/>
              <w:rPr>
                <w:rFonts w:ascii="Times New Roman" w:eastAsia="Times New Roman" w:hAnsi="Times New Roman" w:cs="Times New Roman"/>
                <w:color w:val="222222"/>
                <w:sz w:val="26"/>
                <w:szCs w:val="26"/>
                <w:lang w:eastAsia="ja-JP"/>
              </w:rPr>
            </w:pPr>
            <w:r w:rsidRPr="001D5AE9">
              <w:rPr>
                <w:rFonts w:ascii="Times New Roman" w:eastAsia="Times New Roman" w:hAnsi="Times New Roman" w:cs="Times New Roman"/>
                <w:bCs/>
                <w:color w:val="222222"/>
                <w:sz w:val="26"/>
                <w:szCs w:val="26"/>
                <w:lang w:eastAsia="ja-JP"/>
              </w:rPr>
              <w:t>Hẹp động mạch cảnh hoặc động mạch nội sọ có triệu chứng hoặc không có triệu chứng nhưng hẹp &gt;=70%</w:t>
            </w:r>
          </w:p>
        </w:tc>
      </w:tr>
      <w:tr w:rsidR="00896E79" w:rsidRPr="001D5AE9" w14:paraId="13C354A8" w14:textId="77777777" w:rsidTr="00A567EC">
        <w:tc>
          <w:tcPr>
            <w:tcW w:w="708" w:type="dxa"/>
          </w:tcPr>
          <w:p w14:paraId="2BDBB913" w14:textId="77777777" w:rsidR="00896E79" w:rsidRPr="001D5AE9" w:rsidRDefault="00896E79" w:rsidP="009204CB">
            <w:pPr>
              <w:spacing w:before="120"/>
              <w:jc w:val="center"/>
              <w:rPr>
                <w:rFonts w:ascii="Times New Roman" w:hAnsi="Times New Roman" w:cs="Times New Roman"/>
                <w:sz w:val="26"/>
                <w:szCs w:val="26"/>
              </w:rPr>
            </w:pPr>
            <w:r w:rsidRPr="001D5AE9">
              <w:rPr>
                <w:rFonts w:ascii="Times New Roman" w:hAnsi="Times New Roman" w:cs="Times New Roman"/>
                <w:sz w:val="26"/>
                <w:szCs w:val="26"/>
              </w:rPr>
              <w:t>16</w:t>
            </w:r>
          </w:p>
        </w:tc>
        <w:tc>
          <w:tcPr>
            <w:tcW w:w="2267" w:type="dxa"/>
          </w:tcPr>
          <w:p w14:paraId="2757D310" w14:textId="77777777" w:rsidR="00896E79" w:rsidRPr="001D5AE9" w:rsidRDefault="00896E79" w:rsidP="00896E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color w:val="202124"/>
                <w:sz w:val="26"/>
                <w:szCs w:val="26"/>
              </w:rPr>
            </w:pPr>
            <w:r w:rsidRPr="001D5AE9">
              <w:rPr>
                <w:rFonts w:ascii="Times New Roman" w:eastAsia="Times New Roman" w:hAnsi="Times New Roman" w:cs="Times New Roman"/>
                <w:color w:val="202124"/>
                <w:sz w:val="26"/>
                <w:szCs w:val="26"/>
              </w:rPr>
              <w:t>Bệnh lý huyết học</w:t>
            </w:r>
          </w:p>
        </w:tc>
        <w:tc>
          <w:tcPr>
            <w:tcW w:w="6943" w:type="dxa"/>
          </w:tcPr>
          <w:p w14:paraId="6F48D963" w14:textId="77777777" w:rsidR="00896E79" w:rsidRPr="001D5AE9" w:rsidRDefault="00896E79"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1. Tăng tiểu cầu, bạch cầu, hồng cầu có dấu hiệu thần kinh hoặc huyết khối.</w:t>
            </w:r>
          </w:p>
          <w:p w14:paraId="58C89D3B" w14:textId="77777777" w:rsidR="00896E79" w:rsidRPr="001D5AE9" w:rsidRDefault="00896E79"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2. Rối loạn đông máu hoặc giảm tiểu cầu có nguy cơ đe dọa tính mạng</w:t>
            </w:r>
          </w:p>
          <w:p w14:paraId="2344BA6D" w14:textId="77777777" w:rsidR="00896E79" w:rsidRPr="001D5AE9" w:rsidRDefault="00907F79"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lastRenderedPageBreak/>
              <w:t xml:space="preserve">3. Tăng độ quánh máu, huyết tương </w:t>
            </w:r>
            <w:r w:rsidR="00896E79" w:rsidRPr="001D5AE9">
              <w:rPr>
                <w:rFonts w:ascii="Times New Roman" w:hAnsi="Times New Roman" w:cs="Times New Roman"/>
                <w:color w:val="202124"/>
                <w:sz w:val="26"/>
                <w:szCs w:val="26"/>
              </w:rPr>
              <w:t>có dấu hiệu thần kinh trung ương hoặc</w:t>
            </w:r>
          </w:p>
          <w:p w14:paraId="1EB0A0D8" w14:textId="77777777" w:rsidR="00896E79" w:rsidRPr="001D5AE9" w:rsidRDefault="00896E79"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chảy máu.</w:t>
            </w:r>
          </w:p>
          <w:p w14:paraId="79174F9D" w14:textId="4F75EDB5" w:rsidR="00907F79" w:rsidRPr="001D5AE9" w:rsidRDefault="00896E79"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4. Hội chứ</w:t>
            </w:r>
            <w:r w:rsidR="00907F79" w:rsidRPr="001D5AE9">
              <w:rPr>
                <w:rFonts w:ascii="Times New Roman" w:hAnsi="Times New Roman" w:cs="Times New Roman"/>
                <w:color w:val="202124"/>
                <w:sz w:val="26"/>
                <w:szCs w:val="26"/>
              </w:rPr>
              <w:t>ng ly giải khối u trong ung thư</w:t>
            </w:r>
            <w:bookmarkStart w:id="2" w:name="_GoBack"/>
            <w:bookmarkEnd w:id="2"/>
          </w:p>
          <w:p w14:paraId="0E562F60" w14:textId="77777777" w:rsidR="00896E79" w:rsidRPr="001D5AE9" w:rsidRDefault="00896E79" w:rsidP="00907F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 xml:space="preserve">5. Tăng calci máu </w:t>
            </w:r>
            <w:r w:rsidR="00907F79" w:rsidRPr="001D5AE9">
              <w:rPr>
                <w:rFonts w:ascii="Times New Roman" w:hAnsi="Times New Roman" w:cs="Times New Roman"/>
                <w:color w:val="202124"/>
                <w:sz w:val="26"/>
                <w:szCs w:val="26"/>
              </w:rPr>
              <w:t>nặng (nồng độ calci trên 3.0 mml/l hoặc/ và có triệu chứng)</w:t>
            </w:r>
            <w:r w:rsidRPr="001D5AE9">
              <w:rPr>
                <w:rFonts w:ascii="Times New Roman" w:hAnsi="Times New Roman" w:cs="Times New Roman"/>
                <w:color w:val="202124"/>
                <w:sz w:val="26"/>
                <w:szCs w:val="26"/>
              </w:rPr>
              <w:t>.</w:t>
            </w:r>
          </w:p>
          <w:p w14:paraId="1B643ABD" w14:textId="77777777" w:rsidR="00896E79" w:rsidRPr="001D5AE9" w:rsidRDefault="00896E79" w:rsidP="00896E79">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6. Thiếu má</w:t>
            </w:r>
            <w:r w:rsidR="00907F79" w:rsidRPr="001D5AE9">
              <w:rPr>
                <w:rFonts w:ascii="Times New Roman" w:hAnsi="Times New Roman" w:cs="Times New Roman"/>
                <w:color w:val="202124"/>
                <w:sz w:val="26"/>
                <w:szCs w:val="26"/>
              </w:rPr>
              <w:t>u nặng huyết sắc tố dưới 60 g/l hoặc cơn tan máu cấp.</w:t>
            </w:r>
          </w:p>
          <w:p w14:paraId="6F2E155C" w14:textId="77777777" w:rsidR="00700D78" w:rsidRPr="001D5AE9" w:rsidRDefault="00700D78" w:rsidP="00700D78">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7. Giảm bạch cầu trung tính nặng có kèm theo dấu hiệu nhiễm trùng.</w:t>
            </w:r>
          </w:p>
          <w:p w14:paraId="55F66D2C" w14:textId="77777777" w:rsidR="00700D78" w:rsidRPr="001D5AE9" w:rsidRDefault="00700D78" w:rsidP="00700D78">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8. Ung thư máu có dấu hiệu nghi ngờ chèn ép tủy sống hoặc thâm nhiễm thần kinh trung ương.</w:t>
            </w:r>
          </w:p>
          <w:p w14:paraId="69C70979" w14:textId="77777777" w:rsidR="00907F79" w:rsidRPr="001D5AE9" w:rsidRDefault="00700D78" w:rsidP="00700D78">
            <w:pPr>
              <w:pStyle w:val="HTMLPreformatted"/>
              <w:shd w:val="clear" w:color="auto" w:fill="F8F9FA"/>
              <w:spacing w:before="120"/>
              <w:rPr>
                <w:rFonts w:ascii="Times New Roman" w:hAnsi="Times New Roman" w:cs="Times New Roman"/>
                <w:color w:val="202124"/>
                <w:sz w:val="26"/>
                <w:szCs w:val="26"/>
              </w:rPr>
            </w:pPr>
            <w:r w:rsidRPr="001D5AE9">
              <w:rPr>
                <w:rFonts w:ascii="Times New Roman" w:hAnsi="Times New Roman" w:cs="Times New Roman"/>
                <w:color w:val="202124"/>
                <w:sz w:val="26"/>
                <w:szCs w:val="26"/>
              </w:rPr>
              <w:t>9. Bệnh ghép chống chủ cấp.</w:t>
            </w:r>
          </w:p>
        </w:tc>
      </w:tr>
      <w:tr w:rsidR="00BD245A" w:rsidRPr="001D5AE9" w14:paraId="74E51AE5" w14:textId="77777777" w:rsidTr="00BE07E4">
        <w:tc>
          <w:tcPr>
            <w:tcW w:w="708" w:type="dxa"/>
          </w:tcPr>
          <w:p w14:paraId="121B0B85" w14:textId="77777777" w:rsidR="00BD245A" w:rsidRPr="001D5AE9" w:rsidRDefault="00BD245A" w:rsidP="00BE07E4">
            <w:pPr>
              <w:spacing w:before="120"/>
              <w:jc w:val="center"/>
              <w:rPr>
                <w:rFonts w:ascii="Times New Roman" w:hAnsi="Times New Roman" w:cs="Times New Roman"/>
                <w:color w:val="7030A0"/>
                <w:sz w:val="26"/>
                <w:szCs w:val="26"/>
                <w:lang w:val="vi-VN"/>
              </w:rPr>
            </w:pPr>
            <w:r w:rsidRPr="001D5AE9">
              <w:rPr>
                <w:rFonts w:ascii="Times New Roman" w:hAnsi="Times New Roman" w:cs="Times New Roman"/>
                <w:color w:val="7030A0"/>
                <w:sz w:val="26"/>
                <w:szCs w:val="26"/>
                <w:lang w:val="vi-VN"/>
              </w:rPr>
              <w:lastRenderedPageBreak/>
              <w:t>15</w:t>
            </w:r>
          </w:p>
        </w:tc>
        <w:tc>
          <w:tcPr>
            <w:tcW w:w="2267" w:type="dxa"/>
          </w:tcPr>
          <w:p w14:paraId="3295B6F9" w14:textId="77777777" w:rsidR="00BD245A" w:rsidRPr="001D5AE9" w:rsidRDefault="00BD245A" w:rsidP="00BE07E4">
            <w:pPr>
              <w:spacing w:before="120"/>
              <w:rPr>
                <w:rFonts w:ascii="Times New Roman" w:hAnsi="Times New Roman" w:cs="Times New Roman"/>
                <w:color w:val="7030A0"/>
                <w:sz w:val="26"/>
                <w:szCs w:val="26"/>
                <w:lang w:val="vi-VN"/>
              </w:rPr>
            </w:pPr>
            <w:r w:rsidRPr="001D5AE9">
              <w:rPr>
                <w:rFonts w:ascii="Times New Roman" w:hAnsi="Times New Roman" w:cs="Times New Roman"/>
                <w:color w:val="7030A0"/>
                <w:sz w:val="26"/>
                <w:szCs w:val="26"/>
                <w:lang w:val="vi-VN"/>
              </w:rPr>
              <w:t>Toàn thân</w:t>
            </w:r>
          </w:p>
        </w:tc>
        <w:tc>
          <w:tcPr>
            <w:tcW w:w="6943" w:type="dxa"/>
          </w:tcPr>
          <w:p w14:paraId="34993723" w14:textId="77777777" w:rsidR="00BD245A" w:rsidRPr="001D5AE9" w:rsidRDefault="00BD245A" w:rsidP="00BE07E4">
            <w:pPr>
              <w:spacing w:before="120"/>
              <w:rPr>
                <w:rFonts w:ascii="Times New Roman" w:hAnsi="Times New Roman" w:cs="Times New Roman"/>
                <w:color w:val="7030A0"/>
                <w:sz w:val="26"/>
                <w:szCs w:val="26"/>
              </w:rPr>
            </w:pPr>
            <w:r w:rsidRPr="001D5AE9">
              <w:rPr>
                <w:rFonts w:ascii="Times New Roman" w:hAnsi="Times New Roman" w:cs="Times New Roman"/>
                <w:color w:val="7030A0"/>
                <w:sz w:val="26"/>
                <w:szCs w:val="26"/>
                <w:lang w:val="vi-VN"/>
              </w:rPr>
              <w:t>Nhiễm khuẩn</w:t>
            </w:r>
            <w:r w:rsidRPr="001D5AE9">
              <w:rPr>
                <w:rFonts w:ascii="Times New Roman" w:hAnsi="Times New Roman" w:cs="Times New Roman"/>
                <w:color w:val="7030A0"/>
                <w:sz w:val="26"/>
                <w:szCs w:val="26"/>
              </w:rPr>
              <w:t xml:space="preserve"> nặng</w:t>
            </w:r>
            <w:r w:rsidRPr="001D5AE9">
              <w:rPr>
                <w:rFonts w:ascii="Times New Roman" w:hAnsi="Times New Roman" w:cs="Times New Roman"/>
                <w:color w:val="7030A0"/>
                <w:sz w:val="26"/>
                <w:szCs w:val="26"/>
                <w:lang w:val="vi-VN"/>
              </w:rPr>
              <w:t xml:space="preserve">: Quick SOFA &gt;= 2 </w:t>
            </w:r>
            <w:r w:rsidRPr="001D5AE9">
              <w:rPr>
                <w:rFonts w:ascii="Times New Roman" w:hAnsi="Times New Roman" w:cs="Times New Roman"/>
                <w:color w:val="7030A0"/>
                <w:sz w:val="26"/>
                <w:szCs w:val="26"/>
              </w:rPr>
              <w:t>ở bệnh nhân có nhiễm khuẩn</w:t>
            </w:r>
          </w:p>
        </w:tc>
      </w:tr>
      <w:tr w:rsidR="00F52B5C" w:rsidRPr="001D5AE9" w14:paraId="06A50826" w14:textId="77777777" w:rsidTr="00BE07E4">
        <w:tc>
          <w:tcPr>
            <w:tcW w:w="708" w:type="dxa"/>
          </w:tcPr>
          <w:p w14:paraId="361D3668" w14:textId="77777777" w:rsidR="00F52B5C" w:rsidRPr="001D5AE9" w:rsidRDefault="00F52B5C" w:rsidP="00F52B5C">
            <w:pPr>
              <w:spacing w:before="120"/>
              <w:jc w:val="center"/>
              <w:rPr>
                <w:rFonts w:ascii="Times New Roman" w:hAnsi="Times New Roman" w:cs="Times New Roman"/>
                <w:color w:val="7030A0"/>
                <w:sz w:val="26"/>
                <w:szCs w:val="26"/>
                <w:lang w:val="vi-VN"/>
              </w:rPr>
            </w:pPr>
          </w:p>
        </w:tc>
        <w:tc>
          <w:tcPr>
            <w:tcW w:w="2267" w:type="dxa"/>
          </w:tcPr>
          <w:p w14:paraId="19BD03BB" w14:textId="3F6167EA" w:rsidR="00F52B5C" w:rsidRPr="001D5AE9" w:rsidRDefault="00F52B5C" w:rsidP="00F52B5C">
            <w:pPr>
              <w:spacing w:before="120"/>
              <w:rPr>
                <w:rFonts w:ascii="Times New Roman" w:hAnsi="Times New Roman" w:cs="Times New Roman"/>
                <w:color w:val="7030A0"/>
                <w:sz w:val="26"/>
                <w:szCs w:val="26"/>
              </w:rPr>
            </w:pPr>
            <w:r w:rsidRPr="001D5AE9">
              <w:rPr>
                <w:rFonts w:ascii="Times New Roman" w:hAnsi="Times New Roman" w:cs="Times New Roman"/>
                <w:color w:val="7030A0"/>
                <w:sz w:val="26"/>
                <w:szCs w:val="26"/>
              </w:rPr>
              <w:t>RHM</w:t>
            </w:r>
          </w:p>
        </w:tc>
        <w:tc>
          <w:tcPr>
            <w:tcW w:w="6943" w:type="dxa"/>
          </w:tcPr>
          <w:p w14:paraId="450E7EAA" w14:textId="77777777" w:rsidR="00F52B5C" w:rsidRPr="001D5AE9" w:rsidRDefault="00F52B5C" w:rsidP="00F52B5C">
            <w:pPr>
              <w:spacing w:before="120"/>
              <w:rPr>
                <w:rFonts w:ascii="Times New Roman" w:hAnsi="Times New Roman" w:cs="Times New Roman"/>
                <w:color w:val="7030A0"/>
                <w:sz w:val="26"/>
                <w:szCs w:val="26"/>
                <w:lang w:val="vi-VN"/>
              </w:rPr>
            </w:pPr>
            <w:r w:rsidRPr="001D5AE9">
              <w:t>Đau dây thần kinh V cấp</w:t>
            </w:r>
          </w:p>
          <w:p w14:paraId="581E0D75" w14:textId="77777777" w:rsidR="00F52B5C" w:rsidRPr="001D5AE9" w:rsidRDefault="00F52B5C" w:rsidP="00F52B5C">
            <w:pPr>
              <w:spacing w:before="120"/>
            </w:pPr>
            <w:r w:rsidRPr="001D5AE9">
              <w:t>Viêm tủy răng/ viêm quanh cuống cấp</w:t>
            </w:r>
          </w:p>
          <w:p w14:paraId="13F72935" w14:textId="77777777" w:rsidR="00F52B5C" w:rsidRPr="001D5AE9" w:rsidRDefault="00F52B5C" w:rsidP="00F52B5C">
            <w:pPr>
              <w:spacing w:before="120"/>
            </w:pPr>
            <w:r w:rsidRPr="001D5AE9">
              <w:t>Chấn thương vùng hàm mặt có chảy máu, ảnh hưởng đến đường thở</w:t>
            </w:r>
          </w:p>
          <w:p w14:paraId="0BF498B8" w14:textId="77777777" w:rsidR="00F52B5C" w:rsidRPr="001D5AE9" w:rsidRDefault="00F52B5C" w:rsidP="00F52B5C">
            <w:pPr>
              <w:spacing w:before="120"/>
            </w:pPr>
            <w:r w:rsidRPr="001D5AE9">
              <w:t>Áp xe /Viêm tấy lan tỏa vùng miệng - hàm mặt có nguy cơ ảnh hưởng đến hô hấp</w:t>
            </w:r>
          </w:p>
          <w:p w14:paraId="0344EF82" w14:textId="419382BE" w:rsidR="00F52B5C" w:rsidRPr="001D5AE9" w:rsidRDefault="00F52B5C" w:rsidP="00F52B5C">
            <w:pPr>
              <w:spacing w:before="120"/>
            </w:pPr>
            <w:r w:rsidRPr="001D5AE9">
              <w:t>Tắc nghẽn đường thở do dị vật, chèn ép vùng miệng – hàm mặt</w:t>
            </w:r>
          </w:p>
        </w:tc>
      </w:tr>
    </w:tbl>
    <w:p w14:paraId="7C10A611" w14:textId="1F443EB0" w:rsidR="001F6B97" w:rsidRPr="001D5AE9" w:rsidRDefault="001F6B97" w:rsidP="00FF3217">
      <w:pPr>
        <w:spacing w:before="120" w:after="0" w:line="240" w:lineRule="auto"/>
        <w:rPr>
          <w:rFonts w:ascii="Times New Roman" w:hAnsi="Times New Roman" w:cs="Times New Roman"/>
          <w:sz w:val="26"/>
          <w:szCs w:val="26"/>
        </w:rPr>
      </w:pPr>
    </w:p>
    <w:p w14:paraId="25BFE552" w14:textId="77777777" w:rsidR="001F6B97" w:rsidRPr="001D5AE9" w:rsidRDefault="001F6B97" w:rsidP="001F6B97">
      <w:pPr>
        <w:spacing w:before="120" w:after="0" w:line="240" w:lineRule="auto"/>
        <w:rPr>
          <w:rFonts w:ascii="Times New Roman" w:hAnsi="Times New Roman" w:cs="Times New Roman"/>
          <w:b/>
          <w:sz w:val="26"/>
          <w:szCs w:val="26"/>
        </w:rPr>
      </w:pPr>
      <w:r w:rsidRPr="001D5AE9">
        <w:rPr>
          <w:rFonts w:ascii="Times New Roman" w:hAnsi="Times New Roman" w:cs="Times New Roman"/>
          <w:b/>
          <w:sz w:val="26"/>
          <w:szCs w:val="26"/>
        </w:rPr>
        <w:t>Tài liệu tham khảo:</w:t>
      </w:r>
    </w:p>
    <w:p w14:paraId="4DCD3A1A" w14:textId="77777777" w:rsidR="001F6B97" w:rsidRPr="001D5AE9" w:rsidRDefault="001F6B97" w:rsidP="00384054">
      <w:pPr>
        <w:pStyle w:val="ListParagraph"/>
        <w:numPr>
          <w:ilvl w:val="0"/>
          <w:numId w:val="1"/>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Tài liệu Phác đồ điều trị Nhi khoa 2017 - Bv Nhi đồng I thành phố Hồ Chí Minh</w:t>
      </w:r>
    </w:p>
    <w:p w14:paraId="553AE3F1" w14:textId="77777777" w:rsidR="001F6B97" w:rsidRPr="001D5AE9" w:rsidRDefault="00655EEE" w:rsidP="00384054">
      <w:pPr>
        <w:pStyle w:val="ListParagraph"/>
        <w:numPr>
          <w:ilvl w:val="0"/>
          <w:numId w:val="1"/>
        </w:numPr>
        <w:spacing w:before="120" w:after="0" w:line="240" w:lineRule="auto"/>
        <w:contextualSpacing w:val="0"/>
        <w:rPr>
          <w:rFonts w:ascii="Times New Roman" w:hAnsi="Times New Roman" w:cs="Times New Roman"/>
          <w:sz w:val="26"/>
          <w:szCs w:val="26"/>
        </w:rPr>
      </w:pPr>
      <w:hyperlink r:id="rId8" w:history="1">
        <w:r w:rsidR="001F6B97" w:rsidRPr="001D5AE9">
          <w:rPr>
            <w:rStyle w:val="Hyperlink"/>
            <w:rFonts w:ascii="Times New Roman" w:hAnsi="Times New Roman" w:cs="Times New Roman"/>
            <w:color w:val="auto"/>
            <w:sz w:val="26"/>
            <w:szCs w:val="26"/>
          </w:rPr>
          <w:t>https://craighospital.org/admissions/inpatient-process-and-criteria</w:t>
        </w:r>
      </w:hyperlink>
    </w:p>
    <w:p w14:paraId="4F476EFD" w14:textId="77777777" w:rsidR="001F6B97" w:rsidRPr="001D5AE9" w:rsidRDefault="001F6B97" w:rsidP="00384054">
      <w:pPr>
        <w:pStyle w:val="ListParagraph"/>
        <w:numPr>
          <w:ilvl w:val="0"/>
          <w:numId w:val="1"/>
        </w:numPr>
        <w:spacing w:before="120" w:after="0" w:line="240" w:lineRule="auto"/>
        <w:contextualSpacing w:val="0"/>
        <w:rPr>
          <w:rFonts w:ascii="Times New Roman" w:hAnsi="Times New Roman" w:cs="Times New Roman"/>
          <w:sz w:val="26"/>
          <w:szCs w:val="26"/>
        </w:rPr>
      </w:pPr>
      <w:r w:rsidRPr="001D5AE9">
        <w:rPr>
          <w:rFonts w:ascii="Times New Roman" w:hAnsi="Times New Roman" w:cs="Times New Roman"/>
          <w:sz w:val="26"/>
          <w:szCs w:val="26"/>
        </w:rPr>
        <w:t>https://www.doh.wa.gov/Portals/1/Documents/2300/HospPolicies/GarfieldAD.pdf</w:t>
      </w:r>
    </w:p>
    <w:p w14:paraId="0279C2F8" w14:textId="77777777" w:rsidR="001F6B97" w:rsidRPr="00B80918" w:rsidRDefault="001F6B97" w:rsidP="001F6B97">
      <w:pPr>
        <w:spacing w:before="120" w:after="0" w:line="240" w:lineRule="auto"/>
        <w:rPr>
          <w:rFonts w:ascii="Times New Roman" w:hAnsi="Times New Roman" w:cs="Times New Roman"/>
          <w:sz w:val="26"/>
          <w:szCs w:val="26"/>
        </w:rPr>
      </w:pPr>
    </w:p>
    <w:p w14:paraId="14395C85" w14:textId="77777777" w:rsidR="00626DF7" w:rsidRPr="00B80918" w:rsidRDefault="00626DF7" w:rsidP="001F6B97">
      <w:pPr>
        <w:spacing w:before="120" w:after="0" w:line="240" w:lineRule="auto"/>
        <w:rPr>
          <w:rFonts w:ascii="Times New Roman" w:hAnsi="Times New Roman" w:cs="Times New Roman"/>
          <w:sz w:val="26"/>
          <w:szCs w:val="26"/>
        </w:rPr>
      </w:pPr>
    </w:p>
    <w:p w14:paraId="779F052D" w14:textId="77777777" w:rsidR="001F6B97" w:rsidRPr="00B80918" w:rsidRDefault="001F6B97">
      <w:pPr>
        <w:spacing w:before="120" w:after="0" w:line="240" w:lineRule="auto"/>
        <w:rPr>
          <w:rFonts w:ascii="Times New Roman" w:hAnsi="Times New Roman" w:cs="Times New Roman"/>
          <w:sz w:val="26"/>
          <w:szCs w:val="26"/>
        </w:rPr>
      </w:pPr>
    </w:p>
    <w:sectPr w:rsidR="001F6B97" w:rsidRPr="00B80918" w:rsidSect="000C419D">
      <w:footerReference w:type="default" r:id="rId9"/>
      <w:pgSz w:w="11900" w:h="16840" w:code="9"/>
      <w:pgMar w:top="1418" w:right="1134" w:bottom="567"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AFC3E" w14:textId="77777777" w:rsidR="00655EEE" w:rsidRDefault="00655EEE" w:rsidP="001F6B97">
      <w:pPr>
        <w:spacing w:after="0" w:line="240" w:lineRule="auto"/>
      </w:pPr>
      <w:r>
        <w:separator/>
      </w:r>
    </w:p>
  </w:endnote>
  <w:endnote w:type="continuationSeparator" w:id="0">
    <w:p w14:paraId="722B32E5" w14:textId="77777777" w:rsidR="00655EEE" w:rsidRDefault="00655EEE" w:rsidP="001F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ourier New"/>
    <w:panose1 w:val="020B7200000000000000"/>
    <w:charset w:val="00"/>
    <w:family w:val="swiss"/>
    <w:pitch w:val="variable"/>
    <w:sig w:usb0="00000005"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96700"/>
      <w:docPartObj>
        <w:docPartGallery w:val="Page Numbers (Bottom of Page)"/>
        <w:docPartUnique/>
      </w:docPartObj>
    </w:sdtPr>
    <w:sdtEndPr>
      <w:rPr>
        <w:noProof/>
      </w:rPr>
    </w:sdtEndPr>
    <w:sdtContent>
      <w:p w14:paraId="0C8440D5" w14:textId="1004388E" w:rsidR="00907F79" w:rsidRDefault="00907F79">
        <w:pPr>
          <w:pStyle w:val="Footer"/>
          <w:jc w:val="right"/>
        </w:pPr>
        <w:r>
          <w:fldChar w:fldCharType="begin"/>
        </w:r>
        <w:r>
          <w:instrText xml:space="preserve"> PAGE   \* MERGEFORMAT </w:instrText>
        </w:r>
        <w:r>
          <w:fldChar w:fldCharType="separate"/>
        </w:r>
        <w:r w:rsidR="005F5835">
          <w:rPr>
            <w:noProof/>
          </w:rPr>
          <w:t>9</w:t>
        </w:r>
        <w:r>
          <w:rPr>
            <w:noProof/>
          </w:rPr>
          <w:fldChar w:fldCharType="end"/>
        </w:r>
      </w:p>
    </w:sdtContent>
  </w:sdt>
  <w:p w14:paraId="48B7F329" w14:textId="77777777" w:rsidR="00907F79" w:rsidRDefault="00907F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E9E34" w14:textId="77777777" w:rsidR="00655EEE" w:rsidRDefault="00655EEE" w:rsidP="001F6B97">
      <w:pPr>
        <w:spacing w:after="0" w:line="240" w:lineRule="auto"/>
      </w:pPr>
      <w:r>
        <w:separator/>
      </w:r>
    </w:p>
  </w:footnote>
  <w:footnote w:type="continuationSeparator" w:id="0">
    <w:p w14:paraId="08225652" w14:textId="77777777" w:rsidR="00655EEE" w:rsidRDefault="00655EEE" w:rsidP="001F6B97">
      <w:pPr>
        <w:spacing w:after="0" w:line="240" w:lineRule="auto"/>
      </w:pPr>
      <w:r>
        <w:continuationSeparator/>
      </w:r>
    </w:p>
  </w:footnote>
  <w:footnote w:id="1">
    <w:p w14:paraId="582994D3" w14:textId="77777777" w:rsidR="00907F79" w:rsidRDefault="00907F79">
      <w:pPr>
        <w:pStyle w:val="FootnoteText"/>
      </w:pPr>
      <w:r>
        <w:rPr>
          <w:rStyle w:val="FootnoteReference"/>
        </w:rPr>
        <w:footnoteRef/>
      </w:r>
      <w:r>
        <w:t xml:space="preserve"> </w:t>
      </w:r>
      <w:r w:rsidRPr="00DA2D43">
        <w:t>https://medical-dictionary.thefreedictionary.com/hospital+admission</w:t>
      </w:r>
    </w:p>
  </w:footnote>
  <w:footnote w:id="2">
    <w:p w14:paraId="4E3F5990" w14:textId="77777777" w:rsidR="00F76ED4" w:rsidRDefault="00F76ED4" w:rsidP="00F76ED4">
      <w:pPr>
        <w:pStyle w:val="FootnoteText"/>
      </w:pPr>
      <w:r>
        <w:rPr>
          <w:rStyle w:val="FootnoteReference"/>
        </w:rPr>
        <w:footnoteRef/>
      </w:r>
      <w:r w:rsidRPr="00865845">
        <w:t>https://publichealth.gwu.edu/departments/healthpolicy/CHPR/nnhs4/PCCM/subheads/pccm116.html#:~:text=An%20emergency%20medical%20condition%20is,immediate%20medical%20attention%20could%20result</w:t>
      </w:r>
    </w:p>
  </w:footnote>
  <w:footnote w:id="3">
    <w:p w14:paraId="6F5BCD44" w14:textId="77777777" w:rsidR="00907F79" w:rsidRDefault="00907F79">
      <w:pPr>
        <w:pStyle w:val="FootnoteText"/>
      </w:pPr>
      <w:r>
        <w:rPr>
          <w:rStyle w:val="FootnoteReference"/>
        </w:rPr>
        <w:footnoteRef/>
      </w:r>
      <w:r>
        <w:t xml:space="preserve"> </w:t>
      </w:r>
      <w:r w:rsidRPr="00752A9E">
        <w:t>https://meteor.aihw.gov.au/content/index.phtml/itemId/268957</w:t>
      </w:r>
    </w:p>
  </w:footnote>
  <w:footnote w:id="4">
    <w:p w14:paraId="2FDE8F62" w14:textId="77777777" w:rsidR="00907F79" w:rsidRDefault="00907F79">
      <w:pPr>
        <w:pStyle w:val="FootnoteText"/>
      </w:pPr>
      <w:r>
        <w:rPr>
          <w:rStyle w:val="FootnoteReference"/>
        </w:rPr>
        <w:footnoteRef/>
      </w:r>
      <w:r w:rsidRPr="00421AD8">
        <w:t>https://www.greenecountyga.gov/257/Recognizing-a-Medical-Emergency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731F"/>
    <w:multiLevelType w:val="hybridMultilevel"/>
    <w:tmpl w:val="6F66F9A0"/>
    <w:lvl w:ilvl="0" w:tplc="63088D5C">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03BED"/>
    <w:multiLevelType w:val="hybridMultilevel"/>
    <w:tmpl w:val="429A95CE"/>
    <w:lvl w:ilvl="0" w:tplc="63088D5C">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5B13FD"/>
    <w:multiLevelType w:val="multilevel"/>
    <w:tmpl w:val="0204A0C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E35F6A"/>
    <w:multiLevelType w:val="hybridMultilevel"/>
    <w:tmpl w:val="50461ECE"/>
    <w:lvl w:ilvl="0" w:tplc="897CE2DA">
      <w:start w:val="1"/>
      <w:numFmt w:val="bullet"/>
      <w:pStyle w:val="gach"/>
      <w:lvlText w:val=""/>
      <w:lvlJc w:val="left"/>
      <w:pPr>
        <w:tabs>
          <w:tab w:val="num" w:pos="794"/>
        </w:tabs>
        <w:ind w:left="0" w:firstLine="567"/>
      </w:pPr>
      <w:rPr>
        <w:rFonts w:ascii="Symbol" w:hAnsi="Symbol" w:hint="default"/>
      </w:rPr>
    </w:lvl>
    <w:lvl w:ilvl="1" w:tplc="57A484CC">
      <w:start w:val="1"/>
      <w:numFmt w:val="decimal"/>
      <w:lvlText w:val="%2"/>
      <w:lvlJc w:val="left"/>
      <w:pPr>
        <w:tabs>
          <w:tab w:val="num" w:pos="1440"/>
        </w:tabs>
        <w:ind w:left="1440" w:hanging="360"/>
      </w:pPr>
      <w:rPr>
        <w:rFonts w:hint="default"/>
      </w:rPr>
    </w:lvl>
    <w:lvl w:ilvl="2" w:tplc="9488A1A4">
      <w:start w:val="1"/>
      <w:numFmt w:val="decimal"/>
      <w:lvlText w:val="%3"/>
      <w:lvlJc w:val="left"/>
      <w:pPr>
        <w:tabs>
          <w:tab w:val="num" w:pos="2160"/>
        </w:tabs>
        <w:ind w:left="2160" w:hanging="360"/>
      </w:pPr>
      <w:rPr>
        <w:rFonts w:hint="default"/>
      </w:rPr>
    </w:lvl>
    <w:lvl w:ilvl="3" w:tplc="6428CB00" w:tentative="1">
      <w:start w:val="1"/>
      <w:numFmt w:val="bullet"/>
      <w:lvlText w:val=""/>
      <w:lvlJc w:val="left"/>
      <w:pPr>
        <w:tabs>
          <w:tab w:val="num" w:pos="2880"/>
        </w:tabs>
        <w:ind w:left="2880" w:hanging="360"/>
      </w:pPr>
      <w:rPr>
        <w:rFonts w:ascii="Symbol" w:hAnsi="Symbol" w:hint="default"/>
      </w:rPr>
    </w:lvl>
    <w:lvl w:ilvl="4" w:tplc="566ABAFA" w:tentative="1">
      <w:start w:val="1"/>
      <w:numFmt w:val="bullet"/>
      <w:lvlText w:val="o"/>
      <w:lvlJc w:val="left"/>
      <w:pPr>
        <w:tabs>
          <w:tab w:val="num" w:pos="3600"/>
        </w:tabs>
        <w:ind w:left="3600" w:hanging="360"/>
      </w:pPr>
      <w:rPr>
        <w:rFonts w:ascii="Courier New" w:hAnsi="Courier New" w:cs="Courier New" w:hint="default"/>
      </w:rPr>
    </w:lvl>
    <w:lvl w:ilvl="5" w:tplc="9D761DDC" w:tentative="1">
      <w:start w:val="1"/>
      <w:numFmt w:val="bullet"/>
      <w:lvlText w:val=""/>
      <w:lvlJc w:val="left"/>
      <w:pPr>
        <w:tabs>
          <w:tab w:val="num" w:pos="4320"/>
        </w:tabs>
        <w:ind w:left="4320" w:hanging="360"/>
      </w:pPr>
      <w:rPr>
        <w:rFonts w:ascii="Wingdings" w:hAnsi="Wingdings" w:hint="default"/>
      </w:rPr>
    </w:lvl>
    <w:lvl w:ilvl="6" w:tplc="FB6285C2" w:tentative="1">
      <w:start w:val="1"/>
      <w:numFmt w:val="bullet"/>
      <w:lvlText w:val=""/>
      <w:lvlJc w:val="left"/>
      <w:pPr>
        <w:tabs>
          <w:tab w:val="num" w:pos="5040"/>
        </w:tabs>
        <w:ind w:left="5040" w:hanging="360"/>
      </w:pPr>
      <w:rPr>
        <w:rFonts w:ascii="Symbol" w:hAnsi="Symbol" w:hint="default"/>
      </w:rPr>
    </w:lvl>
    <w:lvl w:ilvl="7" w:tplc="E52EC180" w:tentative="1">
      <w:start w:val="1"/>
      <w:numFmt w:val="bullet"/>
      <w:lvlText w:val="o"/>
      <w:lvlJc w:val="left"/>
      <w:pPr>
        <w:tabs>
          <w:tab w:val="num" w:pos="5760"/>
        </w:tabs>
        <w:ind w:left="5760" w:hanging="360"/>
      </w:pPr>
      <w:rPr>
        <w:rFonts w:ascii="Courier New" w:hAnsi="Courier New" w:cs="Courier New" w:hint="default"/>
      </w:rPr>
    </w:lvl>
    <w:lvl w:ilvl="8" w:tplc="F55679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134F5"/>
    <w:multiLevelType w:val="hybridMultilevel"/>
    <w:tmpl w:val="C08EB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06040"/>
    <w:multiLevelType w:val="hybridMultilevel"/>
    <w:tmpl w:val="6208248E"/>
    <w:lvl w:ilvl="0" w:tplc="58FC191C">
      <w:start w:val="1"/>
      <w:numFmt w:val="bullet"/>
      <w:lvlText w:val="-"/>
      <w:lvlJc w:val="left"/>
      <w:pPr>
        <w:ind w:left="720" w:hanging="360"/>
      </w:pPr>
      <w:rPr>
        <w:rFonts w:ascii=".VnArial" w:hAnsi=".VnAria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6280381"/>
    <w:multiLevelType w:val="hybridMultilevel"/>
    <w:tmpl w:val="71C87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DD7DEF"/>
    <w:multiLevelType w:val="hybridMultilevel"/>
    <w:tmpl w:val="1C88E6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4131B3"/>
    <w:multiLevelType w:val="hybridMultilevel"/>
    <w:tmpl w:val="C2E684A8"/>
    <w:lvl w:ilvl="0" w:tplc="63088D5C">
      <w:start w:val="2"/>
      <w:numFmt w:val="bullet"/>
      <w:lvlText w:val="-"/>
      <w:lvlJc w:val="left"/>
      <w:pPr>
        <w:ind w:left="360" w:hanging="360"/>
      </w:pPr>
      <w:rPr>
        <w:rFonts w:ascii="Arial" w:eastAsia="Times New Roman"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3F2890"/>
    <w:multiLevelType w:val="hybridMultilevel"/>
    <w:tmpl w:val="8FC03BBC"/>
    <w:lvl w:ilvl="0" w:tplc="63088D5C">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E03EB0"/>
    <w:multiLevelType w:val="hybridMultilevel"/>
    <w:tmpl w:val="500AF948"/>
    <w:lvl w:ilvl="0" w:tplc="63088D5C">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575E5"/>
    <w:multiLevelType w:val="hybridMultilevel"/>
    <w:tmpl w:val="46386010"/>
    <w:lvl w:ilvl="0" w:tplc="63088D5C">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44090A"/>
    <w:multiLevelType w:val="hybridMultilevel"/>
    <w:tmpl w:val="E314F548"/>
    <w:lvl w:ilvl="0" w:tplc="E9783A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80899"/>
    <w:multiLevelType w:val="hybridMultilevel"/>
    <w:tmpl w:val="0D0A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E7361"/>
    <w:multiLevelType w:val="hybridMultilevel"/>
    <w:tmpl w:val="5630051A"/>
    <w:lvl w:ilvl="0" w:tplc="63088D5C">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9B2DEC"/>
    <w:multiLevelType w:val="hybridMultilevel"/>
    <w:tmpl w:val="0240BE2E"/>
    <w:lvl w:ilvl="0" w:tplc="DE04FD0E">
      <w:start w:val="1"/>
      <w:numFmt w:val="bullet"/>
      <w:pStyle w:val="cong"/>
      <w:lvlText w:val=""/>
      <w:lvlJc w:val="left"/>
      <w:pPr>
        <w:tabs>
          <w:tab w:val="num" w:pos="964"/>
        </w:tabs>
        <w:ind w:left="0" w:firstLine="624"/>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61FC7"/>
    <w:multiLevelType w:val="hybridMultilevel"/>
    <w:tmpl w:val="A14A3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F818DB"/>
    <w:multiLevelType w:val="hybridMultilevel"/>
    <w:tmpl w:val="2F785966"/>
    <w:lvl w:ilvl="0" w:tplc="A5B6C4F8">
      <w:start w:val="1"/>
      <w:numFmt w:val="decimal"/>
      <w:lvlText w:val="%1."/>
      <w:lvlJc w:val="left"/>
      <w:pPr>
        <w:ind w:left="360" w:hanging="360"/>
      </w:pPr>
      <w:rPr>
        <w:rFonts w:hint="default"/>
      </w:rPr>
    </w:lvl>
    <w:lvl w:ilvl="1" w:tplc="03F62C60">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882C8C"/>
    <w:multiLevelType w:val="multilevel"/>
    <w:tmpl w:val="BD8EA33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6"/>
  </w:num>
  <w:num w:numId="2">
    <w:abstractNumId w:val="18"/>
  </w:num>
  <w:num w:numId="3">
    <w:abstractNumId w:val="17"/>
  </w:num>
  <w:num w:numId="4">
    <w:abstractNumId w:val="7"/>
  </w:num>
  <w:num w:numId="5">
    <w:abstractNumId w:val="2"/>
  </w:num>
  <w:num w:numId="6">
    <w:abstractNumId w:val="15"/>
  </w:num>
  <w:num w:numId="7">
    <w:abstractNumId w:val="3"/>
  </w:num>
  <w:num w:numId="8">
    <w:abstractNumId w:val="5"/>
  </w:num>
  <w:num w:numId="9">
    <w:abstractNumId w:val="13"/>
  </w:num>
  <w:num w:numId="10">
    <w:abstractNumId w:val="6"/>
  </w:num>
  <w:num w:numId="11">
    <w:abstractNumId w:val="11"/>
  </w:num>
  <w:num w:numId="12">
    <w:abstractNumId w:val="1"/>
  </w:num>
  <w:num w:numId="13">
    <w:abstractNumId w:val="14"/>
  </w:num>
  <w:num w:numId="14">
    <w:abstractNumId w:val="0"/>
  </w:num>
  <w:num w:numId="15">
    <w:abstractNumId w:val="4"/>
  </w:num>
  <w:num w:numId="16">
    <w:abstractNumId w:val="9"/>
  </w:num>
  <w:num w:numId="17">
    <w:abstractNumId w:val="10"/>
  </w:num>
  <w:num w:numId="18">
    <w:abstractNumId w:val="12"/>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97"/>
    <w:rsid w:val="00005BBC"/>
    <w:rsid w:val="00017B75"/>
    <w:rsid w:val="00023115"/>
    <w:rsid w:val="000233A6"/>
    <w:rsid w:val="000265DF"/>
    <w:rsid w:val="00036266"/>
    <w:rsid w:val="000479E7"/>
    <w:rsid w:val="00051850"/>
    <w:rsid w:val="000536E6"/>
    <w:rsid w:val="000624A3"/>
    <w:rsid w:val="0006453A"/>
    <w:rsid w:val="000712A3"/>
    <w:rsid w:val="00073E83"/>
    <w:rsid w:val="00075196"/>
    <w:rsid w:val="0007734F"/>
    <w:rsid w:val="0007751E"/>
    <w:rsid w:val="000779CC"/>
    <w:rsid w:val="000B7E71"/>
    <w:rsid w:val="000C2DB7"/>
    <w:rsid w:val="000C419D"/>
    <w:rsid w:val="000C59FC"/>
    <w:rsid w:val="000E0AB7"/>
    <w:rsid w:val="000E3009"/>
    <w:rsid w:val="000F6B85"/>
    <w:rsid w:val="0010585A"/>
    <w:rsid w:val="00106AC4"/>
    <w:rsid w:val="00166BA3"/>
    <w:rsid w:val="001703F4"/>
    <w:rsid w:val="001727D8"/>
    <w:rsid w:val="00177B08"/>
    <w:rsid w:val="0018246C"/>
    <w:rsid w:val="001D0EFE"/>
    <w:rsid w:val="001D222B"/>
    <w:rsid w:val="001D2B53"/>
    <w:rsid w:val="001D5AE9"/>
    <w:rsid w:val="001E4B7B"/>
    <w:rsid w:val="001E4C5B"/>
    <w:rsid w:val="001F6B97"/>
    <w:rsid w:val="00212C29"/>
    <w:rsid w:val="00221C11"/>
    <w:rsid w:val="00221E0A"/>
    <w:rsid w:val="00225C11"/>
    <w:rsid w:val="00226EE9"/>
    <w:rsid w:val="00233B65"/>
    <w:rsid w:val="00280B7F"/>
    <w:rsid w:val="00293831"/>
    <w:rsid w:val="00296A9C"/>
    <w:rsid w:val="002B0C02"/>
    <w:rsid w:val="002C0026"/>
    <w:rsid w:val="002E24FC"/>
    <w:rsid w:val="002F1588"/>
    <w:rsid w:val="002F3544"/>
    <w:rsid w:val="002F4410"/>
    <w:rsid w:val="00301B61"/>
    <w:rsid w:val="00301D20"/>
    <w:rsid w:val="003275B6"/>
    <w:rsid w:val="00352F7D"/>
    <w:rsid w:val="00362D4B"/>
    <w:rsid w:val="00365D95"/>
    <w:rsid w:val="00365DC2"/>
    <w:rsid w:val="00370288"/>
    <w:rsid w:val="00377BE2"/>
    <w:rsid w:val="00384054"/>
    <w:rsid w:val="00384B3F"/>
    <w:rsid w:val="00384DB5"/>
    <w:rsid w:val="003A6932"/>
    <w:rsid w:val="003C4DEC"/>
    <w:rsid w:val="003E3A4F"/>
    <w:rsid w:val="00421AD8"/>
    <w:rsid w:val="0042539A"/>
    <w:rsid w:val="004322FF"/>
    <w:rsid w:val="004339A4"/>
    <w:rsid w:val="00467586"/>
    <w:rsid w:val="00483DB8"/>
    <w:rsid w:val="00492BBA"/>
    <w:rsid w:val="004D2A5F"/>
    <w:rsid w:val="004E0124"/>
    <w:rsid w:val="004E5362"/>
    <w:rsid w:val="004F3AF9"/>
    <w:rsid w:val="00512EBB"/>
    <w:rsid w:val="0052274B"/>
    <w:rsid w:val="00522C7D"/>
    <w:rsid w:val="00530DD1"/>
    <w:rsid w:val="00540331"/>
    <w:rsid w:val="00540432"/>
    <w:rsid w:val="005446FF"/>
    <w:rsid w:val="00554926"/>
    <w:rsid w:val="005578C0"/>
    <w:rsid w:val="00592DD3"/>
    <w:rsid w:val="00593936"/>
    <w:rsid w:val="005A1E53"/>
    <w:rsid w:val="005A27A8"/>
    <w:rsid w:val="005C38F2"/>
    <w:rsid w:val="005C4BCE"/>
    <w:rsid w:val="005D0B56"/>
    <w:rsid w:val="005D74B2"/>
    <w:rsid w:val="005F5835"/>
    <w:rsid w:val="005F7F8F"/>
    <w:rsid w:val="0060147C"/>
    <w:rsid w:val="00601FC9"/>
    <w:rsid w:val="00620E31"/>
    <w:rsid w:val="00624DA9"/>
    <w:rsid w:val="00626DF7"/>
    <w:rsid w:val="00627BC0"/>
    <w:rsid w:val="00634605"/>
    <w:rsid w:val="00636496"/>
    <w:rsid w:val="00655EEE"/>
    <w:rsid w:val="00656749"/>
    <w:rsid w:val="00674A97"/>
    <w:rsid w:val="00691078"/>
    <w:rsid w:val="00693755"/>
    <w:rsid w:val="006B51E7"/>
    <w:rsid w:val="006F0CFE"/>
    <w:rsid w:val="006F1A3B"/>
    <w:rsid w:val="006F3972"/>
    <w:rsid w:val="00700D78"/>
    <w:rsid w:val="007016DB"/>
    <w:rsid w:val="00720BEE"/>
    <w:rsid w:val="007231DB"/>
    <w:rsid w:val="0072486A"/>
    <w:rsid w:val="007248E7"/>
    <w:rsid w:val="00724F11"/>
    <w:rsid w:val="007418E5"/>
    <w:rsid w:val="00741D94"/>
    <w:rsid w:val="00752A9E"/>
    <w:rsid w:val="007749F3"/>
    <w:rsid w:val="00782870"/>
    <w:rsid w:val="0079615D"/>
    <w:rsid w:val="007A5040"/>
    <w:rsid w:val="007B36A1"/>
    <w:rsid w:val="007C2533"/>
    <w:rsid w:val="007E10D9"/>
    <w:rsid w:val="007E7BBB"/>
    <w:rsid w:val="007E7D23"/>
    <w:rsid w:val="00811BED"/>
    <w:rsid w:val="00812F78"/>
    <w:rsid w:val="0081619E"/>
    <w:rsid w:val="008268FC"/>
    <w:rsid w:val="0083703C"/>
    <w:rsid w:val="00855948"/>
    <w:rsid w:val="008711FB"/>
    <w:rsid w:val="00871BF7"/>
    <w:rsid w:val="00874CF5"/>
    <w:rsid w:val="00876135"/>
    <w:rsid w:val="00896E79"/>
    <w:rsid w:val="008A56BC"/>
    <w:rsid w:val="008B0BBB"/>
    <w:rsid w:val="008B3186"/>
    <w:rsid w:val="008C736D"/>
    <w:rsid w:val="008F27B6"/>
    <w:rsid w:val="008F54F3"/>
    <w:rsid w:val="008F726F"/>
    <w:rsid w:val="00905BB2"/>
    <w:rsid w:val="00907732"/>
    <w:rsid w:val="00907F79"/>
    <w:rsid w:val="00912ADF"/>
    <w:rsid w:val="009204CB"/>
    <w:rsid w:val="00932FFF"/>
    <w:rsid w:val="00937873"/>
    <w:rsid w:val="00941762"/>
    <w:rsid w:val="0094381F"/>
    <w:rsid w:val="00944096"/>
    <w:rsid w:val="00961B12"/>
    <w:rsid w:val="00966DBE"/>
    <w:rsid w:val="00971651"/>
    <w:rsid w:val="00982593"/>
    <w:rsid w:val="00983720"/>
    <w:rsid w:val="0098734E"/>
    <w:rsid w:val="00990FA2"/>
    <w:rsid w:val="009A7B6E"/>
    <w:rsid w:val="009A7DEE"/>
    <w:rsid w:val="009C05F1"/>
    <w:rsid w:val="009D1044"/>
    <w:rsid w:val="009F36D4"/>
    <w:rsid w:val="009F77B1"/>
    <w:rsid w:val="00A0716A"/>
    <w:rsid w:val="00A17FCF"/>
    <w:rsid w:val="00A31E47"/>
    <w:rsid w:val="00A40484"/>
    <w:rsid w:val="00A546B8"/>
    <w:rsid w:val="00A567EC"/>
    <w:rsid w:val="00A60EF1"/>
    <w:rsid w:val="00A842D1"/>
    <w:rsid w:val="00A947EA"/>
    <w:rsid w:val="00A978C3"/>
    <w:rsid w:val="00AA6417"/>
    <w:rsid w:val="00AA777F"/>
    <w:rsid w:val="00AB06A4"/>
    <w:rsid w:val="00AB4311"/>
    <w:rsid w:val="00AB61D7"/>
    <w:rsid w:val="00AC01ED"/>
    <w:rsid w:val="00AE0307"/>
    <w:rsid w:val="00AE16CC"/>
    <w:rsid w:val="00AF786C"/>
    <w:rsid w:val="00B03FB9"/>
    <w:rsid w:val="00B25674"/>
    <w:rsid w:val="00B26612"/>
    <w:rsid w:val="00B30DEE"/>
    <w:rsid w:val="00B36998"/>
    <w:rsid w:val="00B56A59"/>
    <w:rsid w:val="00B628D4"/>
    <w:rsid w:val="00B639C5"/>
    <w:rsid w:val="00B66A54"/>
    <w:rsid w:val="00B80918"/>
    <w:rsid w:val="00B857F7"/>
    <w:rsid w:val="00BA2216"/>
    <w:rsid w:val="00BB3645"/>
    <w:rsid w:val="00BB53B9"/>
    <w:rsid w:val="00BD245A"/>
    <w:rsid w:val="00BD2A72"/>
    <w:rsid w:val="00BD74AE"/>
    <w:rsid w:val="00BE0ADF"/>
    <w:rsid w:val="00BF4645"/>
    <w:rsid w:val="00BF7C70"/>
    <w:rsid w:val="00C15F7F"/>
    <w:rsid w:val="00C17571"/>
    <w:rsid w:val="00C34B6C"/>
    <w:rsid w:val="00C5661D"/>
    <w:rsid w:val="00C6080F"/>
    <w:rsid w:val="00C62241"/>
    <w:rsid w:val="00C74010"/>
    <w:rsid w:val="00C77C1A"/>
    <w:rsid w:val="00C90DCE"/>
    <w:rsid w:val="00C95D62"/>
    <w:rsid w:val="00CC4F28"/>
    <w:rsid w:val="00CC6202"/>
    <w:rsid w:val="00CD4A02"/>
    <w:rsid w:val="00CE30CD"/>
    <w:rsid w:val="00D03C68"/>
    <w:rsid w:val="00D07D0B"/>
    <w:rsid w:val="00D23E97"/>
    <w:rsid w:val="00D30C9B"/>
    <w:rsid w:val="00D30F60"/>
    <w:rsid w:val="00D41D6B"/>
    <w:rsid w:val="00D50C57"/>
    <w:rsid w:val="00D56A8B"/>
    <w:rsid w:val="00D57A57"/>
    <w:rsid w:val="00D6017A"/>
    <w:rsid w:val="00D6295F"/>
    <w:rsid w:val="00D745B9"/>
    <w:rsid w:val="00D7532B"/>
    <w:rsid w:val="00DB2003"/>
    <w:rsid w:val="00DC241F"/>
    <w:rsid w:val="00DE241C"/>
    <w:rsid w:val="00DF1350"/>
    <w:rsid w:val="00E11F16"/>
    <w:rsid w:val="00E12006"/>
    <w:rsid w:val="00E240BC"/>
    <w:rsid w:val="00E5348B"/>
    <w:rsid w:val="00E95273"/>
    <w:rsid w:val="00EC5EB1"/>
    <w:rsid w:val="00F003C6"/>
    <w:rsid w:val="00F07215"/>
    <w:rsid w:val="00F2270F"/>
    <w:rsid w:val="00F26D20"/>
    <w:rsid w:val="00F26D8B"/>
    <w:rsid w:val="00F52B5C"/>
    <w:rsid w:val="00F543C3"/>
    <w:rsid w:val="00F633CE"/>
    <w:rsid w:val="00F76ED4"/>
    <w:rsid w:val="00FA68CF"/>
    <w:rsid w:val="00FA750A"/>
    <w:rsid w:val="00FA7774"/>
    <w:rsid w:val="00FB44D0"/>
    <w:rsid w:val="00FC0EAD"/>
    <w:rsid w:val="00FC565D"/>
    <w:rsid w:val="00FC5B07"/>
    <w:rsid w:val="00FE0626"/>
    <w:rsid w:val="00FF3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D026B"/>
  <w15:docId w15:val="{64287FEC-7B84-4F56-9CCB-F2FC2557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B97"/>
  </w:style>
  <w:style w:type="paragraph" w:styleId="Heading2">
    <w:name w:val="heading 2"/>
    <w:basedOn w:val="Normal"/>
    <w:next w:val="Normal"/>
    <w:link w:val="Heading2Char"/>
    <w:uiPriority w:val="9"/>
    <w:semiHidden/>
    <w:unhideWhenUsed/>
    <w:qFormat/>
    <w:rsid w:val="00421A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464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F6B97"/>
    <w:pPr>
      <w:ind w:left="720"/>
      <w:contextualSpacing/>
    </w:pPr>
  </w:style>
  <w:style w:type="paragraph" w:styleId="HTMLPreformatted">
    <w:name w:val="HTML Preformatted"/>
    <w:basedOn w:val="Normal"/>
    <w:link w:val="HTMLPreformattedChar"/>
    <w:uiPriority w:val="99"/>
    <w:semiHidden/>
    <w:unhideWhenUsed/>
    <w:rsid w:val="001F6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6B97"/>
    <w:rPr>
      <w:rFonts w:ascii="Courier New" w:eastAsia="Times New Roman" w:hAnsi="Courier New" w:cs="Courier New"/>
      <w:sz w:val="20"/>
      <w:szCs w:val="20"/>
    </w:rPr>
  </w:style>
  <w:style w:type="character" w:styleId="Hyperlink">
    <w:name w:val="Hyperlink"/>
    <w:basedOn w:val="DefaultParagraphFont"/>
    <w:uiPriority w:val="99"/>
    <w:unhideWhenUsed/>
    <w:rsid w:val="001F6B97"/>
    <w:rPr>
      <w:color w:val="0563C1" w:themeColor="hyperlink"/>
      <w:u w:val="single"/>
    </w:rPr>
  </w:style>
  <w:style w:type="paragraph" w:styleId="Header">
    <w:name w:val="header"/>
    <w:basedOn w:val="Normal"/>
    <w:link w:val="HeaderChar"/>
    <w:uiPriority w:val="99"/>
    <w:unhideWhenUsed/>
    <w:rsid w:val="001F6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B97"/>
  </w:style>
  <w:style w:type="paragraph" w:styleId="Footer">
    <w:name w:val="footer"/>
    <w:basedOn w:val="Normal"/>
    <w:link w:val="FooterChar"/>
    <w:uiPriority w:val="99"/>
    <w:unhideWhenUsed/>
    <w:rsid w:val="001F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B97"/>
  </w:style>
  <w:style w:type="paragraph" w:styleId="FootnoteText">
    <w:name w:val="footnote text"/>
    <w:basedOn w:val="Normal"/>
    <w:link w:val="FootnoteTextChar"/>
    <w:uiPriority w:val="99"/>
    <w:semiHidden/>
    <w:unhideWhenUsed/>
    <w:rsid w:val="00752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A9E"/>
    <w:rPr>
      <w:sz w:val="20"/>
      <w:szCs w:val="20"/>
    </w:rPr>
  </w:style>
  <w:style w:type="character" w:styleId="FootnoteReference">
    <w:name w:val="footnote reference"/>
    <w:basedOn w:val="DefaultParagraphFont"/>
    <w:uiPriority w:val="99"/>
    <w:semiHidden/>
    <w:unhideWhenUsed/>
    <w:rsid w:val="00752A9E"/>
    <w:rPr>
      <w:vertAlign w:val="superscript"/>
    </w:rPr>
  </w:style>
  <w:style w:type="character" w:customStyle="1" w:styleId="Heading3Char">
    <w:name w:val="Heading 3 Char"/>
    <w:basedOn w:val="DefaultParagraphFont"/>
    <w:link w:val="Heading3"/>
    <w:uiPriority w:val="9"/>
    <w:rsid w:val="00BF4645"/>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rsid w:val="00BF4645"/>
  </w:style>
  <w:style w:type="paragraph" w:styleId="NormalWeb">
    <w:name w:val="Normal (Web)"/>
    <w:basedOn w:val="Normal"/>
    <w:uiPriority w:val="99"/>
    <w:unhideWhenUsed/>
    <w:rsid w:val="00BF4645"/>
    <w:pPr>
      <w:spacing w:before="100" w:beforeAutospacing="1" w:after="100" w:afterAutospacing="1" w:line="240" w:lineRule="auto"/>
    </w:pPr>
    <w:rPr>
      <w:rFonts w:ascii="Times New Roman" w:hAnsi="Times New Roman" w:cs="Times New Roman"/>
      <w:sz w:val="24"/>
      <w:szCs w:val="24"/>
    </w:rPr>
  </w:style>
  <w:style w:type="paragraph" w:customStyle="1" w:styleId="cong">
    <w:name w:val="cong"/>
    <w:basedOn w:val="Normal"/>
    <w:rsid w:val="00BF4645"/>
    <w:pPr>
      <w:numPr>
        <w:numId w:val="6"/>
      </w:numPr>
      <w:spacing w:before="80" w:after="0" w:line="300" w:lineRule="exact"/>
      <w:jc w:val="both"/>
    </w:pPr>
    <w:rPr>
      <w:rFonts w:ascii="Times New Roman" w:eastAsia="Times New Roman" w:hAnsi="Times New Roman" w:cs="Times New Roman"/>
      <w:spacing w:val="2"/>
      <w:sz w:val="24"/>
      <w:szCs w:val="20"/>
    </w:rPr>
  </w:style>
  <w:style w:type="character" w:customStyle="1" w:styleId="Heading2Char">
    <w:name w:val="Heading 2 Char"/>
    <w:basedOn w:val="DefaultParagraphFont"/>
    <w:link w:val="Heading2"/>
    <w:uiPriority w:val="9"/>
    <w:semiHidden/>
    <w:rsid w:val="00421AD8"/>
    <w:rPr>
      <w:rFonts w:asciiTheme="majorHAnsi" w:eastAsiaTheme="majorEastAsia" w:hAnsiTheme="majorHAnsi" w:cstheme="majorBidi"/>
      <w:color w:val="2E74B5" w:themeColor="accent1" w:themeShade="BF"/>
      <w:sz w:val="26"/>
      <w:szCs w:val="26"/>
    </w:rPr>
  </w:style>
  <w:style w:type="paragraph" w:customStyle="1" w:styleId="gach">
    <w:name w:val="gach"/>
    <w:basedOn w:val="Normal"/>
    <w:link w:val="gachCharChar"/>
    <w:rsid w:val="00540432"/>
    <w:pPr>
      <w:numPr>
        <w:numId w:val="7"/>
      </w:numPr>
      <w:spacing w:before="120" w:after="0" w:line="240" w:lineRule="auto"/>
      <w:jc w:val="both"/>
    </w:pPr>
    <w:rPr>
      <w:rFonts w:ascii="Times New Roman" w:eastAsia="Batang" w:hAnsi="Times New Roman" w:cs="Times New Roman"/>
      <w:sz w:val="24"/>
      <w:szCs w:val="24"/>
      <w:lang w:val="es-ES_tradnl" w:eastAsia="ko-KR"/>
    </w:rPr>
  </w:style>
  <w:style w:type="character" w:customStyle="1" w:styleId="gachCharChar">
    <w:name w:val="gach Char Char"/>
    <w:link w:val="gach"/>
    <w:rsid w:val="00540432"/>
    <w:rPr>
      <w:rFonts w:ascii="Times New Roman" w:eastAsia="Batang" w:hAnsi="Times New Roman" w:cs="Times New Roman"/>
      <w:sz w:val="24"/>
      <w:szCs w:val="24"/>
      <w:lang w:val="es-ES_tradnl" w:eastAsia="ko-KR"/>
    </w:rPr>
  </w:style>
  <w:style w:type="character" w:styleId="CommentReference">
    <w:name w:val="annotation reference"/>
    <w:basedOn w:val="DefaultParagraphFont"/>
    <w:uiPriority w:val="99"/>
    <w:semiHidden/>
    <w:unhideWhenUsed/>
    <w:rsid w:val="00F76ED4"/>
    <w:rPr>
      <w:sz w:val="18"/>
      <w:szCs w:val="18"/>
    </w:rPr>
  </w:style>
  <w:style w:type="paragraph" w:styleId="CommentText">
    <w:name w:val="annotation text"/>
    <w:basedOn w:val="Normal"/>
    <w:link w:val="CommentTextChar"/>
    <w:uiPriority w:val="99"/>
    <w:semiHidden/>
    <w:unhideWhenUsed/>
    <w:rsid w:val="00F76ED4"/>
    <w:pPr>
      <w:spacing w:line="240" w:lineRule="auto"/>
    </w:pPr>
    <w:rPr>
      <w:sz w:val="24"/>
      <w:szCs w:val="24"/>
    </w:rPr>
  </w:style>
  <w:style w:type="character" w:customStyle="1" w:styleId="CommentTextChar">
    <w:name w:val="Comment Text Char"/>
    <w:basedOn w:val="DefaultParagraphFont"/>
    <w:link w:val="CommentText"/>
    <w:uiPriority w:val="99"/>
    <w:semiHidden/>
    <w:rsid w:val="00F76ED4"/>
    <w:rPr>
      <w:sz w:val="24"/>
      <w:szCs w:val="24"/>
    </w:rPr>
  </w:style>
  <w:style w:type="paragraph" w:styleId="CommentSubject">
    <w:name w:val="annotation subject"/>
    <w:basedOn w:val="CommentText"/>
    <w:next w:val="CommentText"/>
    <w:link w:val="CommentSubjectChar"/>
    <w:uiPriority w:val="99"/>
    <w:semiHidden/>
    <w:unhideWhenUsed/>
    <w:rsid w:val="001D222B"/>
    <w:rPr>
      <w:b/>
      <w:bCs/>
      <w:sz w:val="20"/>
      <w:szCs w:val="20"/>
    </w:rPr>
  </w:style>
  <w:style w:type="character" w:customStyle="1" w:styleId="CommentSubjectChar">
    <w:name w:val="Comment Subject Char"/>
    <w:basedOn w:val="CommentTextChar"/>
    <w:link w:val="CommentSubject"/>
    <w:uiPriority w:val="99"/>
    <w:semiHidden/>
    <w:rsid w:val="001D222B"/>
    <w:rPr>
      <w:b/>
      <w:bCs/>
      <w:sz w:val="20"/>
      <w:szCs w:val="20"/>
    </w:rPr>
  </w:style>
  <w:style w:type="paragraph" w:styleId="BalloonText">
    <w:name w:val="Balloon Text"/>
    <w:basedOn w:val="Normal"/>
    <w:link w:val="BalloonTextChar"/>
    <w:uiPriority w:val="99"/>
    <w:semiHidden/>
    <w:unhideWhenUsed/>
    <w:rsid w:val="001D2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8540">
      <w:bodyDiv w:val="1"/>
      <w:marLeft w:val="0"/>
      <w:marRight w:val="0"/>
      <w:marTop w:val="0"/>
      <w:marBottom w:val="0"/>
      <w:divBdr>
        <w:top w:val="none" w:sz="0" w:space="0" w:color="auto"/>
        <w:left w:val="none" w:sz="0" w:space="0" w:color="auto"/>
        <w:bottom w:val="none" w:sz="0" w:space="0" w:color="auto"/>
        <w:right w:val="none" w:sz="0" w:space="0" w:color="auto"/>
      </w:divBdr>
    </w:div>
    <w:div w:id="238905821">
      <w:bodyDiv w:val="1"/>
      <w:marLeft w:val="0"/>
      <w:marRight w:val="0"/>
      <w:marTop w:val="0"/>
      <w:marBottom w:val="0"/>
      <w:divBdr>
        <w:top w:val="none" w:sz="0" w:space="0" w:color="auto"/>
        <w:left w:val="none" w:sz="0" w:space="0" w:color="auto"/>
        <w:bottom w:val="none" w:sz="0" w:space="0" w:color="auto"/>
        <w:right w:val="none" w:sz="0" w:space="0" w:color="auto"/>
      </w:divBdr>
    </w:div>
    <w:div w:id="338848296">
      <w:bodyDiv w:val="1"/>
      <w:marLeft w:val="0"/>
      <w:marRight w:val="0"/>
      <w:marTop w:val="0"/>
      <w:marBottom w:val="0"/>
      <w:divBdr>
        <w:top w:val="none" w:sz="0" w:space="0" w:color="auto"/>
        <w:left w:val="none" w:sz="0" w:space="0" w:color="auto"/>
        <w:bottom w:val="none" w:sz="0" w:space="0" w:color="auto"/>
        <w:right w:val="none" w:sz="0" w:space="0" w:color="auto"/>
      </w:divBdr>
      <w:divsChild>
        <w:div w:id="978533846">
          <w:marLeft w:val="0"/>
          <w:marRight w:val="0"/>
          <w:marTop w:val="0"/>
          <w:marBottom w:val="0"/>
          <w:divBdr>
            <w:top w:val="none" w:sz="0" w:space="0" w:color="auto"/>
            <w:left w:val="none" w:sz="0" w:space="0" w:color="auto"/>
            <w:bottom w:val="none" w:sz="0" w:space="0" w:color="auto"/>
            <w:right w:val="none" w:sz="0" w:space="0" w:color="auto"/>
          </w:divBdr>
        </w:div>
        <w:div w:id="1168449411">
          <w:marLeft w:val="0"/>
          <w:marRight w:val="0"/>
          <w:marTop w:val="0"/>
          <w:marBottom w:val="0"/>
          <w:divBdr>
            <w:top w:val="none" w:sz="0" w:space="0" w:color="auto"/>
            <w:left w:val="none" w:sz="0" w:space="0" w:color="auto"/>
            <w:bottom w:val="none" w:sz="0" w:space="0" w:color="auto"/>
            <w:right w:val="none" w:sz="0" w:space="0" w:color="auto"/>
          </w:divBdr>
        </w:div>
        <w:div w:id="1845196709">
          <w:marLeft w:val="0"/>
          <w:marRight w:val="0"/>
          <w:marTop w:val="0"/>
          <w:marBottom w:val="0"/>
          <w:divBdr>
            <w:top w:val="none" w:sz="0" w:space="0" w:color="auto"/>
            <w:left w:val="none" w:sz="0" w:space="0" w:color="auto"/>
            <w:bottom w:val="none" w:sz="0" w:space="0" w:color="auto"/>
            <w:right w:val="none" w:sz="0" w:space="0" w:color="auto"/>
          </w:divBdr>
        </w:div>
      </w:divsChild>
    </w:div>
    <w:div w:id="482354863">
      <w:bodyDiv w:val="1"/>
      <w:marLeft w:val="0"/>
      <w:marRight w:val="0"/>
      <w:marTop w:val="0"/>
      <w:marBottom w:val="0"/>
      <w:divBdr>
        <w:top w:val="none" w:sz="0" w:space="0" w:color="auto"/>
        <w:left w:val="none" w:sz="0" w:space="0" w:color="auto"/>
        <w:bottom w:val="none" w:sz="0" w:space="0" w:color="auto"/>
        <w:right w:val="none" w:sz="0" w:space="0" w:color="auto"/>
      </w:divBdr>
    </w:div>
    <w:div w:id="884945063">
      <w:bodyDiv w:val="1"/>
      <w:marLeft w:val="0"/>
      <w:marRight w:val="0"/>
      <w:marTop w:val="0"/>
      <w:marBottom w:val="0"/>
      <w:divBdr>
        <w:top w:val="none" w:sz="0" w:space="0" w:color="auto"/>
        <w:left w:val="none" w:sz="0" w:space="0" w:color="auto"/>
        <w:bottom w:val="none" w:sz="0" w:space="0" w:color="auto"/>
        <w:right w:val="none" w:sz="0" w:space="0" w:color="auto"/>
      </w:divBdr>
      <w:divsChild>
        <w:div w:id="461310103">
          <w:marLeft w:val="0"/>
          <w:marRight w:val="0"/>
          <w:marTop w:val="0"/>
          <w:marBottom w:val="0"/>
          <w:divBdr>
            <w:top w:val="none" w:sz="0" w:space="0" w:color="auto"/>
            <w:left w:val="none" w:sz="0" w:space="0" w:color="auto"/>
            <w:bottom w:val="none" w:sz="0" w:space="0" w:color="auto"/>
            <w:right w:val="none" w:sz="0" w:space="0" w:color="auto"/>
          </w:divBdr>
        </w:div>
        <w:div w:id="235168521">
          <w:marLeft w:val="0"/>
          <w:marRight w:val="0"/>
          <w:marTop w:val="0"/>
          <w:marBottom w:val="0"/>
          <w:divBdr>
            <w:top w:val="none" w:sz="0" w:space="0" w:color="auto"/>
            <w:left w:val="none" w:sz="0" w:space="0" w:color="auto"/>
            <w:bottom w:val="none" w:sz="0" w:space="0" w:color="auto"/>
            <w:right w:val="none" w:sz="0" w:space="0" w:color="auto"/>
          </w:divBdr>
        </w:div>
        <w:div w:id="127283815">
          <w:marLeft w:val="0"/>
          <w:marRight w:val="0"/>
          <w:marTop w:val="0"/>
          <w:marBottom w:val="0"/>
          <w:divBdr>
            <w:top w:val="none" w:sz="0" w:space="0" w:color="auto"/>
            <w:left w:val="none" w:sz="0" w:space="0" w:color="auto"/>
            <w:bottom w:val="none" w:sz="0" w:space="0" w:color="auto"/>
            <w:right w:val="none" w:sz="0" w:space="0" w:color="auto"/>
          </w:divBdr>
        </w:div>
      </w:divsChild>
    </w:div>
    <w:div w:id="1163400460">
      <w:bodyDiv w:val="1"/>
      <w:marLeft w:val="0"/>
      <w:marRight w:val="0"/>
      <w:marTop w:val="0"/>
      <w:marBottom w:val="0"/>
      <w:divBdr>
        <w:top w:val="none" w:sz="0" w:space="0" w:color="auto"/>
        <w:left w:val="none" w:sz="0" w:space="0" w:color="auto"/>
        <w:bottom w:val="none" w:sz="0" w:space="0" w:color="auto"/>
        <w:right w:val="none" w:sz="0" w:space="0" w:color="auto"/>
      </w:divBdr>
      <w:divsChild>
        <w:div w:id="1867064308">
          <w:marLeft w:val="0"/>
          <w:marRight w:val="0"/>
          <w:marTop w:val="0"/>
          <w:marBottom w:val="0"/>
          <w:divBdr>
            <w:top w:val="none" w:sz="0" w:space="0" w:color="auto"/>
            <w:left w:val="none" w:sz="0" w:space="0" w:color="auto"/>
            <w:bottom w:val="none" w:sz="0" w:space="0" w:color="auto"/>
            <w:right w:val="none" w:sz="0" w:space="0" w:color="auto"/>
          </w:divBdr>
        </w:div>
        <w:div w:id="1562325985">
          <w:marLeft w:val="0"/>
          <w:marRight w:val="0"/>
          <w:marTop w:val="0"/>
          <w:marBottom w:val="0"/>
          <w:divBdr>
            <w:top w:val="none" w:sz="0" w:space="0" w:color="auto"/>
            <w:left w:val="none" w:sz="0" w:space="0" w:color="auto"/>
            <w:bottom w:val="none" w:sz="0" w:space="0" w:color="auto"/>
            <w:right w:val="none" w:sz="0" w:space="0" w:color="auto"/>
          </w:divBdr>
        </w:div>
      </w:divsChild>
    </w:div>
    <w:div w:id="1778132940">
      <w:bodyDiv w:val="1"/>
      <w:marLeft w:val="0"/>
      <w:marRight w:val="0"/>
      <w:marTop w:val="0"/>
      <w:marBottom w:val="0"/>
      <w:divBdr>
        <w:top w:val="none" w:sz="0" w:space="0" w:color="auto"/>
        <w:left w:val="none" w:sz="0" w:space="0" w:color="auto"/>
        <w:bottom w:val="none" w:sz="0" w:space="0" w:color="auto"/>
        <w:right w:val="none" w:sz="0" w:space="0" w:color="auto"/>
      </w:divBdr>
      <w:divsChild>
        <w:div w:id="1021205615">
          <w:marLeft w:val="0"/>
          <w:marRight w:val="0"/>
          <w:marTop w:val="0"/>
          <w:marBottom w:val="0"/>
          <w:divBdr>
            <w:top w:val="none" w:sz="0" w:space="0" w:color="auto"/>
            <w:left w:val="none" w:sz="0" w:space="0" w:color="auto"/>
            <w:bottom w:val="none" w:sz="0" w:space="0" w:color="auto"/>
            <w:right w:val="none" w:sz="0" w:space="0" w:color="auto"/>
          </w:divBdr>
        </w:div>
        <w:div w:id="1035423595">
          <w:marLeft w:val="0"/>
          <w:marRight w:val="0"/>
          <w:marTop w:val="0"/>
          <w:marBottom w:val="0"/>
          <w:divBdr>
            <w:top w:val="none" w:sz="0" w:space="0" w:color="auto"/>
            <w:left w:val="none" w:sz="0" w:space="0" w:color="auto"/>
            <w:bottom w:val="none" w:sz="0" w:space="0" w:color="auto"/>
            <w:right w:val="none" w:sz="0" w:space="0" w:color="auto"/>
          </w:divBdr>
        </w:div>
        <w:div w:id="1275285963">
          <w:marLeft w:val="0"/>
          <w:marRight w:val="0"/>
          <w:marTop w:val="0"/>
          <w:marBottom w:val="0"/>
          <w:divBdr>
            <w:top w:val="none" w:sz="0" w:space="0" w:color="auto"/>
            <w:left w:val="none" w:sz="0" w:space="0" w:color="auto"/>
            <w:bottom w:val="none" w:sz="0" w:space="0" w:color="auto"/>
            <w:right w:val="none" w:sz="0" w:space="0" w:color="auto"/>
          </w:divBdr>
        </w:div>
        <w:div w:id="1964456102">
          <w:marLeft w:val="0"/>
          <w:marRight w:val="0"/>
          <w:marTop w:val="0"/>
          <w:marBottom w:val="0"/>
          <w:divBdr>
            <w:top w:val="none" w:sz="0" w:space="0" w:color="auto"/>
            <w:left w:val="none" w:sz="0" w:space="0" w:color="auto"/>
            <w:bottom w:val="none" w:sz="0" w:space="0" w:color="auto"/>
            <w:right w:val="none" w:sz="0" w:space="0" w:color="auto"/>
          </w:divBdr>
        </w:div>
        <w:div w:id="1178275116">
          <w:marLeft w:val="0"/>
          <w:marRight w:val="0"/>
          <w:marTop w:val="0"/>
          <w:marBottom w:val="0"/>
          <w:divBdr>
            <w:top w:val="none" w:sz="0" w:space="0" w:color="auto"/>
            <w:left w:val="none" w:sz="0" w:space="0" w:color="auto"/>
            <w:bottom w:val="none" w:sz="0" w:space="0" w:color="auto"/>
            <w:right w:val="none" w:sz="0" w:space="0" w:color="auto"/>
          </w:divBdr>
        </w:div>
      </w:divsChild>
    </w:div>
    <w:div w:id="1884714468">
      <w:bodyDiv w:val="1"/>
      <w:marLeft w:val="0"/>
      <w:marRight w:val="0"/>
      <w:marTop w:val="0"/>
      <w:marBottom w:val="0"/>
      <w:divBdr>
        <w:top w:val="none" w:sz="0" w:space="0" w:color="auto"/>
        <w:left w:val="none" w:sz="0" w:space="0" w:color="auto"/>
        <w:bottom w:val="none" w:sz="0" w:space="0" w:color="auto"/>
        <w:right w:val="none" w:sz="0" w:space="0" w:color="auto"/>
      </w:divBdr>
    </w:div>
    <w:div w:id="2077627548">
      <w:bodyDiv w:val="1"/>
      <w:marLeft w:val="0"/>
      <w:marRight w:val="0"/>
      <w:marTop w:val="0"/>
      <w:marBottom w:val="0"/>
      <w:divBdr>
        <w:top w:val="none" w:sz="0" w:space="0" w:color="auto"/>
        <w:left w:val="none" w:sz="0" w:space="0" w:color="auto"/>
        <w:bottom w:val="none" w:sz="0" w:space="0" w:color="auto"/>
        <w:right w:val="none" w:sz="0" w:space="0" w:color="auto"/>
      </w:divBdr>
    </w:div>
    <w:div w:id="21139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ighospital.org/admissions/inpatient-process-and-criteria"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E5C67-D2E4-4F17-AF8C-CF144E6D866F}"/>
</file>

<file path=customXml/itemProps2.xml><?xml version="1.0" encoding="utf-8"?>
<ds:datastoreItem xmlns:ds="http://schemas.openxmlformats.org/officeDocument/2006/customXml" ds:itemID="{35C9459F-C515-4226-A5E3-FD1C5D8FD693}"/>
</file>

<file path=customXml/itemProps3.xml><?xml version="1.0" encoding="utf-8"?>
<ds:datastoreItem xmlns:ds="http://schemas.openxmlformats.org/officeDocument/2006/customXml" ds:itemID="{75446561-C686-4625-8067-CC08C7DF7032}"/>
</file>

<file path=customXml/itemProps4.xml><?xml version="1.0" encoding="utf-8"?>
<ds:datastoreItem xmlns:ds="http://schemas.openxmlformats.org/officeDocument/2006/customXml" ds:itemID="{8AAE5692-6CB4-484E-8B2E-00A08A1F1466}"/>
</file>

<file path=docProps/app.xml><?xml version="1.0" encoding="utf-8"?>
<Properties xmlns="http://schemas.openxmlformats.org/officeDocument/2006/extended-properties" xmlns:vt="http://schemas.openxmlformats.org/officeDocument/2006/docPropsVTypes">
  <Template>Normal</Template>
  <TotalTime>4</TotalTime>
  <Pages>9</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2021-01-05T10:16:00Z</dcterms:created>
  <dcterms:modified xsi:type="dcterms:W3CDTF">2021-01-05T10:20:00Z</dcterms:modified>
</cp:coreProperties>
</file>