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CE7" w:rsidRPr="000F3555" w:rsidRDefault="00A32CE7" w:rsidP="00A32CE7">
      <w:pPr>
        <w:spacing w:after="0" w:line="240" w:lineRule="auto"/>
        <w:jc w:val="both"/>
        <w:rPr>
          <w:rFonts w:ascii="Times New Roman" w:eastAsia="Times New Roman" w:hAnsi="Times New Roman" w:cs="Times New Roman"/>
          <w:b/>
          <w:sz w:val="28"/>
          <w:szCs w:val="28"/>
        </w:rPr>
      </w:pPr>
      <w:r w:rsidRPr="00C335F6">
        <w:rPr>
          <w:rFonts w:ascii="Times New Roman" w:eastAsia="Times New Roman" w:hAnsi="Times New Roman" w:cs="Times New Roman"/>
          <w:b/>
          <w:bCs/>
          <w:sz w:val="28"/>
          <w:szCs w:val="28"/>
        </w:rPr>
        <w:t>ỦY BAN NHÂN DÂN</w:t>
      </w:r>
      <w:r w:rsidR="00C96AAA">
        <w:rPr>
          <w:rFonts w:ascii="Times New Roman" w:eastAsia="Times New Roman" w:hAnsi="Times New Roman" w:cs="Times New Roman"/>
          <w:b/>
          <w:sz w:val="28"/>
          <w:szCs w:val="28"/>
        </w:rPr>
        <w:t xml:space="preserve">        </w:t>
      </w:r>
      <w:r w:rsidRPr="000F3555">
        <w:rPr>
          <w:rFonts w:ascii="Times New Roman" w:eastAsia="Times New Roman" w:hAnsi="Times New Roman" w:cs="Times New Roman"/>
          <w:b/>
          <w:sz w:val="28"/>
          <w:szCs w:val="28"/>
        </w:rPr>
        <w:t>CỘNG HÒA XÃ HỘI CHỦ NGHĨA VIỆT NAM</w:t>
      </w:r>
    </w:p>
    <w:p w:rsidR="00A32CE7" w:rsidRPr="000F3555" w:rsidRDefault="00C96AAA" w:rsidP="00A32CE7">
      <w:pPr>
        <w:tabs>
          <w:tab w:val="center" w:pos="1843"/>
          <w:tab w:val="center" w:pos="6521"/>
        </w:tabs>
        <w:spacing w:after="0" w:line="240" w:lineRule="auto"/>
        <w:ind w:right="-17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00A32CE7" w:rsidRPr="000F3555">
        <w:rPr>
          <w:rFonts w:ascii="Times New Roman" w:eastAsia="Times New Roman" w:hAnsi="Times New Roman" w:cs="Times New Roman"/>
          <w:b/>
          <w:bCs/>
          <w:sz w:val="28"/>
          <w:szCs w:val="28"/>
        </w:rPr>
        <w:t>TỈNH ĐỒNG NAI</w:t>
      </w:r>
      <w:r>
        <w:rPr>
          <w:rFonts w:ascii="Times New Roman" w:eastAsia="Times New Roman" w:hAnsi="Times New Roman" w:cs="Times New Roman"/>
          <w:b/>
          <w:sz w:val="28"/>
          <w:szCs w:val="28"/>
        </w:rPr>
        <w:t xml:space="preserve">                        </w:t>
      </w:r>
      <w:r w:rsidR="00A32CE7" w:rsidRPr="000F3555">
        <w:rPr>
          <w:rFonts w:ascii="Times New Roman" w:eastAsia="Times New Roman" w:hAnsi="Times New Roman" w:cs="Times New Roman"/>
          <w:b/>
          <w:sz w:val="28"/>
          <w:szCs w:val="28"/>
        </w:rPr>
        <w:t xml:space="preserve">  </w:t>
      </w:r>
      <w:r w:rsidR="00036025">
        <w:rPr>
          <w:rFonts w:ascii="Times New Roman" w:eastAsia="Times New Roman" w:hAnsi="Times New Roman" w:cs="Times New Roman"/>
          <w:b/>
          <w:sz w:val="28"/>
          <w:szCs w:val="28"/>
        </w:rPr>
        <w:t xml:space="preserve">     </w:t>
      </w:r>
      <w:r w:rsidR="00A32CE7" w:rsidRPr="000F3555">
        <w:rPr>
          <w:rFonts w:ascii="Times New Roman" w:eastAsia="Times New Roman" w:hAnsi="Times New Roman" w:cs="Times New Roman"/>
          <w:b/>
          <w:sz w:val="28"/>
          <w:szCs w:val="28"/>
        </w:rPr>
        <w:t>Độc lập - Tự do - Hạnh phúc</w:t>
      </w:r>
    </w:p>
    <w:p w:rsidR="00A32CE7" w:rsidRPr="000F3555" w:rsidRDefault="00036025" w:rsidP="00A32CE7">
      <w:pPr>
        <w:tabs>
          <w:tab w:val="center" w:pos="1843"/>
          <w:tab w:val="center" w:pos="6521"/>
        </w:tabs>
        <w:spacing w:before="240" w:after="0" w:line="240" w:lineRule="auto"/>
        <w:ind w:right="-17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9C75E9B" wp14:editId="20854E15">
                <wp:simplePos x="0" y="0"/>
                <wp:positionH relativeFrom="column">
                  <wp:posOffset>405765</wp:posOffset>
                </wp:positionH>
                <wp:positionV relativeFrom="paragraph">
                  <wp:posOffset>49530</wp:posOffset>
                </wp:positionV>
                <wp:extent cx="755650" cy="0"/>
                <wp:effectExtent l="9525" t="8890" r="6350" b="1016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560F8"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9pt" to="9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ZT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"/>
            </w:pict>
          </mc:Fallback>
        </mc:AlternateContent>
      </w:r>
      <w:r w:rsidR="009743E9">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7D5D2FE" wp14:editId="310C050F">
                <wp:simplePos x="0" y="0"/>
                <wp:positionH relativeFrom="column">
                  <wp:posOffset>2898140</wp:posOffset>
                </wp:positionH>
                <wp:positionV relativeFrom="paragraph">
                  <wp:posOffset>1905</wp:posOffset>
                </wp:positionV>
                <wp:extent cx="2143125" cy="0"/>
                <wp:effectExtent l="6350" t="8890" r="12700" b="1016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A63E0" id="_x0000_t32" coordsize="21600,21600" o:spt="32" o:oned="t" path="m,l21600,21600e" filled="f">
                <v:path arrowok="t" fillok="f" o:connecttype="none"/>
                <o:lock v:ext="edit" shapetype="t"/>
              </v:shapetype>
              <v:shape id="AutoShape 12" o:spid="_x0000_s1026" type="#_x0000_t32" style="position:absolute;margin-left:228.2pt;margin-top:.15pt;width:16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nG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"/>
            </w:pict>
          </mc:Fallback>
        </mc:AlternateContent>
      </w:r>
      <w:r w:rsidR="00A32CE7" w:rsidRPr="000F3555">
        <w:rPr>
          <w:rFonts w:ascii="Times New Roman" w:eastAsia="Times New Roman" w:hAnsi="Times New Roman" w:cs="Times New Roman"/>
          <w:sz w:val="28"/>
          <w:szCs w:val="28"/>
        </w:rPr>
        <w:t xml:space="preserve">Số: </w:t>
      </w:r>
      <w:r w:rsidR="00347428">
        <w:rPr>
          <w:rFonts w:ascii="Times New Roman" w:eastAsia="Times New Roman" w:hAnsi="Times New Roman" w:cs="Times New Roman"/>
          <w:sz w:val="28"/>
          <w:szCs w:val="28"/>
        </w:rPr>
        <w:t xml:space="preserve">          </w:t>
      </w:r>
      <w:r w:rsidR="00A32CE7" w:rsidRPr="000F3555">
        <w:rPr>
          <w:rFonts w:ascii="Times New Roman" w:eastAsia="Times New Roman" w:hAnsi="Times New Roman" w:cs="Times New Roman"/>
          <w:sz w:val="28"/>
          <w:szCs w:val="28"/>
        </w:rPr>
        <w:t xml:space="preserve"> /UBND-KGVX             </w:t>
      </w:r>
      <w:r w:rsidR="00A32CE7" w:rsidRPr="000F3555">
        <w:rPr>
          <w:rFonts w:ascii="Times New Roman" w:eastAsia="Times New Roman" w:hAnsi="Times New Roman" w:cs="Times New Roman"/>
          <w:i/>
          <w:sz w:val="28"/>
          <w:szCs w:val="28"/>
        </w:rPr>
        <w:t>Đồng Nai, ngày</w:t>
      </w:r>
      <w:r w:rsidR="00ED2DD2">
        <w:rPr>
          <w:rFonts w:ascii="Times New Roman" w:eastAsia="Times New Roman" w:hAnsi="Times New Roman" w:cs="Times New Roman"/>
          <w:i/>
          <w:sz w:val="28"/>
          <w:szCs w:val="28"/>
        </w:rPr>
        <w:t xml:space="preserve"> </w:t>
      </w:r>
      <w:r w:rsidR="00347428">
        <w:rPr>
          <w:rFonts w:ascii="Times New Roman" w:eastAsia="Times New Roman" w:hAnsi="Times New Roman" w:cs="Times New Roman"/>
          <w:i/>
          <w:sz w:val="28"/>
          <w:szCs w:val="28"/>
        </w:rPr>
        <w:t xml:space="preserve">     </w:t>
      </w:r>
      <w:r w:rsidR="00ED2DD2">
        <w:rPr>
          <w:rFonts w:ascii="Times New Roman" w:eastAsia="Times New Roman" w:hAnsi="Times New Roman" w:cs="Times New Roman"/>
          <w:i/>
          <w:sz w:val="28"/>
          <w:szCs w:val="28"/>
        </w:rPr>
        <w:t xml:space="preserve"> </w:t>
      </w:r>
      <w:r w:rsidR="00A32CE7" w:rsidRPr="000F3555">
        <w:rPr>
          <w:rFonts w:ascii="Times New Roman" w:eastAsia="Times New Roman" w:hAnsi="Times New Roman" w:cs="Times New Roman"/>
          <w:i/>
          <w:sz w:val="28"/>
          <w:szCs w:val="28"/>
        </w:rPr>
        <w:t xml:space="preserve"> tháng </w:t>
      </w:r>
      <w:r w:rsidR="00347428">
        <w:rPr>
          <w:rFonts w:ascii="Times New Roman" w:eastAsia="Times New Roman" w:hAnsi="Times New Roman" w:cs="Times New Roman"/>
          <w:i/>
          <w:sz w:val="28"/>
          <w:szCs w:val="28"/>
        </w:rPr>
        <w:t xml:space="preserve">     </w:t>
      </w:r>
      <w:r w:rsidR="00A32CE7" w:rsidRPr="000F3555">
        <w:rPr>
          <w:rFonts w:ascii="Times New Roman" w:eastAsia="Times New Roman" w:hAnsi="Times New Roman" w:cs="Times New Roman"/>
          <w:i/>
          <w:sz w:val="28"/>
          <w:szCs w:val="28"/>
        </w:rPr>
        <w:t xml:space="preserve"> năm 20</w:t>
      </w:r>
      <w:r w:rsidR="00347428">
        <w:rPr>
          <w:rFonts w:ascii="Times New Roman" w:eastAsia="Times New Roman" w:hAnsi="Times New Roman" w:cs="Times New Roman"/>
          <w:i/>
          <w:sz w:val="28"/>
          <w:szCs w:val="28"/>
        </w:rPr>
        <w:t>22</w:t>
      </w:r>
    </w:p>
    <w:p w:rsidR="00A32CE7" w:rsidRPr="000F3555" w:rsidRDefault="00353573" w:rsidP="00A32CE7">
      <w:pPr>
        <w:spacing w:after="0" w:line="240" w:lineRule="auto"/>
        <w:rPr>
          <w:rFonts w:ascii="Times New Roman" w:eastAsia="Times New Roman" w:hAnsi="Times New Roman" w:cs="Times New Roman"/>
          <w:sz w:val="28"/>
          <w:szCs w:val="28"/>
          <w:lang w:val="en-AU"/>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1F8EDB6" wp14:editId="35C4398E">
                <wp:simplePos x="0" y="0"/>
                <wp:positionH relativeFrom="column">
                  <wp:posOffset>-203835</wp:posOffset>
                </wp:positionH>
                <wp:positionV relativeFrom="paragraph">
                  <wp:posOffset>66040</wp:posOffset>
                </wp:positionV>
                <wp:extent cx="2346960" cy="843915"/>
                <wp:effectExtent l="9525" t="10795" r="5715" b="1206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960" cy="843915"/>
                        </a:xfrm>
                        <a:prstGeom prst="rect">
                          <a:avLst/>
                        </a:prstGeom>
                        <a:solidFill>
                          <a:srgbClr val="FFFFFF"/>
                        </a:solidFill>
                        <a:ln w="9525">
                          <a:solidFill>
                            <a:srgbClr val="FFFFFF"/>
                          </a:solidFill>
                          <a:miter lim="800000"/>
                          <a:headEnd/>
                          <a:tailEnd/>
                        </a:ln>
                      </wps:spPr>
                      <wps:txbx>
                        <w:txbxContent>
                          <w:p w:rsidR="007A7C36" w:rsidRPr="00EA497A" w:rsidRDefault="007A7C36" w:rsidP="00353573">
                            <w:pPr>
                              <w:jc w:val="center"/>
                              <w:rPr>
                                <w:rFonts w:ascii="Times New Roman" w:hAnsi="Times New Roman" w:cs="Times New Roman"/>
                                <w:sz w:val="24"/>
                                <w:szCs w:val="24"/>
                              </w:rPr>
                            </w:pPr>
                            <w:r w:rsidRPr="00EA497A">
                              <w:rPr>
                                <w:rFonts w:ascii="Times New Roman" w:hAnsi="Times New Roman" w:cs="Times New Roman"/>
                                <w:sz w:val="24"/>
                                <w:szCs w:val="24"/>
                              </w:rPr>
                              <w:t>V/v hướng dẫn thực hiện chế độ hỗ trợ nguồn nhân lực y tế tỉnh Đồng Nai giai đoạn 2023 - 2025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8EDB6" id="Rectangle 8" o:spid="_x0000_s1026" style="position:absolute;margin-left:-16.05pt;margin-top:5.2pt;width:184.8pt;height:6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" strokecolor="white">
                <v:textbox>
                  <w:txbxContent>
                    <w:p w:rsidR="007A7C36" w:rsidRPr="00EA497A" w:rsidRDefault="007A7C36" w:rsidP="00353573">
                      <w:pPr>
                        <w:jc w:val="center"/>
                        <w:rPr>
                          <w:rFonts w:ascii="Times New Roman" w:hAnsi="Times New Roman" w:cs="Times New Roman"/>
                          <w:sz w:val="24"/>
                          <w:szCs w:val="24"/>
                        </w:rPr>
                      </w:pPr>
                      <w:r w:rsidRPr="00EA497A">
                        <w:rPr>
                          <w:rFonts w:ascii="Times New Roman" w:hAnsi="Times New Roman" w:cs="Times New Roman"/>
                          <w:sz w:val="24"/>
                          <w:szCs w:val="24"/>
                        </w:rPr>
                        <w:t>V/v hướng dẫn thực hiện chế độ hỗ trợ nguồn nhân lực y tế tỉnh Đồng Nai giai đoạn 2023 - 2025</w:t>
                      </w:r>
                    </w:p>
                  </w:txbxContent>
                </v:textbox>
              </v:rect>
            </w:pict>
          </mc:Fallback>
        </mc:AlternateContent>
      </w:r>
    </w:p>
    <w:p w:rsidR="00A32CE7" w:rsidRPr="000F3555" w:rsidRDefault="00A32CE7" w:rsidP="00A32CE7">
      <w:pPr>
        <w:spacing w:after="0" w:line="240" w:lineRule="auto"/>
        <w:rPr>
          <w:rFonts w:ascii="Times New Roman" w:eastAsia="Times New Roman" w:hAnsi="Times New Roman" w:cs="Times New Roman"/>
          <w:sz w:val="28"/>
          <w:szCs w:val="28"/>
          <w:lang w:val="en-AU"/>
        </w:rPr>
      </w:pPr>
    </w:p>
    <w:p w:rsidR="00635AD8" w:rsidRDefault="0018548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97F821E" wp14:editId="1BAF9177">
                <wp:simplePos x="0" y="0"/>
                <wp:positionH relativeFrom="column">
                  <wp:posOffset>-480060</wp:posOffset>
                </wp:positionH>
                <wp:positionV relativeFrom="paragraph">
                  <wp:posOffset>408305</wp:posOffset>
                </wp:positionV>
                <wp:extent cx="1028700" cy="314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28700" cy="314325"/>
                        </a:xfrm>
                        <a:prstGeom prst="rect">
                          <a:avLst/>
                        </a:prstGeom>
                        <a:noFill/>
                      </wps:spPr>
                      <wps:style>
                        <a:lnRef idx="2">
                          <a:schemeClr val="accent6"/>
                        </a:lnRef>
                        <a:fillRef idx="1">
                          <a:schemeClr val="lt1"/>
                        </a:fillRef>
                        <a:effectRef idx="0">
                          <a:schemeClr val="accent6"/>
                        </a:effectRef>
                        <a:fontRef idx="minor">
                          <a:schemeClr val="dk1"/>
                        </a:fontRef>
                      </wps:style>
                      <wps:txbx>
                        <w:txbxContent>
                          <w:p w:rsidR="007A7C36" w:rsidRPr="00326099" w:rsidRDefault="007A7C36" w:rsidP="00326099">
                            <w:pPr>
                              <w:jc w:val="center"/>
                              <w:rPr>
                                <w:rFonts w:ascii="Times New Roman" w:hAnsi="Times New Roman" w:cs="Times New Roman"/>
                                <w:sz w:val="28"/>
                                <w:szCs w:val="28"/>
                              </w:rPr>
                            </w:pPr>
                            <w:r w:rsidRPr="00326099">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821E" id="Rectangle 4" o:spid="_x0000_s1027" style="position:absolute;margin-left:-37.8pt;margin-top:32.15pt;width:81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" filled="f" strokecolor="#f79646 [3209]" strokeweight="2pt">
                <v:textbox>
                  <w:txbxContent>
                    <w:p w:rsidR="007A7C36" w:rsidRPr="00326099" w:rsidRDefault="007A7C36" w:rsidP="00326099">
                      <w:pPr>
                        <w:jc w:val="center"/>
                        <w:rPr>
                          <w:rFonts w:ascii="Times New Roman" w:hAnsi="Times New Roman" w:cs="Times New Roman"/>
                          <w:sz w:val="28"/>
                          <w:szCs w:val="28"/>
                        </w:rPr>
                      </w:pPr>
                      <w:r w:rsidRPr="00326099">
                        <w:rPr>
                          <w:rFonts w:ascii="Times New Roman" w:hAnsi="Times New Roman" w:cs="Times New Roman"/>
                          <w:sz w:val="28"/>
                          <w:szCs w:val="28"/>
                        </w:rPr>
                        <w:t>DỰ THẢO</w:t>
                      </w:r>
                    </w:p>
                  </w:txbxContent>
                </v:textbox>
              </v:rect>
            </w:pict>
          </mc:Fallback>
        </mc:AlternateContent>
      </w:r>
    </w:p>
    <w:p w:rsidR="004162FC" w:rsidRDefault="004162FC">
      <w:pPr>
        <w:rPr>
          <w:rFonts w:ascii="Times New Roman" w:hAnsi="Times New Roman" w:cs="Times New Roman"/>
        </w:rPr>
      </w:pPr>
    </w:p>
    <w:p w:rsidR="004162FC" w:rsidRDefault="00F20532" w:rsidP="00F2053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162FC" w:rsidRPr="004162FC">
        <w:rPr>
          <w:rFonts w:ascii="Times New Roman" w:hAnsi="Times New Roman" w:cs="Times New Roman"/>
          <w:sz w:val="28"/>
          <w:szCs w:val="28"/>
        </w:rPr>
        <w:t xml:space="preserve">Kính gửi: </w:t>
      </w:r>
    </w:p>
    <w:p w:rsidR="00EA497A" w:rsidRDefault="00EA497A" w:rsidP="00E21AF3">
      <w:pPr>
        <w:spacing w:after="0" w:line="240" w:lineRule="auto"/>
        <w:ind w:left="1560"/>
        <w:rPr>
          <w:rFonts w:ascii="Times New Roman" w:hAnsi="Times New Roman" w:cs="Times New Roman"/>
          <w:sz w:val="28"/>
          <w:szCs w:val="28"/>
        </w:rPr>
      </w:pPr>
      <w:r>
        <w:rPr>
          <w:rFonts w:ascii="Times New Roman" w:hAnsi="Times New Roman" w:cs="Times New Roman"/>
          <w:sz w:val="28"/>
          <w:szCs w:val="28"/>
        </w:rPr>
        <w:t xml:space="preserve">                - Các Sở: Tài chính, Y tế, Lao động Thương binh và Xã </w:t>
      </w:r>
    </w:p>
    <w:p w:rsidR="00F20532" w:rsidRDefault="00EA497A" w:rsidP="00E21AF3">
      <w:pPr>
        <w:spacing w:after="0" w:line="240" w:lineRule="auto"/>
        <w:ind w:left="1560"/>
        <w:rPr>
          <w:rFonts w:ascii="Times New Roman" w:hAnsi="Times New Roman" w:cs="Times New Roman"/>
          <w:sz w:val="28"/>
          <w:szCs w:val="28"/>
        </w:rPr>
      </w:pPr>
      <w:r>
        <w:rPr>
          <w:rFonts w:ascii="Times New Roman" w:hAnsi="Times New Roman" w:cs="Times New Roman"/>
          <w:sz w:val="28"/>
          <w:szCs w:val="28"/>
        </w:rPr>
        <w:t xml:space="preserve">                  hội</w:t>
      </w:r>
      <w:r w:rsidR="00C47DCA">
        <w:rPr>
          <w:rFonts w:ascii="Times New Roman" w:hAnsi="Times New Roman" w:cs="Times New Roman"/>
          <w:sz w:val="28"/>
          <w:szCs w:val="28"/>
          <w:lang w:val="vi-VN"/>
        </w:rPr>
        <w:t>, Nội vụ</w:t>
      </w:r>
      <w:r>
        <w:rPr>
          <w:rFonts w:ascii="Times New Roman" w:hAnsi="Times New Roman" w:cs="Times New Roman"/>
          <w:sz w:val="28"/>
          <w:szCs w:val="28"/>
        </w:rPr>
        <w:t>;</w:t>
      </w:r>
    </w:p>
    <w:p w:rsidR="006639CC" w:rsidRPr="00F20532" w:rsidRDefault="00F20532" w:rsidP="00E21AF3">
      <w:pPr>
        <w:spacing w:after="0" w:line="240" w:lineRule="auto"/>
        <w:ind w:left="1560"/>
        <w:rPr>
          <w:rFonts w:ascii="Times New Roman" w:hAnsi="Times New Roman" w:cs="Times New Roman"/>
          <w:sz w:val="28"/>
          <w:szCs w:val="28"/>
        </w:rPr>
      </w:pPr>
      <w:r>
        <w:rPr>
          <w:rFonts w:ascii="Times New Roman" w:hAnsi="Times New Roman" w:cs="Times New Roman"/>
          <w:sz w:val="28"/>
          <w:szCs w:val="28"/>
        </w:rPr>
        <w:t xml:space="preserve">                </w:t>
      </w:r>
      <w:r w:rsidR="006639CC" w:rsidRPr="006639CC">
        <w:rPr>
          <w:rFonts w:ascii="Times New Roman" w:hAnsi="Times New Roman" w:cs="Times New Roman"/>
          <w:sz w:val="28"/>
          <w:szCs w:val="28"/>
        </w:rPr>
        <w:t xml:space="preserve">- </w:t>
      </w:r>
      <w:r w:rsidR="006639CC" w:rsidRPr="004162FC">
        <w:rPr>
          <w:rFonts w:ascii="Times New Roman" w:hAnsi="Times New Roman" w:cs="Times New Roman"/>
          <w:color w:val="000000" w:themeColor="text1"/>
          <w:sz w:val="28"/>
          <w:szCs w:val="28"/>
        </w:rPr>
        <w:t xml:space="preserve">Ủy ban nhân dân các huyện, </w:t>
      </w:r>
      <w:r w:rsidR="00C336A5">
        <w:rPr>
          <w:rFonts w:ascii="Times New Roman" w:hAnsi="Times New Roman" w:cs="Times New Roman"/>
          <w:color w:val="000000" w:themeColor="text1"/>
          <w:sz w:val="28"/>
          <w:szCs w:val="28"/>
        </w:rPr>
        <w:t>thành phố</w:t>
      </w:r>
      <w:r w:rsidR="006639CC">
        <w:rPr>
          <w:rFonts w:ascii="Times New Roman" w:hAnsi="Times New Roman" w:cs="Times New Roman"/>
          <w:color w:val="000000" w:themeColor="text1"/>
          <w:sz w:val="28"/>
          <w:szCs w:val="28"/>
        </w:rPr>
        <w:t xml:space="preserve"> Long Khánh và</w:t>
      </w:r>
    </w:p>
    <w:p w:rsidR="00094B4B" w:rsidRDefault="006639CC" w:rsidP="00094B4B">
      <w:pPr>
        <w:spacing w:after="0" w:line="240" w:lineRule="auto"/>
        <w:ind w:left="2835"/>
        <w:jc w:val="both"/>
        <w:rPr>
          <w:rFonts w:ascii="Times New Roman" w:hAnsi="Times New Roman" w:cs="Times New Roman"/>
          <w:color w:val="000000" w:themeColor="text1"/>
          <w:sz w:val="28"/>
          <w:szCs w:val="28"/>
        </w:rPr>
      </w:pPr>
      <w:r w:rsidRPr="004162FC">
        <w:rPr>
          <w:rFonts w:ascii="Times New Roman" w:hAnsi="Times New Roman" w:cs="Times New Roman"/>
          <w:color w:val="000000" w:themeColor="text1"/>
          <w:sz w:val="28"/>
          <w:szCs w:val="28"/>
        </w:rPr>
        <w:t>thành phố</w:t>
      </w:r>
      <w:r w:rsidR="006A1E70">
        <w:rPr>
          <w:rFonts w:ascii="Times New Roman" w:hAnsi="Times New Roman" w:cs="Times New Roman"/>
          <w:color w:val="000000" w:themeColor="text1"/>
          <w:sz w:val="28"/>
          <w:szCs w:val="28"/>
        </w:rPr>
        <w:t xml:space="preserve"> Biên Hòa;</w:t>
      </w:r>
    </w:p>
    <w:p w:rsidR="005C2618" w:rsidRDefault="0001298E" w:rsidP="0001298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005C2618">
        <w:rPr>
          <w:rFonts w:ascii="Times New Roman" w:hAnsi="Times New Roman" w:cs="Times New Roman"/>
          <w:color w:val="000000" w:themeColor="text1"/>
          <w:sz w:val="28"/>
          <w:szCs w:val="28"/>
        </w:rPr>
        <w:t>- Phòng Y tế các huyện, thành phố;</w:t>
      </w:r>
    </w:p>
    <w:p w:rsidR="00275239" w:rsidRDefault="00596518" w:rsidP="0059651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w:t>
      </w:r>
      <w:r w:rsidR="006A1E70">
        <w:rPr>
          <w:rFonts w:ascii="Times New Roman" w:hAnsi="Times New Roman" w:cs="Times New Roman"/>
          <w:color w:val="000000" w:themeColor="text1"/>
          <w:sz w:val="28"/>
          <w:szCs w:val="28"/>
        </w:rPr>
        <w:t>- Các đơn vị trực thuộc Sở Y tế tỉnh Đồng Nai</w:t>
      </w:r>
      <w:r w:rsidR="00275239">
        <w:rPr>
          <w:rFonts w:ascii="Times New Roman" w:hAnsi="Times New Roman" w:cs="Times New Roman"/>
          <w:color w:val="000000" w:themeColor="text1"/>
          <w:sz w:val="28"/>
          <w:szCs w:val="28"/>
        </w:rPr>
        <w:t>;</w:t>
      </w:r>
    </w:p>
    <w:p w:rsidR="006A1E70" w:rsidRDefault="00275239" w:rsidP="0059651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Cơ sở điều trị nghiện ma túy tỉnh</w:t>
      </w:r>
      <w:r w:rsidR="006A1E70">
        <w:rPr>
          <w:rFonts w:ascii="Times New Roman" w:hAnsi="Times New Roman" w:cs="Times New Roman"/>
          <w:color w:val="000000" w:themeColor="text1"/>
          <w:sz w:val="28"/>
          <w:szCs w:val="28"/>
        </w:rPr>
        <w:t>.</w:t>
      </w:r>
    </w:p>
    <w:p w:rsidR="006017BF" w:rsidRPr="004162FC" w:rsidRDefault="006017BF" w:rsidP="006017BF">
      <w:pPr>
        <w:spacing w:after="0" w:line="240" w:lineRule="auto"/>
        <w:ind w:left="2835"/>
        <w:jc w:val="both"/>
        <w:rPr>
          <w:rFonts w:ascii="Times New Roman" w:hAnsi="Times New Roman" w:cs="Times New Roman"/>
          <w:sz w:val="28"/>
          <w:szCs w:val="28"/>
        </w:rPr>
      </w:pPr>
    </w:p>
    <w:p w:rsidR="00020788" w:rsidRPr="00823AF3" w:rsidRDefault="008B6103" w:rsidP="006329A8">
      <w:pPr>
        <w:autoSpaceDE w:val="0"/>
        <w:autoSpaceDN w:val="0"/>
        <w:adjustRightInd w:val="0"/>
        <w:spacing w:before="40" w:after="40" w:line="340" w:lineRule="exact"/>
        <w:ind w:firstLine="567"/>
        <w:jc w:val="both"/>
        <w:rPr>
          <w:rFonts w:ascii="Times New Roman" w:hAnsi="Times New Roman" w:cs="Times New Roman"/>
          <w:color w:val="000000" w:themeColor="text1"/>
          <w:sz w:val="28"/>
          <w:szCs w:val="28"/>
          <w:lang w:val="vi-VN"/>
        </w:rPr>
      </w:pPr>
      <w:r w:rsidRPr="000F3555">
        <w:rPr>
          <w:rFonts w:ascii="Times New Roman" w:hAnsi="Times New Roman" w:cs="Times New Roman"/>
          <w:color w:val="000000" w:themeColor="text1"/>
          <w:sz w:val="28"/>
          <w:szCs w:val="28"/>
        </w:rPr>
        <w:t xml:space="preserve">Căn cứ </w:t>
      </w:r>
      <w:r w:rsidR="006A1E70">
        <w:rPr>
          <w:rFonts w:ascii="Times New Roman" w:hAnsi="Times New Roman" w:cs="Times New Roman"/>
          <w:color w:val="000000" w:themeColor="text1"/>
          <w:sz w:val="28"/>
          <w:szCs w:val="28"/>
        </w:rPr>
        <w:t>Nghị quyết số 34/2022/NQ-HĐND ngày 10 tháng 12 năm 2022 của Hội đồng nhân dân tỉnh Đồng Nai Quy định chế độ hỗ trợ nguồn nhân lực y tế tỉnh Đồng Nai giai đoạn</w:t>
      </w:r>
      <w:r w:rsidR="00D30C67">
        <w:rPr>
          <w:rFonts w:ascii="Times New Roman" w:hAnsi="Times New Roman" w:cs="Times New Roman"/>
          <w:color w:val="000000" w:themeColor="text1"/>
          <w:sz w:val="28"/>
          <w:szCs w:val="28"/>
        </w:rPr>
        <w:t xml:space="preserve"> 2023 </w:t>
      </w:r>
      <w:r w:rsidR="00823AF3">
        <w:rPr>
          <w:rFonts w:ascii="Times New Roman" w:hAnsi="Times New Roman" w:cs="Times New Roman"/>
          <w:color w:val="000000" w:themeColor="text1"/>
          <w:sz w:val="28"/>
          <w:szCs w:val="28"/>
          <w:lang w:val="vi-VN"/>
        </w:rPr>
        <w:t>-</w:t>
      </w:r>
      <w:r w:rsidR="00D30C67">
        <w:rPr>
          <w:rFonts w:ascii="Times New Roman" w:hAnsi="Times New Roman" w:cs="Times New Roman"/>
          <w:color w:val="000000" w:themeColor="text1"/>
          <w:sz w:val="28"/>
          <w:szCs w:val="28"/>
        </w:rPr>
        <w:t xml:space="preserve"> 2025</w:t>
      </w:r>
      <w:r w:rsidR="00823AF3">
        <w:rPr>
          <w:rFonts w:ascii="Times New Roman" w:hAnsi="Times New Roman" w:cs="Times New Roman"/>
          <w:color w:val="000000" w:themeColor="text1"/>
          <w:sz w:val="28"/>
          <w:szCs w:val="28"/>
          <w:lang w:val="vi-VN"/>
        </w:rPr>
        <w:t>.</w:t>
      </w:r>
    </w:p>
    <w:p w:rsidR="008B6103" w:rsidRPr="000F3555" w:rsidRDefault="00020788" w:rsidP="006329A8">
      <w:pPr>
        <w:autoSpaceDE w:val="0"/>
        <w:autoSpaceDN w:val="0"/>
        <w:adjustRightInd w:val="0"/>
        <w:spacing w:before="40" w:after="40" w:line="34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Xét đề nghị của Sở </w:t>
      </w:r>
      <w:r w:rsidR="00511FCF">
        <w:rPr>
          <w:rFonts w:ascii="Times New Roman" w:hAnsi="Times New Roman" w:cs="Times New Roman"/>
          <w:color w:val="000000" w:themeColor="text1"/>
          <w:sz w:val="28"/>
          <w:szCs w:val="28"/>
        </w:rPr>
        <w:t>Y tế</w:t>
      </w:r>
      <w:r>
        <w:rPr>
          <w:rFonts w:ascii="Times New Roman" w:hAnsi="Times New Roman" w:cs="Times New Roman"/>
          <w:color w:val="000000" w:themeColor="text1"/>
          <w:sz w:val="28"/>
          <w:szCs w:val="28"/>
        </w:rPr>
        <w:t xml:space="preserve"> tại Công văn số</w:t>
      </w:r>
      <w:r w:rsidR="00C226BD">
        <w:rPr>
          <w:rFonts w:ascii="Times New Roman" w:hAnsi="Times New Roman" w:cs="Times New Roman"/>
          <w:color w:val="000000" w:themeColor="text1"/>
          <w:sz w:val="28"/>
          <w:szCs w:val="28"/>
        </w:rPr>
        <w:t xml:space="preserve"> </w:t>
      </w:r>
      <w:r w:rsidR="00532536">
        <w:rPr>
          <w:rFonts w:ascii="Times New Roman" w:hAnsi="Times New Roman" w:cs="Times New Roman"/>
          <w:color w:val="000000" w:themeColor="text1"/>
          <w:sz w:val="28"/>
          <w:szCs w:val="28"/>
        </w:rPr>
        <w:t>…..</w:t>
      </w:r>
      <w:r w:rsidR="00C226BD">
        <w:rPr>
          <w:rFonts w:ascii="Times New Roman" w:hAnsi="Times New Roman" w:cs="Times New Roman"/>
          <w:color w:val="000000" w:themeColor="text1"/>
          <w:sz w:val="28"/>
          <w:szCs w:val="28"/>
        </w:rPr>
        <w:t>/</w:t>
      </w:r>
      <w:r w:rsidR="00B3452A">
        <w:rPr>
          <w:rFonts w:ascii="Times New Roman" w:hAnsi="Times New Roman" w:cs="Times New Roman"/>
          <w:color w:val="000000" w:themeColor="text1"/>
          <w:sz w:val="28"/>
          <w:szCs w:val="28"/>
        </w:rPr>
        <w:t>SYT-VP</w:t>
      </w:r>
      <w:r w:rsidR="00742843">
        <w:rPr>
          <w:rFonts w:ascii="Times New Roman" w:hAnsi="Times New Roman" w:cs="Times New Roman"/>
          <w:color w:val="000000" w:themeColor="text1"/>
          <w:sz w:val="28"/>
          <w:szCs w:val="28"/>
        </w:rPr>
        <w:t xml:space="preserve"> ngày </w:t>
      </w:r>
      <w:r w:rsidR="00B3452A">
        <w:rPr>
          <w:rFonts w:ascii="Times New Roman" w:hAnsi="Times New Roman" w:cs="Times New Roman"/>
          <w:color w:val="000000" w:themeColor="text1"/>
          <w:sz w:val="28"/>
          <w:szCs w:val="28"/>
        </w:rPr>
        <w:t>/12/2022</w:t>
      </w:r>
      <w:r>
        <w:rPr>
          <w:rFonts w:ascii="Times New Roman" w:hAnsi="Times New Roman" w:cs="Times New Roman"/>
          <w:color w:val="000000" w:themeColor="text1"/>
          <w:sz w:val="28"/>
          <w:szCs w:val="28"/>
        </w:rPr>
        <w:t xml:space="preserve">, </w:t>
      </w:r>
      <w:r w:rsidR="00110F2F">
        <w:rPr>
          <w:rFonts w:ascii="Times New Roman" w:hAnsi="Times New Roman" w:cs="Times New Roman"/>
          <w:color w:val="000000" w:themeColor="text1"/>
          <w:sz w:val="28"/>
          <w:szCs w:val="28"/>
        </w:rPr>
        <w:t>để đảm bảo</w:t>
      </w:r>
      <w:r w:rsidR="00CE7D5B">
        <w:rPr>
          <w:rFonts w:ascii="Times New Roman" w:hAnsi="Times New Roman" w:cs="Times New Roman"/>
          <w:color w:val="000000" w:themeColor="text1"/>
          <w:sz w:val="28"/>
          <w:szCs w:val="28"/>
        </w:rPr>
        <w:t xml:space="preserve"> thuận lợi,</w:t>
      </w:r>
      <w:bookmarkStart w:id="0" w:name="_GoBack"/>
      <w:bookmarkEnd w:id="0"/>
      <w:r w:rsidR="00F0657E">
        <w:rPr>
          <w:rFonts w:ascii="Times New Roman" w:hAnsi="Times New Roman" w:cs="Times New Roman"/>
          <w:color w:val="000000" w:themeColor="text1"/>
          <w:sz w:val="28"/>
          <w:szCs w:val="28"/>
          <w:lang w:val="vi-VN"/>
        </w:rPr>
        <w:t xml:space="preserve"> </w:t>
      </w:r>
      <w:r w:rsidR="008B6103" w:rsidRPr="000F3555">
        <w:rPr>
          <w:rFonts w:ascii="Times New Roman" w:hAnsi="Times New Roman" w:cs="Times New Roman"/>
          <w:color w:val="000000" w:themeColor="text1"/>
          <w:sz w:val="28"/>
          <w:szCs w:val="28"/>
        </w:rPr>
        <w:t>thống nh</w:t>
      </w:r>
      <w:r w:rsidR="00110F2F">
        <w:rPr>
          <w:rFonts w:ascii="Times New Roman" w:hAnsi="Times New Roman" w:cs="Times New Roman"/>
          <w:color w:val="000000" w:themeColor="text1"/>
          <w:sz w:val="28"/>
          <w:szCs w:val="28"/>
        </w:rPr>
        <w:t>ất</w:t>
      </w:r>
      <w:r w:rsidR="008B6103" w:rsidRPr="000F3555">
        <w:rPr>
          <w:rFonts w:ascii="Times New Roman" w:hAnsi="Times New Roman" w:cs="Times New Roman"/>
          <w:color w:val="000000" w:themeColor="text1"/>
          <w:sz w:val="28"/>
          <w:szCs w:val="28"/>
        </w:rPr>
        <w:t xml:space="preserve"> </w:t>
      </w:r>
      <w:r w:rsidR="0046774F">
        <w:rPr>
          <w:rFonts w:ascii="Times New Roman" w:hAnsi="Times New Roman" w:cs="Times New Roman"/>
          <w:color w:val="000000" w:themeColor="text1"/>
          <w:sz w:val="28"/>
          <w:szCs w:val="28"/>
        </w:rPr>
        <w:t xml:space="preserve">triển khai </w:t>
      </w:r>
      <w:r w:rsidR="008B6103" w:rsidRPr="000F3555">
        <w:rPr>
          <w:rFonts w:ascii="Times New Roman" w:hAnsi="Times New Roman" w:cs="Times New Roman"/>
          <w:color w:val="000000" w:themeColor="text1"/>
          <w:sz w:val="28"/>
          <w:szCs w:val="28"/>
        </w:rPr>
        <w:t>thực hiệ</w:t>
      </w:r>
      <w:r w:rsidR="0046774F">
        <w:rPr>
          <w:rFonts w:ascii="Times New Roman" w:hAnsi="Times New Roman" w:cs="Times New Roman"/>
          <w:color w:val="000000" w:themeColor="text1"/>
          <w:sz w:val="28"/>
          <w:szCs w:val="28"/>
        </w:rPr>
        <w:t>n</w:t>
      </w:r>
      <w:r w:rsidR="00C335F6">
        <w:rPr>
          <w:rFonts w:ascii="Times New Roman" w:hAnsi="Times New Roman" w:cs="Times New Roman"/>
          <w:color w:val="000000" w:themeColor="text1"/>
          <w:sz w:val="28"/>
          <w:szCs w:val="28"/>
        </w:rPr>
        <w:t>, Ủy ban nhân dân</w:t>
      </w:r>
      <w:r w:rsidR="008B6103" w:rsidRPr="000F3555">
        <w:rPr>
          <w:rFonts w:ascii="Times New Roman" w:hAnsi="Times New Roman" w:cs="Times New Roman"/>
          <w:color w:val="000000" w:themeColor="text1"/>
          <w:sz w:val="28"/>
          <w:szCs w:val="28"/>
        </w:rPr>
        <w:t xml:space="preserve"> tỉnh </w:t>
      </w:r>
      <w:r w:rsidR="00D208EE">
        <w:rPr>
          <w:rFonts w:ascii="Times New Roman" w:hAnsi="Times New Roman" w:cs="Times New Roman"/>
          <w:color w:val="000000" w:themeColor="text1"/>
          <w:sz w:val="28"/>
          <w:szCs w:val="28"/>
        </w:rPr>
        <w:t xml:space="preserve">hướng dẫn </w:t>
      </w:r>
      <w:r w:rsidR="00A5463A">
        <w:rPr>
          <w:rFonts w:ascii="Times New Roman" w:hAnsi="Times New Roman" w:cs="Times New Roman"/>
          <w:color w:val="000000" w:themeColor="text1"/>
          <w:sz w:val="28"/>
          <w:szCs w:val="28"/>
        </w:rPr>
        <w:t xml:space="preserve">thực hiện chế độ hỗ trợ nguồn nhân lực y tế tỉnh Đồng Nai giai đoạn 2023 </w:t>
      </w:r>
      <w:r w:rsidR="003566D7">
        <w:rPr>
          <w:rFonts w:ascii="Times New Roman" w:hAnsi="Times New Roman" w:cs="Times New Roman"/>
          <w:color w:val="000000" w:themeColor="text1"/>
          <w:sz w:val="28"/>
          <w:szCs w:val="28"/>
        </w:rPr>
        <w:t>-</w:t>
      </w:r>
      <w:r w:rsidR="00A5463A">
        <w:rPr>
          <w:rFonts w:ascii="Times New Roman" w:hAnsi="Times New Roman" w:cs="Times New Roman"/>
          <w:color w:val="000000" w:themeColor="text1"/>
          <w:sz w:val="28"/>
          <w:szCs w:val="28"/>
        </w:rPr>
        <w:t xml:space="preserve"> 2025 </w:t>
      </w:r>
      <w:r w:rsidR="008B6103" w:rsidRPr="000F3555">
        <w:rPr>
          <w:rFonts w:ascii="Times New Roman" w:hAnsi="Times New Roman" w:cs="Times New Roman"/>
          <w:color w:val="000000" w:themeColor="text1"/>
          <w:sz w:val="28"/>
          <w:szCs w:val="28"/>
        </w:rPr>
        <w:t>như sau:</w:t>
      </w:r>
    </w:p>
    <w:p w:rsidR="0004279D" w:rsidRDefault="00C01CC8" w:rsidP="006329A8">
      <w:pPr>
        <w:autoSpaceDE w:val="0"/>
        <w:autoSpaceDN w:val="0"/>
        <w:adjustRightInd w:val="0"/>
        <w:spacing w:before="40" w:after="40" w:line="340" w:lineRule="exact"/>
        <w:ind w:firstLine="709"/>
        <w:jc w:val="both"/>
        <w:rPr>
          <w:rFonts w:ascii="Times New Roman" w:hAnsi="Times New Roman" w:cs="Times New Roman"/>
          <w:b/>
          <w:color w:val="000000" w:themeColor="text1"/>
          <w:spacing w:val="2"/>
          <w:sz w:val="28"/>
          <w:szCs w:val="28"/>
        </w:rPr>
      </w:pPr>
      <w:r w:rsidRPr="000F3555">
        <w:rPr>
          <w:rFonts w:ascii="Times New Roman" w:hAnsi="Times New Roman" w:cs="Times New Roman"/>
          <w:b/>
          <w:color w:val="000000" w:themeColor="text1"/>
          <w:spacing w:val="2"/>
          <w:sz w:val="28"/>
          <w:szCs w:val="28"/>
        </w:rPr>
        <w:t xml:space="preserve">1. </w:t>
      </w:r>
      <w:r w:rsidR="0004279D">
        <w:rPr>
          <w:rFonts w:ascii="Times New Roman" w:hAnsi="Times New Roman" w:cs="Times New Roman"/>
          <w:b/>
          <w:color w:val="000000" w:themeColor="text1"/>
          <w:spacing w:val="2"/>
          <w:sz w:val="28"/>
          <w:szCs w:val="28"/>
        </w:rPr>
        <w:t>Đối tượng và điều kiện áp dụng</w:t>
      </w:r>
    </w:p>
    <w:p w:rsidR="007F2EFC" w:rsidRDefault="00762B96" w:rsidP="006329A8">
      <w:pPr>
        <w:autoSpaceDE w:val="0"/>
        <w:autoSpaceDN w:val="0"/>
        <w:adjustRightInd w:val="0"/>
        <w:spacing w:before="40" w:after="40" w:line="340" w:lineRule="exact"/>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1.1.</w:t>
      </w:r>
      <w:r w:rsidR="0004279D">
        <w:rPr>
          <w:rFonts w:ascii="Times New Roman" w:hAnsi="Times New Roman" w:cs="Times New Roman"/>
          <w:color w:val="000000" w:themeColor="text1"/>
          <w:spacing w:val="2"/>
          <w:sz w:val="28"/>
          <w:szCs w:val="28"/>
        </w:rPr>
        <w:t xml:space="preserve"> </w:t>
      </w:r>
      <w:r w:rsidR="00D4261E">
        <w:rPr>
          <w:rFonts w:ascii="Times New Roman" w:hAnsi="Times New Roman" w:cs="Times New Roman"/>
          <w:color w:val="000000" w:themeColor="text1"/>
          <w:spacing w:val="2"/>
          <w:sz w:val="28"/>
          <w:szCs w:val="28"/>
        </w:rPr>
        <w:t>Đối tượng áp dụng và đối tượng không áp dụng</w:t>
      </w:r>
    </w:p>
    <w:p w:rsidR="00D4261E" w:rsidRPr="00FF0FD5" w:rsidRDefault="00762B96" w:rsidP="006329A8">
      <w:pPr>
        <w:autoSpaceDE w:val="0"/>
        <w:autoSpaceDN w:val="0"/>
        <w:adjustRightInd w:val="0"/>
        <w:spacing w:before="40" w:after="40" w:line="340" w:lineRule="exact"/>
        <w:ind w:firstLine="709"/>
        <w:jc w:val="both"/>
        <w:rPr>
          <w:rFonts w:ascii="Times New Roman" w:hAnsi="Times New Roman" w:cs="Times New Roman"/>
          <w:spacing w:val="2"/>
          <w:sz w:val="28"/>
          <w:szCs w:val="28"/>
        </w:rPr>
      </w:pPr>
      <w:r w:rsidRPr="00FF0FD5">
        <w:rPr>
          <w:rFonts w:ascii="Times New Roman" w:hAnsi="Times New Roman" w:cs="Times New Roman"/>
          <w:spacing w:val="2"/>
          <w:sz w:val="28"/>
          <w:szCs w:val="28"/>
        </w:rPr>
        <w:t xml:space="preserve">a) </w:t>
      </w:r>
      <w:r w:rsidR="00D4261E" w:rsidRPr="00FF0FD5">
        <w:rPr>
          <w:rFonts w:ascii="Times New Roman" w:hAnsi="Times New Roman" w:cs="Times New Roman"/>
          <w:spacing w:val="2"/>
          <w:sz w:val="28"/>
          <w:szCs w:val="28"/>
        </w:rPr>
        <w:t xml:space="preserve">Đối tượng áp dụng thực hiện theo </w:t>
      </w:r>
      <w:r w:rsidR="00567F5F" w:rsidRPr="00FF0FD5">
        <w:rPr>
          <w:rFonts w:ascii="Times New Roman" w:hAnsi="Times New Roman" w:cs="Times New Roman"/>
          <w:spacing w:val="2"/>
          <w:sz w:val="28"/>
          <w:szCs w:val="28"/>
        </w:rPr>
        <w:t>k</w:t>
      </w:r>
      <w:r w:rsidR="00D4261E" w:rsidRPr="00FF0FD5">
        <w:rPr>
          <w:rFonts w:ascii="Times New Roman" w:hAnsi="Times New Roman" w:cs="Times New Roman"/>
          <w:spacing w:val="2"/>
          <w:sz w:val="28"/>
          <w:szCs w:val="28"/>
        </w:rPr>
        <w:t>hoả</w:t>
      </w:r>
      <w:r w:rsidR="00567F5F" w:rsidRPr="00FF0FD5">
        <w:rPr>
          <w:rFonts w:ascii="Times New Roman" w:hAnsi="Times New Roman" w:cs="Times New Roman"/>
          <w:spacing w:val="2"/>
          <w:sz w:val="28"/>
          <w:szCs w:val="28"/>
        </w:rPr>
        <w:t xml:space="preserve">n 2 </w:t>
      </w:r>
      <w:r w:rsidR="00D4261E" w:rsidRPr="00FF0FD5">
        <w:rPr>
          <w:rFonts w:ascii="Times New Roman" w:hAnsi="Times New Roman" w:cs="Times New Roman"/>
          <w:spacing w:val="2"/>
          <w:sz w:val="28"/>
          <w:szCs w:val="28"/>
        </w:rPr>
        <w:t xml:space="preserve">Điều 1 Nghị quyết số </w:t>
      </w:r>
      <w:r w:rsidR="00F92007" w:rsidRPr="00FF0FD5">
        <w:rPr>
          <w:rFonts w:ascii="Times New Roman" w:hAnsi="Times New Roman" w:cs="Times New Roman"/>
          <w:spacing w:val="2"/>
          <w:sz w:val="28"/>
          <w:szCs w:val="28"/>
        </w:rPr>
        <w:t>34/2022</w:t>
      </w:r>
      <w:r w:rsidR="00C4057F">
        <w:rPr>
          <w:rFonts w:ascii="Times New Roman" w:hAnsi="Times New Roman" w:cs="Times New Roman"/>
          <w:spacing w:val="2"/>
          <w:sz w:val="28"/>
          <w:szCs w:val="28"/>
        </w:rPr>
        <w:t>/NQ-HĐND</w:t>
      </w:r>
      <w:r w:rsidR="00C4057F">
        <w:rPr>
          <w:rFonts w:ascii="Times New Roman" w:hAnsi="Times New Roman" w:cs="Times New Roman"/>
          <w:spacing w:val="2"/>
          <w:sz w:val="28"/>
          <w:szCs w:val="28"/>
          <w:lang w:val="vi-VN"/>
        </w:rPr>
        <w:t>, trong đó cần lưu ý</w:t>
      </w:r>
      <w:r w:rsidR="00D4261E" w:rsidRPr="00FF0FD5">
        <w:rPr>
          <w:rFonts w:ascii="Times New Roman" w:hAnsi="Times New Roman" w:cs="Times New Roman"/>
          <w:spacing w:val="2"/>
          <w:sz w:val="28"/>
          <w:szCs w:val="28"/>
        </w:rPr>
        <w:t>:</w:t>
      </w:r>
    </w:p>
    <w:p w:rsidR="009E3E6C" w:rsidRPr="00FF0FD5" w:rsidRDefault="008B6EA8" w:rsidP="006329A8">
      <w:pPr>
        <w:autoSpaceDE w:val="0"/>
        <w:autoSpaceDN w:val="0"/>
        <w:adjustRightInd w:val="0"/>
        <w:spacing w:before="40" w:after="40" w:line="340" w:lineRule="exact"/>
        <w:ind w:firstLine="709"/>
        <w:jc w:val="both"/>
        <w:rPr>
          <w:rFonts w:ascii="Times New Roman" w:hAnsi="Times New Roman" w:cs="Times New Roman"/>
          <w:spacing w:val="2"/>
          <w:sz w:val="28"/>
          <w:szCs w:val="28"/>
        </w:rPr>
      </w:pPr>
      <w:r w:rsidRPr="00FF0FD5">
        <w:rPr>
          <w:rFonts w:ascii="Times New Roman" w:hAnsi="Times New Roman" w:cs="Times New Roman"/>
          <w:spacing w:val="2"/>
          <w:sz w:val="28"/>
          <w:szCs w:val="28"/>
        </w:rPr>
        <w:t>“Công chức, viên chức</w:t>
      </w:r>
      <w:r w:rsidR="008847CE" w:rsidRPr="00FF0FD5">
        <w:rPr>
          <w:rFonts w:ascii="Times New Roman" w:hAnsi="Times New Roman" w:cs="Times New Roman"/>
          <w:spacing w:val="2"/>
          <w:sz w:val="28"/>
          <w:szCs w:val="28"/>
        </w:rPr>
        <w:t xml:space="preserve"> thuộc đối tượng theo điểm a, điểm b khoản 2 Điều 1 Nghị quyết số 34/2022/NQ-HĐND </w:t>
      </w:r>
      <w:r w:rsidR="00B47F9A" w:rsidRPr="00FF0FD5">
        <w:rPr>
          <w:rFonts w:ascii="Times New Roman" w:hAnsi="Times New Roman" w:cs="Times New Roman"/>
          <w:spacing w:val="2"/>
          <w:sz w:val="28"/>
          <w:szCs w:val="28"/>
        </w:rPr>
        <w:t>là đối tượng được tuyển dụng theo đúng quy định của Luật cán bộ, công chứ</w:t>
      </w:r>
      <w:r w:rsidR="00A81C4B" w:rsidRPr="00FF0FD5">
        <w:rPr>
          <w:rFonts w:ascii="Times New Roman" w:hAnsi="Times New Roman" w:cs="Times New Roman"/>
          <w:spacing w:val="2"/>
          <w:sz w:val="28"/>
          <w:szCs w:val="28"/>
        </w:rPr>
        <w:t>c;</w:t>
      </w:r>
      <w:r w:rsidR="00B47F9A" w:rsidRPr="00FF0FD5">
        <w:rPr>
          <w:rFonts w:ascii="Times New Roman" w:hAnsi="Times New Roman" w:cs="Times New Roman"/>
          <w:spacing w:val="2"/>
          <w:sz w:val="28"/>
          <w:szCs w:val="28"/>
        </w:rPr>
        <w:t xml:space="preserve"> Luật viên chức và Luật </w:t>
      </w:r>
      <w:r w:rsidR="00EA0622" w:rsidRPr="00FF0FD5">
        <w:rPr>
          <w:rFonts w:ascii="Times New Roman" w:hAnsi="Times New Roman" w:cs="Times New Roman"/>
          <w:spacing w:val="2"/>
          <w:sz w:val="28"/>
          <w:szCs w:val="28"/>
        </w:rPr>
        <w:t>sửa đổi bổ sung một số điều của Luật cán bộ, công chức và Luật viên chức</w:t>
      </w:r>
      <w:r w:rsidR="00B47F9A" w:rsidRPr="00FF0FD5">
        <w:rPr>
          <w:rFonts w:ascii="Times New Roman" w:hAnsi="Times New Roman" w:cs="Times New Roman"/>
          <w:spacing w:val="2"/>
          <w:sz w:val="28"/>
          <w:szCs w:val="28"/>
        </w:rPr>
        <w:t>:</w:t>
      </w:r>
    </w:p>
    <w:p w:rsidR="00434877" w:rsidRPr="00753793" w:rsidRDefault="00251114" w:rsidP="006329A8">
      <w:pPr>
        <w:autoSpaceDE w:val="0"/>
        <w:autoSpaceDN w:val="0"/>
        <w:adjustRightInd w:val="0"/>
        <w:spacing w:before="40" w:after="40" w:line="340" w:lineRule="exact"/>
        <w:ind w:firstLine="709"/>
        <w:jc w:val="both"/>
        <w:rPr>
          <w:rFonts w:ascii="Times New Roman" w:hAnsi="Times New Roman" w:cs="Times New Roman"/>
          <w:sz w:val="28"/>
          <w:szCs w:val="28"/>
          <w:shd w:val="clear" w:color="auto" w:fill="FFFFFF"/>
          <w:lang w:val="vi-VN"/>
        </w:rPr>
      </w:pPr>
      <w:r w:rsidRPr="00FF0FD5">
        <w:rPr>
          <w:rFonts w:ascii="Times New Roman" w:hAnsi="Times New Roman" w:cs="Times New Roman"/>
          <w:spacing w:val="2"/>
          <w:sz w:val="28"/>
          <w:szCs w:val="28"/>
        </w:rPr>
        <w:t>“</w:t>
      </w:r>
      <w:r w:rsidRPr="00FF0FD5">
        <w:rPr>
          <w:rFonts w:ascii="Times New Roman" w:hAnsi="Times New Roman" w:cs="Times New Roman"/>
          <w:sz w:val="28"/>
          <w:szCs w:val="28"/>
          <w:shd w:val="clear" w:color="auto" w:fill="FFFFFF"/>
        </w:rPr>
        <w:t>2. Công chức là công dân Việt Nam, được tuyển dụng, bổ nhiệm vào ngạch, chức vụ, chức danh tương ứng với vị trí việc làm trong cơ quan của Đảng Cộng sản Việt Nam, Nhà nước, tổ chức chính trị - xã hội ở trung ương,</w:t>
      </w:r>
      <w:r w:rsidR="00892E1C" w:rsidRPr="00FF0FD5">
        <w:rPr>
          <w:rFonts w:ascii="Times New Roman" w:hAnsi="Times New Roman" w:cs="Times New Roman"/>
          <w:sz w:val="28"/>
          <w:szCs w:val="28"/>
          <w:shd w:val="clear" w:color="auto" w:fill="FFFFFF"/>
        </w:rPr>
        <w:t xml:space="preserve"> cấp tỉnh, cấp huyện</w:t>
      </w:r>
      <w:r w:rsidR="00531EF3" w:rsidRPr="00FF0FD5">
        <w:rPr>
          <w:rFonts w:ascii="Times New Roman" w:hAnsi="Times New Roman" w:cs="Times New Roman"/>
          <w:sz w:val="28"/>
          <w:szCs w:val="28"/>
          <w:shd w:val="clear" w:color="auto" w:fill="FFFFFF"/>
        </w:rPr>
        <w:t>..</w:t>
      </w:r>
      <w:r w:rsidR="00892E1C" w:rsidRPr="00FF0FD5">
        <w:rPr>
          <w:rFonts w:ascii="Times New Roman" w:hAnsi="Times New Roman" w:cs="Times New Roman"/>
          <w:sz w:val="28"/>
          <w:szCs w:val="28"/>
          <w:shd w:val="clear" w:color="auto" w:fill="FFFFFF"/>
        </w:rPr>
        <w:t>”</w:t>
      </w:r>
      <w:r w:rsidR="00DE1E6B" w:rsidRPr="00FF0FD5">
        <w:rPr>
          <w:rFonts w:ascii="Times New Roman" w:hAnsi="Times New Roman" w:cs="Times New Roman"/>
          <w:sz w:val="28"/>
          <w:szCs w:val="28"/>
          <w:shd w:val="clear" w:color="auto" w:fill="FFFFFF"/>
        </w:rPr>
        <w:t xml:space="preserve">. </w:t>
      </w:r>
      <w:r w:rsidR="00B942C1" w:rsidRPr="00FF0FD5">
        <w:rPr>
          <w:rFonts w:ascii="Times New Roman" w:hAnsi="Times New Roman" w:cs="Times New Roman"/>
          <w:sz w:val="28"/>
          <w:szCs w:val="28"/>
          <w:shd w:val="clear" w:color="auto" w:fill="FFFFFF"/>
        </w:rPr>
        <w:t>(theo Khoản 1, Điều 1 Luật sửa đổi, bổ sung một số điều của Luật cán bộ, công chức và Luật viên chức</w:t>
      </w:r>
      <w:r w:rsidR="00D439A7">
        <w:rPr>
          <w:rFonts w:ascii="Times New Roman" w:hAnsi="Times New Roman" w:cs="Times New Roman"/>
          <w:sz w:val="28"/>
          <w:szCs w:val="28"/>
          <w:shd w:val="clear" w:color="auto" w:fill="FFFFFF"/>
          <w:lang w:val="vi-VN"/>
        </w:rPr>
        <w:t>).</w:t>
      </w:r>
    </w:p>
    <w:p w:rsidR="007449AA" w:rsidRPr="00FF0FD5" w:rsidRDefault="0021679B" w:rsidP="006329A8">
      <w:pPr>
        <w:autoSpaceDE w:val="0"/>
        <w:autoSpaceDN w:val="0"/>
        <w:adjustRightInd w:val="0"/>
        <w:spacing w:before="40" w:after="40" w:line="340" w:lineRule="exact"/>
        <w:ind w:firstLine="709"/>
        <w:jc w:val="both"/>
        <w:rPr>
          <w:rFonts w:ascii="Times New Roman" w:hAnsi="Times New Roman" w:cs="Times New Roman"/>
          <w:sz w:val="28"/>
          <w:szCs w:val="28"/>
          <w:shd w:val="clear" w:color="auto" w:fill="FFFFFF"/>
        </w:rPr>
      </w:pPr>
      <w:r w:rsidRPr="00FF0FD5">
        <w:rPr>
          <w:rFonts w:ascii="Times New Roman" w:hAnsi="Times New Roman" w:cs="Times New Roman"/>
          <w:sz w:val="28"/>
          <w:szCs w:val="28"/>
          <w:shd w:val="clear" w:color="auto" w:fill="FFFFFF"/>
        </w:rPr>
        <w:t>“</w:t>
      </w:r>
      <w:r w:rsidR="007449AA" w:rsidRPr="00FF0FD5">
        <w:rPr>
          <w:rFonts w:ascii="Times New Roman" w:hAnsi="Times New Roman" w:cs="Times New Roman"/>
          <w:sz w:val="28"/>
          <w:szCs w:val="28"/>
          <w:shd w:val="clear" w:color="auto" w:fill="FFFFFF"/>
        </w:rPr>
        <w:t>Viên chức là công dân Việt Nam được tuyển dụng theo vị trí việc làm, làm việc tại đơn vị sự nghiệp công lập theo chế độ hợp đồng làm việc, hưởng lương từ quỹ lương của đơn vị sự nghiệp công lập (theo </w:t>
      </w:r>
      <w:hyperlink r:id="rId8" w:history="1">
        <w:r w:rsidR="007449AA" w:rsidRPr="00FF0FD5">
          <w:rPr>
            <w:rStyle w:val="Hyperlink"/>
            <w:rFonts w:ascii="Times New Roman" w:hAnsi="Times New Roman" w:cs="Times New Roman"/>
            <w:color w:val="auto"/>
            <w:sz w:val="28"/>
            <w:szCs w:val="28"/>
            <w:shd w:val="clear" w:color="auto" w:fill="FFFFFF"/>
          </w:rPr>
          <w:t>Điều 2 Luật Viên chức năm 2010</w:t>
        </w:r>
      </w:hyperlink>
      <w:r w:rsidR="007449AA" w:rsidRPr="00FF0FD5">
        <w:rPr>
          <w:rFonts w:ascii="Times New Roman" w:hAnsi="Times New Roman" w:cs="Times New Roman"/>
          <w:sz w:val="28"/>
          <w:szCs w:val="28"/>
          <w:shd w:val="clear" w:color="auto" w:fill="FFFFFF"/>
        </w:rPr>
        <w:t>)</w:t>
      </w:r>
      <w:r w:rsidR="00C711BA" w:rsidRPr="00FF0FD5">
        <w:rPr>
          <w:rFonts w:ascii="Times New Roman" w:hAnsi="Times New Roman" w:cs="Times New Roman"/>
          <w:sz w:val="28"/>
          <w:szCs w:val="28"/>
          <w:shd w:val="clear" w:color="auto" w:fill="FFFFFF"/>
        </w:rPr>
        <w:t>”</w:t>
      </w:r>
      <w:r w:rsidR="00DE1E6B" w:rsidRPr="00FF0FD5">
        <w:rPr>
          <w:rFonts w:ascii="Times New Roman" w:hAnsi="Times New Roman" w:cs="Times New Roman"/>
          <w:sz w:val="28"/>
          <w:szCs w:val="28"/>
          <w:shd w:val="clear" w:color="auto" w:fill="FFFFFF"/>
        </w:rPr>
        <w:t>.</w:t>
      </w:r>
    </w:p>
    <w:p w:rsidR="0067341C" w:rsidRDefault="0067341C" w:rsidP="006329A8">
      <w:pPr>
        <w:autoSpaceDE w:val="0"/>
        <w:autoSpaceDN w:val="0"/>
        <w:adjustRightInd w:val="0"/>
        <w:spacing w:before="40" w:after="40" w:line="340" w:lineRule="exac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Các đối tượng này bao gồm công chức, viên chứ</w:t>
      </w:r>
      <w:r w:rsidR="00CA2EDF">
        <w:rPr>
          <w:rFonts w:ascii="Times New Roman" w:hAnsi="Times New Roman" w:cs="Times New Roman"/>
          <w:sz w:val="28"/>
          <w:szCs w:val="28"/>
          <w:shd w:val="clear" w:color="auto" w:fill="FFFFFF"/>
        </w:rPr>
        <w:t xml:space="preserve">c </w:t>
      </w:r>
      <w:r w:rsidR="00244ED7">
        <w:rPr>
          <w:rFonts w:ascii="Times New Roman" w:hAnsi="Times New Roman" w:cs="Times New Roman"/>
          <w:sz w:val="28"/>
          <w:szCs w:val="28"/>
          <w:shd w:val="clear" w:color="auto" w:fill="FFFFFF"/>
        </w:rPr>
        <w:t xml:space="preserve">thuộc biên chế </w:t>
      </w:r>
      <w:r w:rsidR="00CD0960">
        <w:rPr>
          <w:rFonts w:ascii="Times New Roman" w:hAnsi="Times New Roman" w:cs="Times New Roman"/>
          <w:sz w:val="28"/>
          <w:szCs w:val="28"/>
          <w:shd w:val="clear" w:color="auto" w:fill="FFFFFF"/>
        </w:rPr>
        <w:t xml:space="preserve">và làm việc </w:t>
      </w:r>
      <w:r w:rsidR="00244ED7">
        <w:rPr>
          <w:rFonts w:ascii="Times New Roman" w:hAnsi="Times New Roman" w:cs="Times New Roman"/>
          <w:sz w:val="28"/>
          <w:szCs w:val="28"/>
          <w:shd w:val="clear" w:color="auto" w:fill="FFFFFF"/>
        </w:rPr>
        <w:t>tại cơ quan, đơn vị</w:t>
      </w:r>
      <w:r w:rsidR="00A333E1">
        <w:rPr>
          <w:rFonts w:ascii="Times New Roman" w:hAnsi="Times New Roman" w:cs="Times New Roman"/>
          <w:sz w:val="28"/>
          <w:szCs w:val="28"/>
          <w:shd w:val="clear" w:color="auto" w:fill="FFFFFF"/>
        </w:rPr>
        <w:t xml:space="preserve"> </w:t>
      </w:r>
      <w:r w:rsidR="00CA2EDF">
        <w:rPr>
          <w:rFonts w:ascii="Times New Roman" w:hAnsi="Times New Roman" w:cs="Times New Roman"/>
          <w:sz w:val="28"/>
          <w:szCs w:val="28"/>
          <w:shd w:val="clear" w:color="auto" w:fill="FFFFFF"/>
        </w:rPr>
        <w:t xml:space="preserve">(bao gồm cả các trường hợp </w:t>
      </w:r>
      <w:r>
        <w:rPr>
          <w:rFonts w:ascii="Times New Roman" w:hAnsi="Times New Roman" w:cs="Times New Roman"/>
          <w:sz w:val="28"/>
          <w:szCs w:val="28"/>
          <w:shd w:val="clear" w:color="auto" w:fill="FFFFFF"/>
        </w:rPr>
        <w:t>đang trong thời gian tập sự</w:t>
      </w:r>
      <w:r w:rsidR="00F4623F">
        <w:rPr>
          <w:rFonts w:ascii="Times New Roman" w:hAnsi="Times New Roman" w:cs="Times New Roman"/>
          <w:sz w:val="28"/>
          <w:szCs w:val="28"/>
          <w:shd w:val="clear" w:color="auto" w:fill="FFFFFF"/>
        </w:rPr>
        <w:t>)</w:t>
      </w:r>
      <w:r w:rsidR="005A20C4">
        <w:rPr>
          <w:rFonts w:ascii="Times New Roman" w:hAnsi="Times New Roman" w:cs="Times New Roman"/>
          <w:sz w:val="28"/>
          <w:szCs w:val="28"/>
          <w:shd w:val="clear" w:color="auto" w:fill="FFFFFF"/>
        </w:rPr>
        <w:t>.</w:t>
      </w:r>
    </w:p>
    <w:p w:rsidR="00DE1E6B" w:rsidRPr="00892E1C" w:rsidRDefault="008C5743" w:rsidP="006329A8">
      <w:pPr>
        <w:autoSpaceDE w:val="0"/>
        <w:autoSpaceDN w:val="0"/>
        <w:adjustRightInd w:val="0"/>
        <w:spacing w:before="40" w:after="40" w:line="340" w:lineRule="exac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4B1549">
        <w:rPr>
          <w:rFonts w:ascii="Times New Roman" w:hAnsi="Times New Roman" w:cs="Times New Roman"/>
          <w:sz w:val="28"/>
          <w:szCs w:val="28"/>
          <w:shd w:val="clear" w:color="auto" w:fill="FFFFFF"/>
        </w:rPr>
        <w:t xml:space="preserve"> Đối tượng không áp dụng</w:t>
      </w:r>
      <w:r w:rsidR="00444269">
        <w:rPr>
          <w:rFonts w:ascii="Times New Roman" w:hAnsi="Times New Roman" w:cs="Times New Roman"/>
          <w:sz w:val="28"/>
          <w:szCs w:val="28"/>
          <w:shd w:val="clear" w:color="auto" w:fill="FFFFFF"/>
        </w:rPr>
        <w:t xml:space="preserve">: </w:t>
      </w:r>
      <w:r w:rsidR="00CB654B">
        <w:rPr>
          <w:rFonts w:ascii="Times New Roman" w:hAnsi="Times New Roman" w:cs="Times New Roman"/>
          <w:sz w:val="28"/>
          <w:szCs w:val="28"/>
          <w:shd w:val="clear" w:color="auto" w:fill="FFFFFF"/>
        </w:rPr>
        <w:t>Các nhân viên khác làm việc tại đơn vị</w:t>
      </w:r>
      <w:r w:rsidR="0021578A">
        <w:rPr>
          <w:rFonts w:ascii="Times New Roman" w:hAnsi="Times New Roman" w:cs="Times New Roman"/>
          <w:sz w:val="28"/>
          <w:szCs w:val="28"/>
          <w:shd w:val="clear" w:color="auto" w:fill="FFFFFF"/>
        </w:rPr>
        <w:t xml:space="preserve"> sự nghiệp công lập</w:t>
      </w:r>
      <w:r w:rsidR="00433403">
        <w:rPr>
          <w:rFonts w:ascii="Times New Roman" w:hAnsi="Times New Roman" w:cs="Times New Roman"/>
          <w:sz w:val="28"/>
          <w:szCs w:val="28"/>
          <w:shd w:val="clear" w:color="auto" w:fill="FFFFFF"/>
        </w:rPr>
        <w:t xml:space="preserve"> trực thuộc Sở Y tế, Cơ sở Điều trị nghiện ma túy tỉnh</w:t>
      </w:r>
      <w:r w:rsidR="00CB654B">
        <w:rPr>
          <w:rFonts w:ascii="Times New Roman" w:hAnsi="Times New Roman" w:cs="Times New Roman"/>
          <w:sz w:val="28"/>
          <w:szCs w:val="28"/>
          <w:shd w:val="clear" w:color="auto" w:fill="FFFFFF"/>
        </w:rPr>
        <w:t xml:space="preserve"> theo chế độ hợp đồng</w:t>
      </w:r>
      <w:r w:rsidR="005A20C4">
        <w:rPr>
          <w:rFonts w:ascii="Times New Roman" w:hAnsi="Times New Roman" w:cs="Times New Roman"/>
          <w:sz w:val="28"/>
          <w:szCs w:val="28"/>
          <w:shd w:val="clear" w:color="auto" w:fill="FFFFFF"/>
        </w:rPr>
        <w:t xml:space="preserve"> lao động (chưa được tuyển dụng viên chức), hợp đồng theo Nghị định 161/2018/NĐ-CP thì không thuộc đối tượng áp dụng Nghị quyế</w:t>
      </w:r>
      <w:r w:rsidR="00FC4BA2">
        <w:rPr>
          <w:rFonts w:ascii="Times New Roman" w:hAnsi="Times New Roman" w:cs="Times New Roman"/>
          <w:sz w:val="28"/>
          <w:szCs w:val="28"/>
          <w:shd w:val="clear" w:color="auto" w:fill="FFFFFF"/>
        </w:rPr>
        <w:t>t</w:t>
      </w:r>
      <w:r w:rsidR="005A20C4">
        <w:rPr>
          <w:rFonts w:ascii="Times New Roman" w:hAnsi="Times New Roman" w:cs="Times New Roman"/>
          <w:sz w:val="28"/>
          <w:szCs w:val="28"/>
          <w:shd w:val="clear" w:color="auto" w:fill="FFFFFF"/>
        </w:rPr>
        <w:t>.</w:t>
      </w:r>
    </w:p>
    <w:p w:rsidR="0004279D" w:rsidRDefault="00E2136A" w:rsidP="006329A8">
      <w:pPr>
        <w:autoSpaceDE w:val="0"/>
        <w:autoSpaceDN w:val="0"/>
        <w:adjustRightInd w:val="0"/>
        <w:spacing w:before="40" w:after="40" w:line="340" w:lineRule="exact"/>
        <w:ind w:firstLine="709"/>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1.2.</w:t>
      </w:r>
      <w:r w:rsidR="007F2EFC">
        <w:rPr>
          <w:rFonts w:ascii="Times New Roman" w:hAnsi="Times New Roman" w:cs="Times New Roman"/>
          <w:color w:val="000000" w:themeColor="text1"/>
          <w:spacing w:val="2"/>
          <w:sz w:val="28"/>
          <w:szCs w:val="28"/>
        </w:rPr>
        <w:t xml:space="preserve"> </w:t>
      </w:r>
      <w:r w:rsidR="0004279D">
        <w:rPr>
          <w:rFonts w:ascii="Times New Roman" w:hAnsi="Times New Roman" w:cs="Times New Roman"/>
          <w:color w:val="000000" w:themeColor="text1"/>
          <w:spacing w:val="2"/>
          <w:sz w:val="28"/>
          <w:szCs w:val="28"/>
        </w:rPr>
        <w:t xml:space="preserve">Điều kiện </w:t>
      </w:r>
      <w:r w:rsidR="00562A88">
        <w:rPr>
          <w:rFonts w:ascii="Times New Roman" w:hAnsi="Times New Roman" w:cs="Times New Roman"/>
          <w:color w:val="000000" w:themeColor="text1"/>
          <w:spacing w:val="2"/>
          <w:sz w:val="28"/>
          <w:szCs w:val="28"/>
        </w:rPr>
        <w:t>hỗ trợ</w:t>
      </w:r>
    </w:p>
    <w:p w:rsidR="00463A3C" w:rsidRDefault="0042058B" w:rsidP="006329A8">
      <w:pPr>
        <w:autoSpaceDE w:val="0"/>
        <w:autoSpaceDN w:val="0"/>
        <w:adjustRightInd w:val="0"/>
        <w:spacing w:before="40" w:after="40" w:line="340" w:lineRule="exact"/>
        <w:ind w:firstLine="709"/>
        <w:jc w:val="both"/>
        <w:rPr>
          <w:rFonts w:ascii="Times New Roman" w:eastAsia="Times New Roman" w:hAnsi="Times New Roman" w:cs="Times New Roman"/>
          <w:sz w:val="28"/>
          <w:szCs w:val="28"/>
          <w:lang w:val="en-GB" w:eastAsia="en-GB"/>
        </w:rPr>
      </w:pPr>
      <w:r>
        <w:rPr>
          <w:rFonts w:ascii="Times New Roman" w:hAnsi="Times New Roman" w:cs="Times New Roman"/>
          <w:color w:val="000000" w:themeColor="text1"/>
          <w:spacing w:val="2"/>
          <w:sz w:val="28"/>
          <w:szCs w:val="28"/>
        </w:rPr>
        <w:t>a)</w:t>
      </w:r>
      <w:r w:rsidR="00E27749">
        <w:rPr>
          <w:rFonts w:ascii="Times New Roman" w:hAnsi="Times New Roman" w:cs="Times New Roman"/>
          <w:color w:val="000000" w:themeColor="text1"/>
          <w:spacing w:val="2"/>
          <w:sz w:val="28"/>
          <w:szCs w:val="28"/>
        </w:rPr>
        <w:t xml:space="preserve"> </w:t>
      </w:r>
      <w:r w:rsidR="006125A9">
        <w:rPr>
          <w:rFonts w:ascii="Times New Roman" w:hAnsi="Times New Roman" w:cs="Times New Roman"/>
          <w:color w:val="000000" w:themeColor="text1"/>
          <w:spacing w:val="2"/>
          <w:sz w:val="28"/>
          <w:szCs w:val="28"/>
        </w:rPr>
        <w:t>Thực hiện t</w:t>
      </w:r>
      <w:r w:rsidR="00DC49C5">
        <w:rPr>
          <w:rFonts w:ascii="Times New Roman" w:hAnsi="Times New Roman" w:cs="Times New Roman"/>
          <w:color w:val="000000" w:themeColor="text1"/>
          <w:spacing w:val="2"/>
          <w:sz w:val="28"/>
          <w:szCs w:val="28"/>
        </w:rPr>
        <w:t xml:space="preserve">heo quy định tại điểm a khoản 3 Điều 1 </w:t>
      </w:r>
      <w:r w:rsidR="00B17DC7" w:rsidRPr="00D4261E">
        <w:rPr>
          <w:rFonts w:ascii="Times New Roman" w:hAnsi="Times New Roman" w:cs="Times New Roman"/>
          <w:color w:val="000000" w:themeColor="text1"/>
          <w:spacing w:val="2"/>
          <w:sz w:val="28"/>
          <w:szCs w:val="28"/>
        </w:rPr>
        <w:t xml:space="preserve">Nghị quyết số </w:t>
      </w:r>
      <w:r w:rsidR="00B17DC7">
        <w:rPr>
          <w:rFonts w:ascii="Times New Roman" w:hAnsi="Times New Roman" w:cs="Times New Roman"/>
          <w:color w:val="000000" w:themeColor="text1"/>
          <w:spacing w:val="2"/>
          <w:sz w:val="28"/>
          <w:szCs w:val="28"/>
        </w:rPr>
        <w:t>34/2022</w:t>
      </w:r>
      <w:r w:rsidR="00B17DC7" w:rsidRPr="00D4261E">
        <w:rPr>
          <w:rFonts w:ascii="Times New Roman" w:hAnsi="Times New Roman" w:cs="Times New Roman"/>
          <w:color w:val="000000" w:themeColor="text1"/>
          <w:spacing w:val="2"/>
          <w:sz w:val="28"/>
          <w:szCs w:val="28"/>
        </w:rPr>
        <w:t>/NQ-HĐND</w:t>
      </w:r>
      <w:r w:rsidR="00F52CB8">
        <w:rPr>
          <w:rFonts w:ascii="Times New Roman" w:hAnsi="Times New Roman" w:cs="Times New Roman"/>
          <w:color w:val="000000" w:themeColor="text1"/>
          <w:spacing w:val="2"/>
          <w:sz w:val="28"/>
          <w:szCs w:val="28"/>
        </w:rPr>
        <w:t>.</w:t>
      </w:r>
    </w:p>
    <w:p w:rsidR="00F52CB8" w:rsidRDefault="0042058B"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en-GB" w:eastAsia="en-GB"/>
        </w:rPr>
        <w:t>b)</w:t>
      </w:r>
      <w:r w:rsidR="00633CA2">
        <w:rPr>
          <w:rFonts w:ascii="Times New Roman" w:eastAsia="Times New Roman" w:hAnsi="Times New Roman" w:cs="Times New Roman"/>
          <w:sz w:val="28"/>
          <w:szCs w:val="28"/>
          <w:lang w:val="en-GB" w:eastAsia="en-GB"/>
        </w:rPr>
        <w:t xml:space="preserve"> </w:t>
      </w:r>
      <w:r w:rsidR="005155E4">
        <w:rPr>
          <w:rFonts w:ascii="Times New Roman" w:eastAsia="Times New Roman" w:hAnsi="Times New Roman" w:cs="Times New Roman"/>
          <w:sz w:val="28"/>
          <w:szCs w:val="28"/>
          <w:lang w:val="en-GB" w:eastAsia="en-GB"/>
        </w:rPr>
        <w:t>N</w:t>
      </w:r>
      <w:r w:rsidR="00296649">
        <w:rPr>
          <w:rFonts w:ascii="Times New Roman" w:eastAsia="Times New Roman" w:hAnsi="Times New Roman" w:cs="Times New Roman"/>
          <w:sz w:val="28"/>
          <w:szCs w:val="28"/>
          <w:lang w:val="en-GB" w:eastAsia="en-GB"/>
        </w:rPr>
        <w:t>hững đ</w:t>
      </w:r>
      <w:r w:rsidR="00F52CB8">
        <w:rPr>
          <w:rFonts w:ascii="Times New Roman" w:hAnsi="Times New Roman" w:cs="Times New Roman"/>
          <w:sz w:val="28"/>
          <w:szCs w:val="28"/>
          <w:shd w:val="clear" w:color="auto" w:fill="FFFFFF"/>
        </w:rPr>
        <w:t>ối tượng được hưởng các chế độ, chính sách hỗ trợ khác nhau theo các Nghị quyết của H</w:t>
      </w:r>
      <w:r w:rsidR="00F52CB8" w:rsidRPr="00344BFD">
        <w:rPr>
          <w:rFonts w:ascii="Times New Roman" w:hAnsi="Times New Roman" w:cs="Times New Roman"/>
          <w:sz w:val="28"/>
          <w:szCs w:val="28"/>
          <w:shd w:val="clear" w:color="auto" w:fill="FFFFFF"/>
        </w:rPr>
        <w:t xml:space="preserve">ội đồng nhân dân tỉnh Đồng Nai thì chỉ được </w:t>
      </w:r>
      <w:r w:rsidR="00F52CB8">
        <w:rPr>
          <w:rFonts w:ascii="Times New Roman" w:hAnsi="Times New Roman" w:cs="Times New Roman"/>
          <w:sz w:val="28"/>
          <w:szCs w:val="28"/>
          <w:shd w:val="clear" w:color="auto" w:fill="FFFFFF"/>
        </w:rPr>
        <w:t xml:space="preserve">áp dụng </w:t>
      </w:r>
      <w:r w:rsidR="00F52CB8" w:rsidRPr="00344BFD">
        <w:rPr>
          <w:rFonts w:ascii="Times New Roman" w:hAnsi="Times New Roman" w:cs="Times New Roman"/>
          <w:sz w:val="28"/>
          <w:szCs w:val="28"/>
          <w:shd w:val="clear" w:color="auto" w:fill="FFFFFF"/>
        </w:rPr>
        <w:t>mức hỗ trợ cao nhất.</w:t>
      </w:r>
    </w:p>
    <w:p w:rsidR="00DE234A" w:rsidRPr="004166EA" w:rsidRDefault="005D2CB0" w:rsidP="006329A8">
      <w:pPr>
        <w:shd w:val="clear" w:color="auto" w:fill="FFFFFF"/>
        <w:spacing w:before="40" w:after="40" w:line="340" w:lineRule="exact"/>
        <w:ind w:firstLine="567"/>
        <w:jc w:val="both"/>
        <w:rPr>
          <w:rFonts w:ascii="Times New Roman" w:hAnsi="Times New Roman" w:cs="Times New Roman"/>
          <w:i/>
          <w:sz w:val="28"/>
          <w:szCs w:val="28"/>
          <w:shd w:val="clear" w:color="auto" w:fill="FFFFFF"/>
        </w:rPr>
      </w:pPr>
      <w:r w:rsidRPr="004166EA">
        <w:rPr>
          <w:rFonts w:ascii="Times New Roman" w:hAnsi="Times New Roman" w:cs="Times New Roman"/>
          <w:i/>
          <w:sz w:val="28"/>
          <w:szCs w:val="28"/>
          <w:shd w:val="clear" w:color="auto" w:fill="FFFFFF"/>
        </w:rPr>
        <w:t xml:space="preserve">* </w:t>
      </w:r>
      <w:r w:rsidR="00DE234A" w:rsidRPr="004166EA">
        <w:rPr>
          <w:rFonts w:ascii="Times New Roman" w:hAnsi="Times New Roman" w:cs="Times New Roman"/>
          <w:i/>
          <w:sz w:val="28"/>
          <w:szCs w:val="28"/>
          <w:shd w:val="clear" w:color="auto" w:fill="FFFFFF"/>
        </w:rPr>
        <w:t>Ví dụ:</w:t>
      </w:r>
    </w:p>
    <w:p w:rsidR="00357F45" w:rsidRDefault="005D2CB0" w:rsidP="006329A8">
      <w:pPr>
        <w:spacing w:before="40" w:after="40" w:line="340" w:lineRule="exact"/>
        <w:ind w:firstLine="567"/>
        <w:jc w:val="both"/>
        <w:rPr>
          <w:rFonts w:ascii="Times New Roman" w:hAnsi="Times New Roman" w:cs="Times New Roman"/>
          <w:i/>
          <w:sz w:val="28"/>
          <w:szCs w:val="28"/>
        </w:rPr>
      </w:pPr>
      <w:r w:rsidRPr="00394FE3">
        <w:rPr>
          <w:rFonts w:ascii="Times New Roman" w:hAnsi="Times New Roman" w:cs="Times New Roman"/>
          <w:i/>
          <w:sz w:val="28"/>
          <w:szCs w:val="28"/>
        </w:rPr>
        <w:t xml:space="preserve">Ông Nguyễn Văn A là bác sĩ </w:t>
      </w:r>
      <w:r w:rsidR="00B27FB4" w:rsidRPr="00394FE3">
        <w:rPr>
          <w:rFonts w:ascii="Times New Roman" w:hAnsi="Times New Roman" w:cs="Times New Roman"/>
          <w:i/>
          <w:sz w:val="28"/>
          <w:szCs w:val="28"/>
        </w:rPr>
        <w:t xml:space="preserve">công tác tại Cơ sở điều trị nghiện ma túy tỉnh Đồng Nai, ông A thuộc </w:t>
      </w:r>
      <w:r w:rsidR="00355FCD" w:rsidRPr="00394FE3">
        <w:rPr>
          <w:rFonts w:ascii="Times New Roman" w:hAnsi="Times New Roman" w:cs="Times New Roman"/>
          <w:i/>
          <w:sz w:val="28"/>
          <w:szCs w:val="28"/>
        </w:rPr>
        <w:t xml:space="preserve">đối tượng được áp dụng thực hiện </w:t>
      </w:r>
      <w:r w:rsidR="00357F45" w:rsidRPr="00394FE3">
        <w:rPr>
          <w:rFonts w:ascii="Times New Roman" w:hAnsi="Times New Roman" w:cs="Times New Roman"/>
          <w:i/>
          <w:sz w:val="28"/>
          <w:szCs w:val="28"/>
        </w:rPr>
        <w:t>Nghị quyết số 42/2016/NQ-HĐND ngày 09/12/2016 của Hội đồng nhân dân tỉnh quy định mức trợ cấp đặc thù đối với công chức, viên chức và người lao động làm việc tại cơ sở quản lý người nghiện ma túy, người sau cai nghiện ma túy công lập trên địa bàn tỉnh Đồng Nai.</w:t>
      </w:r>
      <w:r w:rsidR="00394FE3">
        <w:rPr>
          <w:rFonts w:ascii="Times New Roman" w:hAnsi="Times New Roman" w:cs="Times New Roman"/>
          <w:i/>
          <w:sz w:val="28"/>
          <w:szCs w:val="28"/>
        </w:rPr>
        <w:t xml:space="preserve"> Ông A được hỗ trợ</w:t>
      </w:r>
      <w:r w:rsidR="0089191E">
        <w:rPr>
          <w:rFonts w:ascii="Times New Roman" w:hAnsi="Times New Roman" w:cs="Times New Roman"/>
          <w:i/>
          <w:sz w:val="28"/>
          <w:szCs w:val="28"/>
        </w:rPr>
        <w:t xml:space="preserve"> hàng tháng </w:t>
      </w:r>
      <w:r w:rsidR="00D50EDE">
        <w:rPr>
          <w:rFonts w:ascii="Times New Roman" w:hAnsi="Times New Roman" w:cs="Times New Roman"/>
          <w:i/>
          <w:sz w:val="28"/>
          <w:szCs w:val="28"/>
        </w:rPr>
        <w:t xml:space="preserve">với mức </w:t>
      </w:r>
      <w:r w:rsidR="0089191E">
        <w:rPr>
          <w:rFonts w:ascii="Times New Roman" w:hAnsi="Times New Roman" w:cs="Times New Roman"/>
          <w:i/>
          <w:sz w:val="28"/>
          <w:szCs w:val="28"/>
        </w:rPr>
        <w:t>2.000.000 đồng/người/tháng.</w:t>
      </w:r>
    </w:p>
    <w:p w:rsidR="0089191E" w:rsidRPr="00D22AFA" w:rsidRDefault="0089191E" w:rsidP="006329A8">
      <w:pPr>
        <w:spacing w:before="40" w:after="40" w:line="340" w:lineRule="exact"/>
        <w:ind w:firstLine="567"/>
        <w:jc w:val="both"/>
        <w:rPr>
          <w:rFonts w:ascii="Times New Roman" w:hAnsi="Times New Roman" w:cs="Times New Roman"/>
          <w:i/>
          <w:sz w:val="28"/>
          <w:szCs w:val="28"/>
        </w:rPr>
      </w:pPr>
      <w:r w:rsidRPr="00D22AFA">
        <w:rPr>
          <w:rFonts w:ascii="Times New Roman" w:hAnsi="Times New Roman" w:cs="Times New Roman"/>
          <w:i/>
          <w:sz w:val="28"/>
          <w:szCs w:val="28"/>
        </w:rPr>
        <w:t xml:space="preserve">Ông </w:t>
      </w:r>
      <w:r w:rsidR="00712389">
        <w:rPr>
          <w:rFonts w:ascii="Times New Roman" w:hAnsi="Times New Roman" w:cs="Times New Roman"/>
          <w:i/>
          <w:sz w:val="28"/>
          <w:szCs w:val="28"/>
        </w:rPr>
        <w:t xml:space="preserve">Nguyễn Văn </w:t>
      </w:r>
      <w:r w:rsidRPr="00D22AFA">
        <w:rPr>
          <w:rFonts w:ascii="Times New Roman" w:hAnsi="Times New Roman" w:cs="Times New Roman"/>
          <w:i/>
          <w:sz w:val="28"/>
          <w:szCs w:val="28"/>
        </w:rPr>
        <w:t xml:space="preserve">A cũng là đối tượng được hưởng chế độ hỗ trợ theo Nghị quyết số </w:t>
      </w:r>
      <w:r w:rsidRPr="00D22AFA">
        <w:rPr>
          <w:rFonts w:ascii="Times New Roman" w:hAnsi="Times New Roman" w:cs="Times New Roman"/>
          <w:i/>
          <w:color w:val="000000" w:themeColor="text1"/>
          <w:spacing w:val="2"/>
          <w:sz w:val="28"/>
          <w:szCs w:val="28"/>
        </w:rPr>
        <w:t>34/2022/NQ-HĐND</w:t>
      </w:r>
      <w:r w:rsidR="00AE3B08" w:rsidRPr="00D22AFA">
        <w:rPr>
          <w:rFonts w:ascii="Times New Roman" w:hAnsi="Times New Roman" w:cs="Times New Roman"/>
          <w:i/>
          <w:color w:val="000000" w:themeColor="text1"/>
          <w:spacing w:val="2"/>
          <w:sz w:val="28"/>
          <w:szCs w:val="28"/>
        </w:rPr>
        <w:t>. Ông A được hưởng hỗ trợ hàng tháng với mức 4.000.000 đồng/người/tháng.</w:t>
      </w:r>
    </w:p>
    <w:p w:rsidR="00D22AFA" w:rsidRDefault="008207F1" w:rsidP="006329A8">
      <w:pPr>
        <w:shd w:val="clear" w:color="auto" w:fill="FFFFFF"/>
        <w:spacing w:before="40" w:after="40" w:line="340" w:lineRule="exact"/>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xml:space="preserve">Theo quy định tại </w:t>
      </w:r>
      <w:r w:rsidR="00D22AFA">
        <w:rPr>
          <w:rFonts w:ascii="Times New Roman" w:hAnsi="Times New Roman" w:cs="Times New Roman"/>
          <w:i/>
          <w:sz w:val="28"/>
          <w:szCs w:val="28"/>
          <w:shd w:val="clear" w:color="auto" w:fill="FFFFFF"/>
        </w:rPr>
        <w:t>điểm b, khoản 3 Điều 1 Nghị quyết số 34/2022/NQ-HĐND</w:t>
      </w:r>
      <w:r w:rsidR="002A4EA7">
        <w:rPr>
          <w:rFonts w:ascii="Times New Roman" w:hAnsi="Times New Roman" w:cs="Times New Roman"/>
          <w:i/>
          <w:sz w:val="28"/>
          <w:szCs w:val="28"/>
          <w:shd w:val="clear" w:color="auto" w:fill="FFFFFF"/>
        </w:rPr>
        <w:t xml:space="preserve"> “ông A chỉ được áp dụng </w:t>
      </w:r>
      <w:r w:rsidR="0036160A">
        <w:rPr>
          <w:rFonts w:ascii="Times New Roman" w:hAnsi="Times New Roman" w:cs="Times New Roman"/>
          <w:i/>
          <w:sz w:val="28"/>
          <w:szCs w:val="28"/>
          <w:shd w:val="clear" w:color="auto" w:fill="FFFFFF"/>
        </w:rPr>
        <w:t xml:space="preserve">hưởng </w:t>
      </w:r>
      <w:r w:rsidR="002A4EA7">
        <w:rPr>
          <w:rFonts w:ascii="Times New Roman" w:hAnsi="Times New Roman" w:cs="Times New Roman"/>
          <w:i/>
          <w:sz w:val="28"/>
          <w:szCs w:val="28"/>
          <w:shd w:val="clear" w:color="auto" w:fill="FFFFFF"/>
        </w:rPr>
        <w:t>mức cao nhất</w:t>
      </w:r>
      <w:r w:rsidR="007A0F32">
        <w:rPr>
          <w:rFonts w:ascii="Times New Roman" w:hAnsi="Times New Roman" w:cs="Times New Roman"/>
          <w:i/>
          <w:sz w:val="28"/>
          <w:szCs w:val="28"/>
          <w:shd w:val="clear" w:color="auto" w:fill="FFFFFF"/>
        </w:rPr>
        <w:t>.</w:t>
      </w:r>
      <w:r w:rsidR="0036160A">
        <w:rPr>
          <w:rFonts w:ascii="Times New Roman" w:hAnsi="Times New Roman" w:cs="Times New Roman"/>
          <w:i/>
          <w:sz w:val="28"/>
          <w:szCs w:val="28"/>
          <w:shd w:val="clear" w:color="auto" w:fill="FFFFFF"/>
        </w:rPr>
        <w:t xml:space="preserve"> Vì vậy,</w:t>
      </w:r>
      <w:r w:rsidR="00127999">
        <w:rPr>
          <w:rFonts w:ascii="Times New Roman" w:hAnsi="Times New Roman" w:cs="Times New Roman"/>
          <w:i/>
          <w:sz w:val="28"/>
          <w:szCs w:val="28"/>
          <w:shd w:val="clear" w:color="auto" w:fill="FFFFFF"/>
        </w:rPr>
        <w:t xml:space="preserve"> h</w:t>
      </w:r>
      <w:r w:rsidR="00D22AFA">
        <w:rPr>
          <w:rFonts w:ascii="Times New Roman" w:hAnsi="Times New Roman" w:cs="Times New Roman"/>
          <w:i/>
          <w:sz w:val="28"/>
          <w:szCs w:val="28"/>
          <w:shd w:val="clear" w:color="auto" w:fill="FFFFFF"/>
        </w:rPr>
        <w:t>àng tháng ông A được hỗ trợ</w:t>
      </w:r>
      <w:r w:rsidR="00F103F7">
        <w:rPr>
          <w:rFonts w:ascii="Times New Roman" w:hAnsi="Times New Roman" w:cs="Times New Roman"/>
          <w:i/>
          <w:sz w:val="28"/>
          <w:szCs w:val="28"/>
          <w:shd w:val="clear" w:color="auto" w:fill="FFFFFF"/>
        </w:rPr>
        <w:t xml:space="preserve"> với mức</w:t>
      </w:r>
      <w:r w:rsidR="00D22AFA">
        <w:rPr>
          <w:rFonts w:ascii="Times New Roman" w:hAnsi="Times New Roman" w:cs="Times New Roman"/>
          <w:i/>
          <w:sz w:val="28"/>
          <w:szCs w:val="28"/>
          <w:shd w:val="clear" w:color="auto" w:fill="FFFFFF"/>
        </w:rPr>
        <w:t>: 4.000.000 đồng/người/tháng.</w:t>
      </w:r>
    </w:p>
    <w:p w:rsidR="004166EA" w:rsidRDefault="004166EA" w:rsidP="006329A8">
      <w:pPr>
        <w:shd w:val="clear" w:color="auto" w:fill="FFFFFF"/>
        <w:spacing w:before="40" w:after="40" w:line="340" w:lineRule="exact"/>
        <w:ind w:firstLine="567"/>
        <w:jc w:val="both"/>
        <w:rPr>
          <w:rFonts w:ascii="Times New Roman" w:hAnsi="Times New Roman" w:cs="Times New Roman"/>
          <w:i/>
          <w:sz w:val="28"/>
          <w:szCs w:val="28"/>
          <w:shd w:val="clear" w:color="auto" w:fill="FFFFFF"/>
        </w:rPr>
      </w:pPr>
      <w:r w:rsidRPr="00E4499A">
        <w:rPr>
          <w:rFonts w:ascii="Times New Roman" w:hAnsi="Times New Roman" w:cs="Times New Roman"/>
          <w:i/>
          <w:sz w:val="28"/>
          <w:szCs w:val="28"/>
          <w:shd w:val="clear" w:color="auto" w:fill="FFFFFF"/>
        </w:rPr>
        <w:t>Tương tự, áp dụng</w:t>
      </w:r>
      <w:r w:rsidR="00EB7328">
        <w:rPr>
          <w:rFonts w:ascii="Times New Roman" w:hAnsi="Times New Roman" w:cs="Times New Roman"/>
          <w:i/>
          <w:sz w:val="28"/>
          <w:szCs w:val="28"/>
          <w:shd w:val="clear" w:color="auto" w:fill="FFFFFF"/>
        </w:rPr>
        <w:t xml:space="preserve"> quy định trên</w:t>
      </w:r>
      <w:r w:rsidRPr="00E4499A">
        <w:rPr>
          <w:rFonts w:ascii="Times New Roman" w:hAnsi="Times New Roman" w:cs="Times New Roman"/>
          <w:i/>
          <w:sz w:val="28"/>
          <w:szCs w:val="28"/>
          <w:shd w:val="clear" w:color="auto" w:fill="FFFFFF"/>
        </w:rPr>
        <w:t xml:space="preserve"> đối với các viên chức làm việc tại các cơ sở </w:t>
      </w:r>
      <w:r w:rsidR="0055274D" w:rsidRPr="00E4499A">
        <w:rPr>
          <w:rFonts w:ascii="Times New Roman" w:hAnsi="Times New Roman" w:cs="Times New Roman"/>
          <w:i/>
          <w:sz w:val="28"/>
          <w:szCs w:val="28"/>
          <w:shd w:val="clear" w:color="auto" w:fill="FFFFFF"/>
        </w:rPr>
        <w:t>điều trị</w:t>
      </w:r>
      <w:r w:rsidR="0067351D">
        <w:rPr>
          <w:rFonts w:ascii="Times New Roman" w:hAnsi="Times New Roman" w:cs="Times New Roman"/>
          <w:i/>
          <w:sz w:val="28"/>
          <w:szCs w:val="28"/>
          <w:shd w:val="clear" w:color="auto" w:fill="FFFFFF"/>
        </w:rPr>
        <w:t xml:space="preserve"> Methadone</w:t>
      </w:r>
      <w:r w:rsidR="008F3AC4">
        <w:rPr>
          <w:rFonts w:ascii="Times New Roman" w:hAnsi="Times New Roman" w:cs="Times New Roman"/>
          <w:i/>
          <w:sz w:val="28"/>
          <w:szCs w:val="28"/>
          <w:shd w:val="clear" w:color="auto" w:fill="FFFFFF"/>
        </w:rPr>
        <w:t xml:space="preserve"> và nhân viên y tế </w:t>
      </w:r>
      <w:r w:rsidR="00AD15CF">
        <w:rPr>
          <w:rFonts w:ascii="Times New Roman" w:hAnsi="Times New Roman" w:cs="Times New Roman"/>
          <w:i/>
          <w:sz w:val="28"/>
          <w:szCs w:val="28"/>
          <w:shd w:val="clear" w:color="auto" w:fill="FFFFFF"/>
        </w:rPr>
        <w:t>khu phố</w:t>
      </w:r>
      <w:r w:rsidR="00933447">
        <w:rPr>
          <w:rFonts w:ascii="Times New Roman" w:hAnsi="Times New Roman" w:cs="Times New Roman"/>
          <w:i/>
          <w:sz w:val="28"/>
          <w:szCs w:val="28"/>
          <w:shd w:val="clear" w:color="auto" w:fill="FFFFFF"/>
        </w:rPr>
        <w:t>...</w:t>
      </w:r>
    </w:p>
    <w:p w:rsidR="00B77735" w:rsidRDefault="0067351D"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1.3. Đối tượng và mức</w:t>
      </w:r>
      <w:r w:rsidR="00933447">
        <w:rPr>
          <w:rFonts w:ascii="Times New Roman" w:hAnsi="Times New Roman" w:cs="Times New Roman"/>
          <w:sz w:val="28"/>
          <w:szCs w:val="28"/>
          <w:shd w:val="clear" w:color="auto" w:fill="FFFFFF"/>
        </w:rPr>
        <w:t xml:space="preserve"> hỗ trợ</w:t>
      </w:r>
    </w:p>
    <w:p w:rsidR="00D97DBE" w:rsidRDefault="00D97DBE"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Mức hỗ trợ hàng tháng đối với công chức, viên chức (theo quy định tại điểm a, b, c</w:t>
      </w:r>
      <w:r w:rsidR="003E75DA">
        <w:rPr>
          <w:rFonts w:ascii="Times New Roman" w:hAnsi="Times New Roman" w:cs="Times New Roman"/>
          <w:sz w:val="28"/>
          <w:szCs w:val="28"/>
          <w:shd w:val="clear" w:color="auto" w:fill="FFFFFF"/>
        </w:rPr>
        <w:t>, d</w:t>
      </w:r>
      <w:r>
        <w:rPr>
          <w:rFonts w:ascii="Times New Roman" w:hAnsi="Times New Roman" w:cs="Times New Roman"/>
          <w:sz w:val="28"/>
          <w:szCs w:val="28"/>
          <w:shd w:val="clear" w:color="auto" w:fill="FFFFFF"/>
        </w:rPr>
        <w:t xml:space="preserve"> khoản 4 Điều 1 </w:t>
      </w:r>
      <w:r w:rsidRPr="00D97DBE">
        <w:rPr>
          <w:rFonts w:ascii="Times New Roman" w:hAnsi="Times New Roman" w:cs="Times New Roman"/>
          <w:sz w:val="28"/>
          <w:szCs w:val="28"/>
          <w:shd w:val="clear" w:color="auto" w:fill="FFFFFF"/>
        </w:rPr>
        <w:t>Nghị quyết số 34/2022/NQ-HĐND</w:t>
      </w:r>
      <w:r>
        <w:rPr>
          <w:rFonts w:ascii="Times New Roman" w:hAnsi="Times New Roman" w:cs="Times New Roman"/>
          <w:sz w:val="28"/>
          <w:szCs w:val="28"/>
          <w:shd w:val="clear" w:color="auto" w:fill="FFFFFF"/>
        </w:rPr>
        <w:t>) được xác định như sau:</w:t>
      </w:r>
    </w:p>
    <w:p w:rsidR="006A0020" w:rsidRDefault="006C6A4B"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sidRPr="00FD01A7">
        <w:rPr>
          <w:rFonts w:ascii="Times New Roman" w:hAnsi="Times New Roman" w:cs="Times New Roman"/>
          <w:sz w:val="28"/>
          <w:szCs w:val="28"/>
          <w:shd w:val="clear" w:color="auto" w:fill="FFFFFF"/>
        </w:rPr>
        <w:t>a)</w:t>
      </w:r>
      <w:r w:rsidR="00D97DBE" w:rsidRPr="00FD01A7">
        <w:rPr>
          <w:rFonts w:ascii="Times New Roman" w:hAnsi="Times New Roman" w:cs="Times New Roman"/>
          <w:sz w:val="28"/>
          <w:szCs w:val="28"/>
          <w:shd w:val="clear" w:color="auto" w:fill="FFFFFF"/>
        </w:rPr>
        <w:t xml:space="preserve"> Xác định theo trình độ </w:t>
      </w:r>
      <w:r w:rsidR="00B8281B" w:rsidRPr="00FD01A7">
        <w:rPr>
          <w:rFonts w:ascii="Times New Roman" w:hAnsi="Times New Roman" w:cs="Times New Roman"/>
          <w:sz w:val="28"/>
          <w:szCs w:val="28"/>
          <w:shd w:val="clear" w:color="auto" w:fill="FFFFFF"/>
        </w:rPr>
        <w:t xml:space="preserve">chuyên môn </w:t>
      </w:r>
      <w:r w:rsidR="00D97DBE" w:rsidRPr="00FD01A7">
        <w:rPr>
          <w:rFonts w:ascii="Times New Roman" w:hAnsi="Times New Roman" w:cs="Times New Roman"/>
          <w:sz w:val="28"/>
          <w:szCs w:val="28"/>
          <w:shd w:val="clear" w:color="auto" w:fill="FFFFFF"/>
        </w:rPr>
        <w:t>của công chức, viên chức</w:t>
      </w:r>
      <w:r w:rsidR="006A0020" w:rsidRPr="00FD01A7">
        <w:rPr>
          <w:rFonts w:ascii="Times New Roman" w:hAnsi="Times New Roman" w:cs="Times New Roman"/>
          <w:sz w:val="28"/>
          <w:szCs w:val="28"/>
          <w:shd w:val="clear" w:color="auto" w:fill="FFFFFF"/>
        </w:rPr>
        <w:t>,</w:t>
      </w:r>
      <w:r w:rsidR="006A0020">
        <w:rPr>
          <w:rFonts w:ascii="Times New Roman" w:hAnsi="Times New Roman" w:cs="Times New Roman"/>
          <w:sz w:val="28"/>
          <w:szCs w:val="28"/>
          <w:shd w:val="clear" w:color="auto" w:fill="FFFFFF"/>
        </w:rPr>
        <w:t xml:space="preserve"> cụ thể:</w:t>
      </w:r>
    </w:p>
    <w:p w:rsidR="003E75DA" w:rsidRDefault="008A6B8E"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sidRPr="00515587">
        <w:rPr>
          <w:rFonts w:ascii="Times New Roman" w:hAnsi="Times New Roman" w:cs="Times New Roman"/>
          <w:sz w:val="28"/>
          <w:szCs w:val="28"/>
          <w:shd w:val="clear" w:color="auto" w:fill="FFFFFF"/>
        </w:rPr>
        <w:t xml:space="preserve">- </w:t>
      </w:r>
      <w:r w:rsidR="000C10AB" w:rsidRPr="00515587">
        <w:rPr>
          <w:rFonts w:ascii="Times New Roman" w:hAnsi="Times New Roman" w:cs="Times New Roman"/>
          <w:sz w:val="28"/>
          <w:szCs w:val="28"/>
          <w:shd w:val="clear" w:color="auto" w:fill="FFFFFF"/>
        </w:rPr>
        <w:t>Trường hợp công chức, viên chức có bằng chuyên môn bác sĩ được hưởng mức hỗ trợ đối vớ</w:t>
      </w:r>
      <w:r w:rsidR="0034383B" w:rsidRPr="00515587">
        <w:rPr>
          <w:rFonts w:ascii="Times New Roman" w:hAnsi="Times New Roman" w:cs="Times New Roman"/>
          <w:sz w:val="28"/>
          <w:szCs w:val="28"/>
          <w:shd w:val="clear" w:color="auto" w:fill="FFFFFF"/>
        </w:rPr>
        <w:t xml:space="preserve">i bác sĩ, viên chức </w:t>
      </w:r>
      <w:r w:rsidR="000C10AB" w:rsidRPr="00515587">
        <w:rPr>
          <w:rFonts w:ascii="Times New Roman" w:hAnsi="Times New Roman" w:cs="Times New Roman"/>
          <w:sz w:val="28"/>
          <w:szCs w:val="28"/>
          <w:shd w:val="clear" w:color="auto" w:fill="FFFFFF"/>
        </w:rPr>
        <w:t>có văn bằng cao đẳng trở lên các chuyên ngành: dược, hộ sinh, kỹ thuật y thì hưởng theo các mức hỗ trợ đối với trình độ cao đẳng trở lên</w:t>
      </w:r>
      <w:r w:rsidR="00A563F1">
        <w:rPr>
          <w:rFonts w:ascii="Times New Roman" w:hAnsi="Times New Roman" w:cs="Times New Roman"/>
          <w:sz w:val="28"/>
          <w:szCs w:val="28"/>
          <w:shd w:val="clear" w:color="auto" w:fill="FFFFFF"/>
        </w:rPr>
        <w:t>, phù hợp</w:t>
      </w:r>
      <w:r w:rsidR="003404F0">
        <w:rPr>
          <w:rFonts w:ascii="Times New Roman" w:hAnsi="Times New Roman" w:cs="Times New Roman"/>
          <w:sz w:val="28"/>
          <w:szCs w:val="28"/>
          <w:shd w:val="clear" w:color="auto" w:fill="FFFFFF"/>
        </w:rPr>
        <w:t xml:space="preserve"> với</w:t>
      </w:r>
      <w:r w:rsidR="00A563F1">
        <w:rPr>
          <w:rFonts w:ascii="Times New Roman" w:hAnsi="Times New Roman" w:cs="Times New Roman"/>
          <w:sz w:val="28"/>
          <w:szCs w:val="28"/>
          <w:shd w:val="clear" w:color="auto" w:fill="FFFFFF"/>
        </w:rPr>
        <w:t xml:space="preserve"> hạng chức danh nghề nghiệp</w:t>
      </w:r>
      <w:r w:rsidR="00340785">
        <w:rPr>
          <w:rFonts w:ascii="Times New Roman" w:hAnsi="Times New Roman" w:cs="Times New Roman"/>
          <w:sz w:val="28"/>
          <w:szCs w:val="28"/>
          <w:shd w:val="clear" w:color="auto" w:fill="FFFFFF"/>
        </w:rPr>
        <w:t>….</w:t>
      </w:r>
    </w:p>
    <w:p w:rsidR="00CE2B90" w:rsidRPr="00895EC2" w:rsidRDefault="00CE2B90" w:rsidP="006329A8">
      <w:pPr>
        <w:shd w:val="clear" w:color="auto" w:fill="FFFFFF"/>
        <w:spacing w:before="40" w:after="40" w:line="340" w:lineRule="exact"/>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xml:space="preserve">* </w:t>
      </w:r>
      <w:r w:rsidRPr="00895EC2">
        <w:rPr>
          <w:rFonts w:ascii="Times New Roman" w:hAnsi="Times New Roman" w:cs="Times New Roman"/>
          <w:i/>
          <w:sz w:val="28"/>
          <w:szCs w:val="28"/>
          <w:shd w:val="clear" w:color="auto" w:fill="FFFFFF"/>
        </w:rPr>
        <w:t xml:space="preserve">Ví dụ: </w:t>
      </w:r>
    </w:p>
    <w:p w:rsidR="00CE2B90" w:rsidRDefault="00CE2B90" w:rsidP="006329A8">
      <w:pPr>
        <w:shd w:val="clear" w:color="auto" w:fill="FFFFFF"/>
        <w:spacing w:before="40" w:after="40" w:line="340" w:lineRule="exact"/>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xml:space="preserve">- </w:t>
      </w:r>
      <w:r w:rsidRPr="00895EC2">
        <w:rPr>
          <w:rFonts w:ascii="Times New Roman" w:hAnsi="Times New Roman" w:cs="Times New Roman"/>
          <w:i/>
          <w:sz w:val="28"/>
          <w:szCs w:val="28"/>
          <w:shd w:val="clear" w:color="auto" w:fill="FFFFFF"/>
        </w:rPr>
        <w:t xml:space="preserve">Ông Nguyễn Văn B có trình độ chuyên môn là bác sĩ đang công tác tại Khoa cấp cứu của Trung tâm Y tế huyện C thì được hưởng mức hỗ trợ 4.000.000 </w:t>
      </w:r>
      <w:r w:rsidRPr="00895EC2">
        <w:rPr>
          <w:rFonts w:ascii="Times New Roman" w:hAnsi="Times New Roman" w:cs="Times New Roman"/>
          <w:i/>
          <w:sz w:val="28"/>
          <w:szCs w:val="28"/>
          <w:shd w:val="clear" w:color="auto" w:fill="FFFFFF"/>
        </w:rPr>
        <w:lastRenderedPageBreak/>
        <w:t>đồng/người/tháng. Trường hợp ông B được điều động về công tác tại Phòng Tổ chức Hành chính của Trung tâm Y tế huyện C thì ông B vẫn được hưởng mức hỗ trợ 4.000.000 đồng/người/tháng</w:t>
      </w:r>
      <w:r>
        <w:rPr>
          <w:rFonts w:ascii="Times New Roman" w:hAnsi="Times New Roman" w:cs="Times New Roman"/>
          <w:i/>
          <w:sz w:val="28"/>
          <w:szCs w:val="28"/>
          <w:shd w:val="clear" w:color="auto" w:fill="FFFFFF"/>
        </w:rPr>
        <w:t xml:space="preserve"> (theo trình độ chuyên môn bác sĩ)</w:t>
      </w:r>
      <w:r w:rsidRPr="00895EC2">
        <w:rPr>
          <w:rFonts w:ascii="Times New Roman" w:hAnsi="Times New Roman" w:cs="Times New Roman"/>
          <w:i/>
          <w:sz w:val="28"/>
          <w:szCs w:val="28"/>
          <w:shd w:val="clear" w:color="auto" w:fill="FFFFFF"/>
        </w:rPr>
        <w:t>.</w:t>
      </w:r>
    </w:p>
    <w:p w:rsidR="0018534D" w:rsidRDefault="0018534D" w:rsidP="0018534D">
      <w:pPr>
        <w:shd w:val="clear" w:color="auto" w:fill="FFFFFF"/>
        <w:spacing w:before="40" w:after="40" w:line="340" w:lineRule="exact"/>
        <w:ind w:firstLine="567"/>
        <w:jc w:val="both"/>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Bà Nguyễn Thị A</w:t>
      </w:r>
      <w:r w:rsidRPr="00895EC2">
        <w:rPr>
          <w:rFonts w:ascii="Times New Roman" w:hAnsi="Times New Roman" w:cs="Times New Roman"/>
          <w:i/>
          <w:sz w:val="28"/>
          <w:szCs w:val="28"/>
          <w:shd w:val="clear" w:color="auto" w:fill="FFFFFF"/>
        </w:rPr>
        <w:t xml:space="preserve"> có trình độ chuyên môn </w:t>
      </w:r>
      <w:r>
        <w:rPr>
          <w:rFonts w:ascii="Times New Roman" w:hAnsi="Times New Roman" w:cs="Times New Roman"/>
          <w:i/>
          <w:sz w:val="28"/>
          <w:szCs w:val="28"/>
          <w:shd w:val="clear" w:color="auto" w:fill="FFFFFF"/>
        </w:rPr>
        <w:t>là cử nhân y tế công cộng</w:t>
      </w:r>
      <w:r w:rsidRPr="00895EC2">
        <w:rPr>
          <w:rFonts w:ascii="Times New Roman" w:hAnsi="Times New Roman" w:cs="Times New Roman"/>
          <w:i/>
          <w:sz w:val="28"/>
          <w:szCs w:val="28"/>
          <w:shd w:val="clear" w:color="auto" w:fill="FFFFFF"/>
        </w:rPr>
        <w:t xml:space="preserve"> đang công tác tại Trung tâm Y tế huyện </w:t>
      </w:r>
      <w:r w:rsidR="002868CD">
        <w:rPr>
          <w:rFonts w:ascii="Times New Roman" w:hAnsi="Times New Roman" w:cs="Times New Roman"/>
          <w:i/>
          <w:sz w:val="28"/>
          <w:szCs w:val="28"/>
          <w:shd w:val="clear" w:color="auto" w:fill="FFFFFF"/>
        </w:rPr>
        <w:t xml:space="preserve">và đang giữ chức danh nghề nghiệp dân số viên hạng III </w:t>
      </w:r>
      <w:r w:rsidRPr="00895EC2">
        <w:rPr>
          <w:rFonts w:ascii="Times New Roman" w:hAnsi="Times New Roman" w:cs="Times New Roman"/>
          <w:i/>
          <w:sz w:val="28"/>
          <w:szCs w:val="28"/>
          <w:shd w:val="clear" w:color="auto" w:fill="FFFFFF"/>
        </w:rPr>
        <w:t xml:space="preserve">thì được hưởng mức hỗ trợ </w:t>
      </w:r>
      <w:r w:rsidR="004B481F">
        <w:rPr>
          <w:rFonts w:ascii="Times New Roman" w:hAnsi="Times New Roman" w:cs="Times New Roman"/>
          <w:i/>
          <w:sz w:val="28"/>
          <w:szCs w:val="28"/>
          <w:shd w:val="clear" w:color="auto" w:fill="FFFFFF"/>
        </w:rPr>
        <w:t>3.</w:t>
      </w:r>
      <w:r w:rsidRPr="00895EC2">
        <w:rPr>
          <w:rFonts w:ascii="Times New Roman" w:hAnsi="Times New Roman" w:cs="Times New Roman"/>
          <w:i/>
          <w:sz w:val="28"/>
          <w:szCs w:val="28"/>
          <w:shd w:val="clear" w:color="auto" w:fill="FFFFFF"/>
        </w:rPr>
        <w:t>000.000 đồng/ngườ</w:t>
      </w:r>
      <w:r w:rsidR="008E6F8F">
        <w:rPr>
          <w:rFonts w:ascii="Times New Roman" w:hAnsi="Times New Roman" w:cs="Times New Roman"/>
          <w:i/>
          <w:sz w:val="28"/>
          <w:szCs w:val="28"/>
          <w:shd w:val="clear" w:color="auto" w:fill="FFFFFF"/>
        </w:rPr>
        <w:t xml:space="preserve">i/tháng </w:t>
      </w:r>
      <w:r>
        <w:rPr>
          <w:rFonts w:ascii="Times New Roman" w:hAnsi="Times New Roman" w:cs="Times New Roman"/>
          <w:i/>
          <w:sz w:val="28"/>
          <w:szCs w:val="28"/>
          <w:shd w:val="clear" w:color="auto" w:fill="FFFFFF"/>
        </w:rPr>
        <w:t xml:space="preserve">(theo trình độ chuyên môn </w:t>
      </w:r>
      <w:r w:rsidR="008E6F8F">
        <w:rPr>
          <w:rFonts w:ascii="Times New Roman" w:hAnsi="Times New Roman" w:cs="Times New Roman"/>
          <w:i/>
          <w:sz w:val="28"/>
          <w:szCs w:val="28"/>
          <w:shd w:val="clear" w:color="auto" w:fill="FFFFFF"/>
        </w:rPr>
        <w:t>cử nhân y tế công cộng</w:t>
      </w:r>
      <w:r>
        <w:rPr>
          <w:rFonts w:ascii="Times New Roman" w:hAnsi="Times New Roman" w:cs="Times New Roman"/>
          <w:i/>
          <w:sz w:val="28"/>
          <w:szCs w:val="28"/>
          <w:shd w:val="clear" w:color="auto" w:fill="FFFFFF"/>
        </w:rPr>
        <w:t>)</w:t>
      </w:r>
      <w:r w:rsidRPr="00895EC2">
        <w:rPr>
          <w:rFonts w:ascii="Times New Roman" w:hAnsi="Times New Roman" w:cs="Times New Roman"/>
          <w:i/>
          <w:sz w:val="28"/>
          <w:szCs w:val="28"/>
          <w:shd w:val="clear" w:color="auto" w:fill="FFFFFF"/>
        </w:rPr>
        <w:t>.</w:t>
      </w:r>
    </w:p>
    <w:p w:rsidR="00BB153D" w:rsidRPr="00515587" w:rsidRDefault="004A0A28"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w:t>
      </w:r>
      <w:r w:rsidR="00BB153D">
        <w:rPr>
          <w:rFonts w:ascii="Times New Roman" w:hAnsi="Times New Roman" w:cs="Times New Roman"/>
          <w:sz w:val="28"/>
          <w:szCs w:val="28"/>
          <w:shd w:val="clear" w:color="auto" w:fill="FFFFFF"/>
        </w:rPr>
        <w:t xml:space="preserve"> Đối với các đối tượng được quy đị</w:t>
      </w:r>
      <w:r w:rsidR="00AB2717">
        <w:rPr>
          <w:rFonts w:ascii="Times New Roman" w:hAnsi="Times New Roman" w:cs="Times New Roman"/>
          <w:sz w:val="28"/>
          <w:szCs w:val="28"/>
          <w:shd w:val="clear" w:color="auto" w:fill="FFFFFF"/>
        </w:rPr>
        <w:t>nh</w:t>
      </w:r>
      <w:r w:rsidR="00ED3582">
        <w:rPr>
          <w:rFonts w:ascii="Times New Roman" w:hAnsi="Times New Roman" w:cs="Times New Roman"/>
          <w:sz w:val="28"/>
          <w:szCs w:val="28"/>
          <w:shd w:val="clear" w:color="auto" w:fill="FFFFFF"/>
        </w:rPr>
        <w:t xml:space="preserve"> cụ thể</w:t>
      </w:r>
      <w:r w:rsidR="006A2347">
        <w:rPr>
          <w:rFonts w:ascii="Times New Roman" w:hAnsi="Times New Roman" w:cs="Times New Roman"/>
          <w:sz w:val="28"/>
          <w:szCs w:val="28"/>
          <w:shd w:val="clear" w:color="auto" w:fill="FFFFFF"/>
        </w:rPr>
        <w:t xml:space="preserve"> </w:t>
      </w:r>
      <w:r w:rsidR="00AB2717">
        <w:rPr>
          <w:rFonts w:ascii="Times New Roman" w:hAnsi="Times New Roman" w:cs="Times New Roman"/>
          <w:sz w:val="28"/>
          <w:szCs w:val="28"/>
          <w:shd w:val="clear" w:color="auto" w:fill="FFFFFF"/>
        </w:rPr>
        <w:t>thực hiện nhiệm vụ chuyên môn y tế</w:t>
      </w:r>
      <w:r w:rsidR="007E4C8C">
        <w:rPr>
          <w:rFonts w:ascii="Times New Roman" w:hAnsi="Times New Roman" w:cs="Times New Roman"/>
          <w:sz w:val="28"/>
          <w:szCs w:val="28"/>
          <w:shd w:val="clear" w:color="auto" w:fill="FFFFFF"/>
        </w:rPr>
        <w:t xml:space="preserve"> </w:t>
      </w:r>
      <w:r w:rsidR="00ED3582">
        <w:rPr>
          <w:rFonts w:ascii="Times New Roman" w:hAnsi="Times New Roman" w:cs="Times New Roman"/>
          <w:sz w:val="28"/>
          <w:szCs w:val="28"/>
          <w:shd w:val="clear" w:color="auto" w:fill="FFFFFF"/>
        </w:rPr>
        <w:t>tại điểm b, điểm c khoản 4 Nghị quyết:</w:t>
      </w:r>
    </w:p>
    <w:p w:rsidR="00462E75" w:rsidRPr="00884385" w:rsidRDefault="00462E75"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sidRPr="00DF5ECF">
        <w:rPr>
          <w:rFonts w:ascii="Times New Roman" w:hAnsi="Times New Roman" w:cs="Times New Roman"/>
          <w:sz w:val="28"/>
          <w:szCs w:val="28"/>
          <w:u w:val="single"/>
          <w:shd w:val="clear" w:color="auto" w:fill="FFFFFF"/>
        </w:rPr>
        <w:t xml:space="preserve">- </w:t>
      </w:r>
      <w:r w:rsidR="000F4509" w:rsidRPr="00DF5ECF">
        <w:rPr>
          <w:rFonts w:ascii="Times New Roman" w:hAnsi="Times New Roman" w:cs="Times New Roman"/>
          <w:sz w:val="28"/>
          <w:szCs w:val="28"/>
          <w:u w:val="single"/>
          <w:shd w:val="clear" w:color="auto" w:fill="FFFFFF"/>
        </w:rPr>
        <w:t>C</w:t>
      </w:r>
      <w:r w:rsidRPr="00DF5ECF">
        <w:rPr>
          <w:rFonts w:ascii="Times New Roman" w:hAnsi="Times New Roman" w:cs="Times New Roman"/>
          <w:sz w:val="28"/>
          <w:szCs w:val="28"/>
          <w:u w:val="single"/>
          <w:shd w:val="clear" w:color="auto" w:fill="FFFFFF"/>
        </w:rPr>
        <w:t>ử nhân hóa học, cử nhân sinh học làm kỹ thuật xét nghiệm</w:t>
      </w:r>
      <w:r w:rsidRPr="00884385">
        <w:rPr>
          <w:rFonts w:ascii="Times New Roman" w:hAnsi="Times New Roman" w:cs="Times New Roman"/>
          <w:sz w:val="28"/>
          <w:szCs w:val="28"/>
          <w:shd w:val="clear" w:color="auto" w:fill="FFFFFF"/>
        </w:rPr>
        <w:t xml:space="preserve"> được hưởng mức hỗ trợ 2.500.000 đồng/người/tháng (theo quy định tại điểm b khoản 4 Nghị quyết) và hưởng mức hỗ trợ 3.000.000 đồng/người/tháng (theo quy định tại điểm c khoản 4 Nghị quyết) là các đối tượng đã được cấp chứng chỉ hành nghề làm kỹ thuật xét nghiệm và được đơn vị phân công nhiệm vụ </w:t>
      </w:r>
      <w:r>
        <w:rPr>
          <w:rFonts w:ascii="Times New Roman" w:hAnsi="Times New Roman" w:cs="Times New Roman"/>
          <w:sz w:val="28"/>
          <w:szCs w:val="28"/>
          <w:shd w:val="clear" w:color="auto" w:fill="FFFFFF"/>
        </w:rPr>
        <w:t xml:space="preserve">thực hiện </w:t>
      </w:r>
      <w:r w:rsidRPr="00884385">
        <w:rPr>
          <w:rFonts w:ascii="Times New Roman" w:hAnsi="Times New Roman" w:cs="Times New Roman"/>
          <w:sz w:val="28"/>
          <w:szCs w:val="28"/>
          <w:shd w:val="clear" w:color="auto" w:fill="FFFFFF"/>
        </w:rPr>
        <w:t>kỹ thuật xét nghiệm.</w:t>
      </w:r>
    </w:p>
    <w:p w:rsidR="00462E75" w:rsidRPr="00884385" w:rsidRDefault="00462E75" w:rsidP="006329A8">
      <w:pPr>
        <w:shd w:val="clear" w:color="auto" w:fill="FFFFFF"/>
        <w:spacing w:before="40" w:after="40" w:line="340" w:lineRule="exact"/>
        <w:ind w:firstLine="567"/>
        <w:jc w:val="both"/>
        <w:rPr>
          <w:rFonts w:ascii="Times New Roman" w:hAnsi="Times New Roman" w:cs="Times New Roman"/>
          <w:sz w:val="28"/>
          <w:szCs w:val="28"/>
          <w:shd w:val="clear" w:color="auto" w:fill="FFFFFF"/>
        </w:rPr>
      </w:pPr>
      <w:r w:rsidRPr="00884385">
        <w:rPr>
          <w:rFonts w:ascii="Times New Roman" w:hAnsi="Times New Roman" w:cs="Times New Roman"/>
          <w:sz w:val="28"/>
          <w:szCs w:val="28"/>
          <w:shd w:val="clear" w:color="auto" w:fill="FFFFFF"/>
        </w:rPr>
        <w:t xml:space="preserve">- </w:t>
      </w:r>
      <w:r w:rsidRPr="00DF5ECF">
        <w:rPr>
          <w:rFonts w:ascii="Times New Roman" w:hAnsi="Times New Roman" w:cs="Times New Roman"/>
          <w:sz w:val="28"/>
          <w:szCs w:val="28"/>
          <w:u w:val="single"/>
          <w:shd w:val="clear" w:color="auto" w:fill="FFFFFF"/>
        </w:rPr>
        <w:t>Đối tượng y sĩ làm công tác khám, chữa bệnh tại các Trạm Y tế</w:t>
      </w:r>
      <w:r w:rsidRPr="00884385">
        <w:rPr>
          <w:rFonts w:ascii="Times New Roman" w:hAnsi="Times New Roman" w:cs="Times New Roman"/>
          <w:sz w:val="28"/>
          <w:szCs w:val="28"/>
          <w:shd w:val="clear" w:color="auto" w:fill="FFFFFF"/>
        </w:rPr>
        <w:t xml:space="preserve"> (theo quy định tại gạch đầu dòng thứ 2 thuộc điểm c, khoản 4 Nghị quyết) là các đối tượ</w:t>
      </w:r>
      <w:r>
        <w:rPr>
          <w:rFonts w:ascii="Times New Roman" w:hAnsi="Times New Roman" w:cs="Times New Roman"/>
          <w:sz w:val="28"/>
          <w:szCs w:val="28"/>
          <w:shd w:val="clear" w:color="auto" w:fill="FFFFFF"/>
        </w:rPr>
        <w:t>ng có chứng chỉ hành nghề với phạm vi hoạt động chuyên môn sơ cấp cứu, khám chữa bệnh ban đầu tại Trạm y tế, được đơn vị phân công làm nhiệm vụ khám chữa bệnh tại trạm y tế.</w:t>
      </w:r>
    </w:p>
    <w:p w:rsidR="009D3947" w:rsidRDefault="00814F45" w:rsidP="006329A8">
      <w:pPr>
        <w:autoSpaceDE w:val="0"/>
        <w:autoSpaceDN w:val="0"/>
        <w:adjustRightInd w:val="0"/>
        <w:spacing w:before="40" w:after="40" w:line="340" w:lineRule="exact"/>
        <w:ind w:firstLine="709"/>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2</w:t>
      </w:r>
      <w:r w:rsidR="00AE3221" w:rsidRPr="000F3555">
        <w:rPr>
          <w:rFonts w:ascii="Times New Roman" w:hAnsi="Times New Roman" w:cs="Times New Roman"/>
          <w:b/>
          <w:color w:val="000000" w:themeColor="text1"/>
          <w:sz w:val="28"/>
          <w:szCs w:val="28"/>
          <w:shd w:val="clear" w:color="auto" w:fill="FFFFFF"/>
        </w:rPr>
        <w:t>.</w:t>
      </w:r>
      <w:r w:rsidR="0033286F">
        <w:rPr>
          <w:rFonts w:ascii="Times New Roman" w:hAnsi="Times New Roman" w:cs="Times New Roman"/>
          <w:b/>
          <w:color w:val="000000" w:themeColor="text1"/>
          <w:sz w:val="28"/>
          <w:szCs w:val="28"/>
          <w:shd w:val="clear" w:color="auto" w:fill="FFFFFF"/>
        </w:rPr>
        <w:t xml:space="preserve"> </w:t>
      </w:r>
      <w:r w:rsidR="00DE4AB8">
        <w:rPr>
          <w:rFonts w:ascii="Times New Roman" w:hAnsi="Times New Roman" w:cs="Times New Roman"/>
          <w:b/>
          <w:color w:val="000000" w:themeColor="text1"/>
          <w:sz w:val="28"/>
          <w:szCs w:val="28"/>
          <w:shd w:val="clear" w:color="auto" w:fill="FFFFFF"/>
        </w:rPr>
        <w:t>Để thuận lợ</w:t>
      </w:r>
      <w:r w:rsidR="00A346FA">
        <w:rPr>
          <w:rFonts w:ascii="Times New Roman" w:hAnsi="Times New Roman" w:cs="Times New Roman"/>
          <w:b/>
          <w:color w:val="000000" w:themeColor="text1"/>
          <w:sz w:val="28"/>
          <w:szCs w:val="28"/>
          <w:shd w:val="clear" w:color="auto" w:fill="FFFFFF"/>
        </w:rPr>
        <w:t xml:space="preserve">i, thống nhất </w:t>
      </w:r>
      <w:r w:rsidR="00DE4AB8">
        <w:rPr>
          <w:rFonts w:ascii="Times New Roman" w:hAnsi="Times New Roman" w:cs="Times New Roman"/>
          <w:b/>
          <w:color w:val="000000" w:themeColor="text1"/>
          <w:sz w:val="28"/>
          <w:szCs w:val="28"/>
          <w:shd w:val="clear" w:color="auto" w:fill="FFFFFF"/>
        </w:rPr>
        <w:t xml:space="preserve">trong quá trình triển khai </w:t>
      </w:r>
      <w:r w:rsidR="009D3947">
        <w:rPr>
          <w:rFonts w:ascii="Times New Roman" w:hAnsi="Times New Roman" w:cs="Times New Roman"/>
          <w:b/>
          <w:color w:val="000000" w:themeColor="text1"/>
          <w:sz w:val="28"/>
          <w:szCs w:val="28"/>
          <w:shd w:val="clear" w:color="auto" w:fill="FFFFFF"/>
        </w:rPr>
        <w:t>thực hiện và thanh quyết toán kinh phí</w:t>
      </w:r>
      <w:r w:rsidR="00F04DCD">
        <w:rPr>
          <w:rFonts w:ascii="Times New Roman" w:hAnsi="Times New Roman" w:cs="Times New Roman"/>
          <w:b/>
          <w:color w:val="000000" w:themeColor="text1"/>
          <w:sz w:val="28"/>
          <w:szCs w:val="28"/>
          <w:shd w:val="clear" w:color="auto" w:fill="FFFFFF"/>
        </w:rPr>
        <w:t>, UBND tỉnh giao trách nhiệm</w:t>
      </w:r>
      <w:r w:rsidR="00725761">
        <w:rPr>
          <w:rFonts w:ascii="Times New Roman" w:hAnsi="Times New Roman" w:cs="Times New Roman"/>
          <w:b/>
          <w:color w:val="000000" w:themeColor="text1"/>
          <w:sz w:val="28"/>
          <w:szCs w:val="28"/>
          <w:shd w:val="clear" w:color="auto" w:fill="FFFFFF"/>
          <w:lang w:val="vi-VN"/>
        </w:rPr>
        <w:t xml:space="preserve"> </w:t>
      </w:r>
      <w:r w:rsidR="00F04DCD">
        <w:rPr>
          <w:rFonts w:ascii="Times New Roman" w:hAnsi="Times New Roman" w:cs="Times New Roman"/>
          <w:b/>
          <w:color w:val="000000" w:themeColor="text1"/>
          <w:sz w:val="28"/>
          <w:szCs w:val="28"/>
          <w:shd w:val="clear" w:color="auto" w:fill="FFFFFF"/>
        </w:rPr>
        <w:t xml:space="preserve">và hướng </w:t>
      </w:r>
      <w:r w:rsidR="00E462E7">
        <w:rPr>
          <w:rFonts w:ascii="Times New Roman" w:hAnsi="Times New Roman" w:cs="Times New Roman"/>
          <w:b/>
          <w:color w:val="000000" w:themeColor="text1"/>
          <w:sz w:val="28"/>
          <w:szCs w:val="28"/>
          <w:shd w:val="clear" w:color="auto" w:fill="FFFFFF"/>
        </w:rPr>
        <w:t xml:space="preserve">dẫn các đơn vị thực hiện </w:t>
      </w:r>
      <w:r w:rsidR="00D67CB9">
        <w:rPr>
          <w:rFonts w:ascii="Times New Roman" w:hAnsi="Times New Roman" w:cs="Times New Roman"/>
          <w:b/>
          <w:color w:val="000000" w:themeColor="text1"/>
          <w:sz w:val="28"/>
          <w:szCs w:val="28"/>
          <w:shd w:val="clear" w:color="auto" w:fill="FFFFFF"/>
        </w:rPr>
        <w:t>việc xem xét, phê duyệt đối tượng được hưởng chính sách như sau:</w:t>
      </w:r>
    </w:p>
    <w:p w:rsidR="00277E3F" w:rsidRPr="002C7CC7" w:rsidRDefault="000C599E"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shd w:val="clear" w:color="auto" w:fill="FFFFFF"/>
        </w:rPr>
      </w:pPr>
      <w:r w:rsidRPr="002C7CC7">
        <w:rPr>
          <w:rFonts w:ascii="Times New Roman" w:hAnsi="Times New Roman" w:cs="Times New Roman"/>
          <w:color w:val="000000" w:themeColor="text1"/>
          <w:sz w:val="28"/>
          <w:szCs w:val="28"/>
          <w:shd w:val="clear" w:color="auto" w:fill="FFFFFF"/>
        </w:rPr>
        <w:t>a)</w:t>
      </w:r>
      <w:r w:rsidR="00CB1085" w:rsidRPr="002C7CC7">
        <w:rPr>
          <w:rFonts w:ascii="Times New Roman" w:hAnsi="Times New Roman" w:cs="Times New Roman"/>
          <w:color w:val="000000" w:themeColor="text1"/>
          <w:sz w:val="28"/>
          <w:szCs w:val="28"/>
          <w:shd w:val="clear" w:color="auto" w:fill="FFFFFF"/>
        </w:rPr>
        <w:t xml:space="preserve"> </w:t>
      </w:r>
      <w:r w:rsidR="00C20C9D" w:rsidRPr="002C7CC7">
        <w:rPr>
          <w:rFonts w:ascii="Times New Roman" w:hAnsi="Times New Roman" w:cs="Times New Roman"/>
          <w:color w:val="000000" w:themeColor="text1"/>
          <w:sz w:val="28"/>
          <w:szCs w:val="28"/>
          <w:shd w:val="clear" w:color="auto" w:fill="FFFFFF"/>
        </w:rPr>
        <w:t>Đối với Sở Y tế, các đơn vị trực thuộc Sở Y tế</w:t>
      </w:r>
      <w:r w:rsidR="001B53EF" w:rsidRPr="002C7CC7">
        <w:rPr>
          <w:rFonts w:ascii="Times New Roman" w:hAnsi="Times New Roman" w:cs="Times New Roman"/>
          <w:color w:val="000000" w:themeColor="text1"/>
          <w:sz w:val="28"/>
          <w:szCs w:val="28"/>
          <w:shd w:val="clear" w:color="auto" w:fill="FFFFFF"/>
        </w:rPr>
        <w:t>, Cơ sở điều trị nghiện ma túy tỉnh</w:t>
      </w:r>
    </w:p>
    <w:p w:rsidR="006E7E05" w:rsidRPr="006E7E05" w:rsidRDefault="006E7E05"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lang w:val="vi-VN"/>
        </w:rPr>
        <w:t>Tổ chức rà soát, xem xét, phê duyệt đối tượng được hưởng chính sách theo các trình tự như sau:</w:t>
      </w:r>
    </w:p>
    <w:p w:rsidR="00612624" w:rsidRDefault="007C67CA"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63667">
        <w:rPr>
          <w:rFonts w:ascii="Times New Roman" w:hAnsi="Times New Roman" w:cs="Times New Roman"/>
          <w:color w:val="000000" w:themeColor="text1"/>
          <w:sz w:val="28"/>
          <w:szCs w:val="28"/>
          <w:shd w:val="clear" w:color="auto" w:fill="FFFFFF"/>
        </w:rPr>
        <w:t>Các đơn vị</w:t>
      </w:r>
      <w:r w:rsidR="002972FF">
        <w:rPr>
          <w:rFonts w:ascii="Times New Roman" w:hAnsi="Times New Roman" w:cs="Times New Roman"/>
          <w:color w:val="000000" w:themeColor="text1"/>
          <w:sz w:val="28"/>
          <w:szCs w:val="28"/>
          <w:shd w:val="clear" w:color="auto" w:fill="FFFFFF"/>
        </w:rPr>
        <w:t xml:space="preserve"> được</w:t>
      </w:r>
      <w:r w:rsidR="00863667">
        <w:rPr>
          <w:rFonts w:ascii="Times New Roman" w:hAnsi="Times New Roman" w:cs="Times New Roman"/>
          <w:color w:val="000000" w:themeColor="text1"/>
          <w:sz w:val="28"/>
          <w:szCs w:val="28"/>
          <w:shd w:val="clear" w:color="auto" w:fill="FFFFFF"/>
        </w:rPr>
        <w:t xml:space="preserve"> thụ hưởng chính sách </w:t>
      </w:r>
      <w:r w:rsidR="00720854">
        <w:rPr>
          <w:rFonts w:ascii="Times New Roman" w:hAnsi="Times New Roman" w:cs="Times New Roman"/>
          <w:color w:val="000000" w:themeColor="text1"/>
          <w:sz w:val="28"/>
          <w:szCs w:val="28"/>
          <w:shd w:val="clear" w:color="auto" w:fill="FFFFFF"/>
        </w:rPr>
        <w:t xml:space="preserve">tiến hành </w:t>
      </w:r>
      <w:r w:rsidR="00863667">
        <w:rPr>
          <w:rFonts w:ascii="Times New Roman" w:hAnsi="Times New Roman" w:cs="Times New Roman"/>
          <w:color w:val="000000" w:themeColor="text1"/>
          <w:sz w:val="28"/>
          <w:szCs w:val="28"/>
          <w:shd w:val="clear" w:color="auto" w:fill="FFFFFF"/>
        </w:rPr>
        <w:t>rà soát bằng cấp chuyên môn</w:t>
      </w:r>
      <w:r w:rsidR="00E45B97">
        <w:rPr>
          <w:rFonts w:ascii="Times New Roman" w:hAnsi="Times New Roman" w:cs="Times New Roman"/>
          <w:color w:val="000000" w:themeColor="text1"/>
          <w:sz w:val="28"/>
          <w:szCs w:val="28"/>
          <w:shd w:val="clear" w:color="auto" w:fill="FFFFFF"/>
        </w:rPr>
        <w:t>, vị trí việc làm của các đối tượng được hưởng chính sách</w:t>
      </w:r>
      <w:r w:rsidR="0053255C">
        <w:rPr>
          <w:rFonts w:ascii="Times New Roman" w:hAnsi="Times New Roman" w:cs="Times New Roman"/>
          <w:color w:val="000000" w:themeColor="text1"/>
          <w:sz w:val="28"/>
          <w:szCs w:val="28"/>
          <w:shd w:val="clear" w:color="auto" w:fill="FFFFFF"/>
        </w:rPr>
        <w:t>, lập danh sách đối tượng được hưởng chính sách theo quy định</w:t>
      </w:r>
      <w:r w:rsidR="00E45B97">
        <w:rPr>
          <w:rFonts w:ascii="Times New Roman" w:hAnsi="Times New Roman" w:cs="Times New Roman"/>
          <w:color w:val="000000" w:themeColor="text1"/>
          <w:sz w:val="28"/>
          <w:szCs w:val="28"/>
          <w:shd w:val="clear" w:color="auto" w:fill="FFFFFF"/>
        </w:rPr>
        <w:t>.</w:t>
      </w:r>
    </w:p>
    <w:p w:rsidR="00A420B1" w:rsidRDefault="00E5117E"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520D87">
        <w:rPr>
          <w:rFonts w:ascii="Times New Roman" w:hAnsi="Times New Roman" w:cs="Times New Roman"/>
          <w:color w:val="000000" w:themeColor="text1"/>
          <w:sz w:val="28"/>
          <w:szCs w:val="28"/>
          <w:shd w:val="clear" w:color="auto" w:fill="FFFFFF"/>
        </w:rPr>
        <w:t xml:space="preserve">Vào ngày 25 hàng tháng, </w:t>
      </w:r>
      <w:r w:rsidR="00A420B1">
        <w:rPr>
          <w:rFonts w:ascii="Times New Roman" w:hAnsi="Times New Roman" w:cs="Times New Roman"/>
          <w:color w:val="000000" w:themeColor="text1"/>
          <w:sz w:val="28"/>
          <w:szCs w:val="28"/>
          <w:shd w:val="clear" w:color="auto" w:fill="FFFFFF"/>
          <w:lang w:val="vi-VN"/>
        </w:rPr>
        <w:t xml:space="preserve">Thủ trưởng các đơn vị tiến hành họp </w:t>
      </w:r>
      <w:r w:rsidR="00FB3779">
        <w:rPr>
          <w:rFonts w:ascii="Times New Roman" w:hAnsi="Times New Roman" w:cs="Times New Roman"/>
          <w:color w:val="000000" w:themeColor="text1"/>
          <w:sz w:val="28"/>
          <w:szCs w:val="28"/>
          <w:shd w:val="clear" w:color="auto" w:fill="FFFFFF"/>
          <w:lang w:val="vi-VN"/>
        </w:rPr>
        <w:t>đ</w:t>
      </w:r>
      <w:r w:rsidR="00DC0907" w:rsidRPr="000F3555">
        <w:rPr>
          <w:rFonts w:ascii="Times New Roman" w:hAnsi="Times New Roman" w:cs="Times New Roman"/>
          <w:bCs/>
          <w:color w:val="000000" w:themeColor="text1"/>
          <w:sz w:val="28"/>
          <w:szCs w:val="28"/>
        </w:rPr>
        <w:t xml:space="preserve">ể </w:t>
      </w:r>
      <w:r w:rsidR="00DC0907">
        <w:rPr>
          <w:rFonts w:ascii="Times New Roman" w:hAnsi="Times New Roman" w:cs="Times New Roman"/>
          <w:bCs/>
          <w:color w:val="000000" w:themeColor="text1"/>
          <w:sz w:val="28"/>
          <w:szCs w:val="28"/>
        </w:rPr>
        <w:t>rà soát, xem xét, thống nhất danh sách các đối tượng đủ điều kiện được hưởng chính sách trong tháng</w:t>
      </w:r>
      <w:r w:rsidR="00DC0907">
        <w:rPr>
          <w:rFonts w:ascii="Times New Roman" w:hAnsi="Times New Roman" w:cs="Times New Roman"/>
          <w:color w:val="000000" w:themeColor="text1"/>
          <w:sz w:val="28"/>
          <w:szCs w:val="28"/>
          <w:shd w:val="clear" w:color="auto" w:fill="FFFFFF"/>
        </w:rPr>
        <w:t xml:space="preserve"> </w:t>
      </w:r>
      <w:r w:rsidR="00DC0907">
        <w:rPr>
          <w:rFonts w:ascii="Times New Roman" w:hAnsi="Times New Roman" w:cs="Times New Roman"/>
          <w:color w:val="000000" w:themeColor="text1"/>
          <w:sz w:val="28"/>
          <w:szCs w:val="28"/>
          <w:shd w:val="clear" w:color="auto" w:fill="FFFFFF"/>
          <w:lang w:val="vi-VN"/>
        </w:rPr>
        <w:t xml:space="preserve"> </w:t>
      </w:r>
      <w:r w:rsidR="00A420B1">
        <w:rPr>
          <w:rFonts w:ascii="Times New Roman" w:hAnsi="Times New Roman" w:cs="Times New Roman"/>
          <w:color w:val="000000" w:themeColor="text1"/>
          <w:sz w:val="28"/>
          <w:szCs w:val="28"/>
          <w:shd w:val="clear" w:color="auto" w:fill="FFFFFF"/>
        </w:rPr>
        <w:t xml:space="preserve">(thành phần gồm đại diện </w:t>
      </w:r>
      <w:r w:rsidR="009A203F">
        <w:rPr>
          <w:rFonts w:ascii="Times New Roman" w:hAnsi="Times New Roman" w:cs="Times New Roman"/>
          <w:color w:val="000000" w:themeColor="text1"/>
          <w:sz w:val="28"/>
          <w:szCs w:val="28"/>
          <w:shd w:val="clear" w:color="auto" w:fill="FFFFFF"/>
          <w:lang w:val="vi-VN"/>
        </w:rPr>
        <w:t>C</w:t>
      </w:r>
      <w:r w:rsidR="00A420B1">
        <w:rPr>
          <w:rFonts w:ascii="Times New Roman" w:hAnsi="Times New Roman" w:cs="Times New Roman"/>
          <w:color w:val="000000" w:themeColor="text1"/>
          <w:sz w:val="28"/>
          <w:szCs w:val="28"/>
          <w:shd w:val="clear" w:color="auto" w:fill="FFFFFF"/>
        </w:rPr>
        <w:t>ấp ủy, Công đoàn, Lãnh đạo cơ quan, đơn vị và các bộ phận chuyên môn cần thiết</w:t>
      </w:r>
      <w:r w:rsidR="00A420B1">
        <w:rPr>
          <w:rFonts w:ascii="Times New Roman" w:hAnsi="Times New Roman" w:cs="Times New Roman"/>
          <w:color w:val="000000" w:themeColor="text1"/>
          <w:sz w:val="28"/>
          <w:szCs w:val="28"/>
          <w:shd w:val="clear" w:color="auto" w:fill="FFFFFF"/>
          <w:lang w:val="vi-VN"/>
        </w:rPr>
        <w:t xml:space="preserve"> (do thủ trưởng đơn vị quyết định)</w:t>
      </w:r>
      <w:r w:rsidR="00E43763">
        <w:rPr>
          <w:rFonts w:ascii="Times New Roman" w:hAnsi="Times New Roman" w:cs="Times New Roman"/>
          <w:color w:val="000000" w:themeColor="text1"/>
          <w:sz w:val="28"/>
          <w:szCs w:val="28"/>
          <w:shd w:val="clear" w:color="auto" w:fill="FFFFFF"/>
          <w:lang w:val="vi-VN"/>
        </w:rPr>
        <w:t>)</w:t>
      </w:r>
      <w:r w:rsidR="00A420B1">
        <w:rPr>
          <w:rFonts w:ascii="Times New Roman" w:hAnsi="Times New Roman" w:cs="Times New Roman"/>
          <w:color w:val="000000" w:themeColor="text1"/>
          <w:sz w:val="28"/>
          <w:szCs w:val="28"/>
          <w:shd w:val="clear" w:color="auto" w:fill="FFFFFF"/>
        </w:rPr>
        <w:t>.</w:t>
      </w:r>
    </w:p>
    <w:p w:rsidR="00C20C9D" w:rsidRPr="00F77370" w:rsidRDefault="00E5117E" w:rsidP="006329A8">
      <w:pPr>
        <w:autoSpaceDE w:val="0"/>
        <w:autoSpaceDN w:val="0"/>
        <w:adjustRightInd w:val="0"/>
        <w:spacing w:before="40" w:after="40" w:line="340" w:lineRule="exact"/>
        <w:ind w:firstLine="709"/>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rPr>
        <w:t xml:space="preserve">- </w:t>
      </w:r>
      <w:r w:rsidR="00C20C9D">
        <w:rPr>
          <w:rFonts w:ascii="Times New Roman" w:hAnsi="Times New Roman" w:cs="Times New Roman"/>
          <w:bCs/>
          <w:color w:val="000000" w:themeColor="text1"/>
          <w:sz w:val="28"/>
          <w:szCs w:val="28"/>
        </w:rPr>
        <w:t xml:space="preserve">Trên cơ sở ý kiến </w:t>
      </w:r>
      <w:r w:rsidR="00DC0907">
        <w:rPr>
          <w:rFonts w:ascii="Times New Roman" w:hAnsi="Times New Roman" w:cs="Times New Roman"/>
          <w:bCs/>
          <w:color w:val="000000" w:themeColor="text1"/>
          <w:sz w:val="28"/>
          <w:szCs w:val="28"/>
          <w:lang w:val="vi-VN"/>
        </w:rPr>
        <w:t>thống nhất tại cuộc họp</w:t>
      </w:r>
      <w:r w:rsidR="00C20C9D">
        <w:rPr>
          <w:rFonts w:ascii="Times New Roman" w:hAnsi="Times New Roman" w:cs="Times New Roman"/>
          <w:bCs/>
          <w:color w:val="000000" w:themeColor="text1"/>
          <w:sz w:val="28"/>
          <w:szCs w:val="28"/>
        </w:rPr>
        <w:t xml:space="preserve">, Thủ trưởng cơ quan, đơn vị </w:t>
      </w:r>
      <w:r w:rsidR="007308C9">
        <w:rPr>
          <w:rFonts w:ascii="Times New Roman" w:hAnsi="Times New Roman" w:cs="Times New Roman"/>
          <w:bCs/>
          <w:color w:val="000000" w:themeColor="text1"/>
          <w:sz w:val="28"/>
          <w:szCs w:val="28"/>
        </w:rPr>
        <w:t xml:space="preserve">xem xét, </w:t>
      </w:r>
      <w:r w:rsidR="00C20C9D">
        <w:rPr>
          <w:rFonts w:ascii="Times New Roman" w:hAnsi="Times New Roman" w:cs="Times New Roman"/>
          <w:bCs/>
          <w:color w:val="000000" w:themeColor="text1"/>
          <w:sz w:val="28"/>
          <w:szCs w:val="28"/>
        </w:rPr>
        <w:t>ban hành Quyết định</w:t>
      </w:r>
      <w:r w:rsidR="00116A2D">
        <w:rPr>
          <w:rFonts w:ascii="Times New Roman" w:hAnsi="Times New Roman" w:cs="Times New Roman"/>
          <w:bCs/>
          <w:color w:val="000000" w:themeColor="text1"/>
          <w:sz w:val="28"/>
          <w:szCs w:val="28"/>
        </w:rPr>
        <w:t xml:space="preserve"> </w:t>
      </w:r>
      <w:r w:rsidR="007D2038">
        <w:rPr>
          <w:rFonts w:ascii="Times New Roman" w:hAnsi="Times New Roman" w:cs="Times New Roman"/>
          <w:bCs/>
          <w:color w:val="000000" w:themeColor="text1"/>
          <w:sz w:val="28"/>
          <w:szCs w:val="28"/>
        </w:rPr>
        <w:t xml:space="preserve">hỗ trợ </w:t>
      </w:r>
      <w:r w:rsidR="00116A2D">
        <w:rPr>
          <w:rFonts w:ascii="Times New Roman" w:hAnsi="Times New Roman" w:cs="Times New Roman"/>
          <w:bCs/>
          <w:color w:val="000000" w:themeColor="text1"/>
          <w:sz w:val="28"/>
          <w:szCs w:val="28"/>
        </w:rPr>
        <w:t xml:space="preserve">và </w:t>
      </w:r>
      <w:r w:rsidR="0091164C">
        <w:rPr>
          <w:rFonts w:ascii="Times New Roman" w:hAnsi="Times New Roman" w:cs="Times New Roman"/>
          <w:bCs/>
          <w:color w:val="000000" w:themeColor="text1"/>
          <w:sz w:val="28"/>
          <w:szCs w:val="28"/>
        </w:rPr>
        <w:t>chi</w:t>
      </w:r>
      <w:r w:rsidR="007361E9">
        <w:rPr>
          <w:rFonts w:ascii="Times New Roman" w:hAnsi="Times New Roman" w:cs="Times New Roman"/>
          <w:bCs/>
          <w:color w:val="000000" w:themeColor="text1"/>
          <w:sz w:val="28"/>
          <w:szCs w:val="28"/>
        </w:rPr>
        <w:t xml:space="preserve"> </w:t>
      </w:r>
      <w:r w:rsidR="00116A2D">
        <w:rPr>
          <w:rFonts w:ascii="Times New Roman" w:hAnsi="Times New Roman" w:cs="Times New Roman"/>
          <w:bCs/>
          <w:color w:val="000000" w:themeColor="text1"/>
          <w:sz w:val="28"/>
          <w:szCs w:val="28"/>
        </w:rPr>
        <w:t xml:space="preserve">hỗ trợ </w:t>
      </w:r>
      <w:r w:rsidR="007361E9">
        <w:rPr>
          <w:rFonts w:ascii="Times New Roman" w:hAnsi="Times New Roman" w:cs="Times New Roman"/>
          <w:bCs/>
          <w:color w:val="000000" w:themeColor="text1"/>
          <w:sz w:val="28"/>
          <w:szCs w:val="28"/>
        </w:rPr>
        <w:t>cho</w:t>
      </w:r>
      <w:r w:rsidR="00C20C9D">
        <w:rPr>
          <w:rFonts w:ascii="Times New Roman" w:hAnsi="Times New Roman" w:cs="Times New Roman"/>
          <w:bCs/>
          <w:color w:val="000000" w:themeColor="text1"/>
          <w:sz w:val="28"/>
          <w:szCs w:val="28"/>
        </w:rPr>
        <w:t xml:space="preserve"> đối tượng</w:t>
      </w:r>
      <w:r w:rsidR="000E5BD5">
        <w:rPr>
          <w:rFonts w:ascii="Times New Roman" w:hAnsi="Times New Roman" w:cs="Times New Roman"/>
          <w:bCs/>
          <w:color w:val="000000" w:themeColor="text1"/>
          <w:sz w:val="28"/>
          <w:szCs w:val="28"/>
        </w:rPr>
        <w:t xml:space="preserve"> của đơn vị</w:t>
      </w:r>
      <w:r w:rsidR="005229E0">
        <w:rPr>
          <w:rFonts w:ascii="Times New Roman" w:hAnsi="Times New Roman" w:cs="Times New Roman"/>
          <w:bCs/>
          <w:color w:val="000000" w:themeColor="text1"/>
          <w:sz w:val="28"/>
          <w:szCs w:val="28"/>
        </w:rPr>
        <w:t>.</w:t>
      </w:r>
      <w:r w:rsidR="00F77370">
        <w:rPr>
          <w:rFonts w:ascii="Times New Roman" w:hAnsi="Times New Roman" w:cs="Times New Roman"/>
          <w:bCs/>
          <w:color w:val="000000" w:themeColor="text1"/>
          <w:sz w:val="28"/>
          <w:szCs w:val="28"/>
          <w:lang w:val="vi-VN"/>
        </w:rPr>
        <w:t xml:space="preserve"> Thủ trưởng các đơn vị chịu trách nhiệm trong việc chi hỗ trợ cho các đối tượng được hưởng chính sách.</w:t>
      </w:r>
    </w:p>
    <w:p w:rsidR="00B23BDF" w:rsidRDefault="00E5117E" w:rsidP="006329A8">
      <w:pPr>
        <w:autoSpaceDE w:val="0"/>
        <w:autoSpaceDN w:val="0"/>
        <w:adjustRightInd w:val="0"/>
        <w:spacing w:before="40" w:after="40" w:line="340" w:lineRule="exact"/>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 </w:t>
      </w:r>
      <w:r w:rsidR="00AC39D3">
        <w:rPr>
          <w:rFonts w:ascii="Times New Roman" w:hAnsi="Times New Roman" w:cs="Times New Roman"/>
          <w:bCs/>
          <w:color w:val="000000" w:themeColor="text1"/>
          <w:sz w:val="28"/>
          <w:szCs w:val="28"/>
          <w:lang w:val="vi-VN"/>
        </w:rPr>
        <w:t>C</w:t>
      </w:r>
      <w:r w:rsidR="00883B96">
        <w:rPr>
          <w:rFonts w:ascii="Times New Roman" w:hAnsi="Times New Roman" w:cs="Times New Roman"/>
          <w:bCs/>
          <w:color w:val="000000" w:themeColor="text1"/>
          <w:sz w:val="28"/>
          <w:szCs w:val="28"/>
        </w:rPr>
        <w:t xml:space="preserve">ác đơn vị tổng hợp quyết định </w:t>
      </w:r>
      <w:r w:rsidR="000E5BD5">
        <w:rPr>
          <w:rFonts w:ascii="Times New Roman" w:hAnsi="Times New Roman" w:cs="Times New Roman"/>
          <w:bCs/>
          <w:color w:val="000000" w:themeColor="text1"/>
          <w:sz w:val="28"/>
          <w:szCs w:val="28"/>
        </w:rPr>
        <w:t xml:space="preserve">hỗ trợ </w:t>
      </w:r>
      <w:r w:rsidR="005974C4">
        <w:rPr>
          <w:rFonts w:ascii="Times New Roman" w:hAnsi="Times New Roman" w:cs="Times New Roman"/>
          <w:bCs/>
          <w:color w:val="000000" w:themeColor="text1"/>
          <w:sz w:val="28"/>
          <w:szCs w:val="28"/>
        </w:rPr>
        <w:t xml:space="preserve">gửi </w:t>
      </w:r>
      <w:r w:rsidR="00C50DDA">
        <w:rPr>
          <w:rFonts w:ascii="Times New Roman" w:hAnsi="Times New Roman" w:cs="Times New Roman"/>
          <w:bCs/>
          <w:color w:val="000000" w:themeColor="text1"/>
          <w:sz w:val="28"/>
          <w:szCs w:val="28"/>
        </w:rPr>
        <w:t xml:space="preserve">báo cáo </w:t>
      </w:r>
      <w:r w:rsidR="0059316D">
        <w:rPr>
          <w:rFonts w:ascii="Times New Roman" w:hAnsi="Times New Roman" w:cs="Times New Roman"/>
          <w:bCs/>
          <w:color w:val="000000" w:themeColor="text1"/>
          <w:sz w:val="28"/>
          <w:szCs w:val="28"/>
        </w:rPr>
        <w:t xml:space="preserve">về </w:t>
      </w:r>
      <w:r w:rsidR="00C50DDA">
        <w:rPr>
          <w:rFonts w:ascii="Times New Roman" w:hAnsi="Times New Roman" w:cs="Times New Roman"/>
          <w:bCs/>
          <w:color w:val="000000" w:themeColor="text1"/>
          <w:sz w:val="28"/>
          <w:szCs w:val="28"/>
        </w:rPr>
        <w:t>Sở Y tế</w:t>
      </w:r>
      <w:r w:rsidR="001F3987">
        <w:rPr>
          <w:rFonts w:ascii="Times New Roman" w:hAnsi="Times New Roman" w:cs="Times New Roman"/>
          <w:bCs/>
          <w:color w:val="000000" w:themeColor="text1"/>
          <w:sz w:val="28"/>
          <w:szCs w:val="28"/>
        </w:rPr>
        <w:t xml:space="preserve"> (đối với các đơn vị trực thuộc Sở Y tế)</w:t>
      </w:r>
      <w:r w:rsidR="006F3F93">
        <w:rPr>
          <w:rFonts w:ascii="Times New Roman" w:hAnsi="Times New Roman" w:cs="Times New Roman"/>
          <w:bCs/>
          <w:color w:val="000000" w:themeColor="text1"/>
          <w:sz w:val="28"/>
          <w:szCs w:val="28"/>
        </w:rPr>
        <w:t>.</w:t>
      </w:r>
      <w:r w:rsidR="008A78EF">
        <w:rPr>
          <w:rFonts w:ascii="Times New Roman" w:hAnsi="Times New Roman" w:cs="Times New Roman"/>
          <w:bCs/>
          <w:color w:val="000000" w:themeColor="text1"/>
          <w:sz w:val="28"/>
          <w:szCs w:val="28"/>
        </w:rPr>
        <w:t xml:space="preserve"> Đối với Cơ sở Điều trị nghiện ma túy tỉnh tổng hợp </w:t>
      </w:r>
      <w:r w:rsidR="006204D3">
        <w:rPr>
          <w:rFonts w:ascii="Times New Roman" w:hAnsi="Times New Roman" w:cs="Times New Roman"/>
          <w:bCs/>
          <w:color w:val="000000" w:themeColor="text1"/>
          <w:sz w:val="28"/>
          <w:szCs w:val="28"/>
        </w:rPr>
        <w:t xml:space="preserve">gửi báo cáo về Sở Y tế và Sở Lao động </w:t>
      </w:r>
      <w:r w:rsidR="00923C64">
        <w:rPr>
          <w:rFonts w:ascii="Times New Roman" w:hAnsi="Times New Roman" w:cs="Times New Roman"/>
          <w:bCs/>
          <w:color w:val="000000" w:themeColor="text1"/>
          <w:sz w:val="28"/>
          <w:szCs w:val="28"/>
        </w:rPr>
        <w:t>-</w:t>
      </w:r>
      <w:r w:rsidR="006204D3">
        <w:rPr>
          <w:rFonts w:ascii="Times New Roman" w:hAnsi="Times New Roman" w:cs="Times New Roman"/>
          <w:bCs/>
          <w:color w:val="000000" w:themeColor="text1"/>
          <w:sz w:val="28"/>
          <w:szCs w:val="28"/>
        </w:rPr>
        <w:t xml:space="preserve"> Thương binh và Xã hội.</w:t>
      </w:r>
    </w:p>
    <w:p w:rsidR="00510B87" w:rsidRPr="002C7CC7" w:rsidRDefault="00124E0F" w:rsidP="006329A8">
      <w:pPr>
        <w:autoSpaceDE w:val="0"/>
        <w:autoSpaceDN w:val="0"/>
        <w:adjustRightInd w:val="0"/>
        <w:spacing w:before="40" w:after="40" w:line="340" w:lineRule="exact"/>
        <w:ind w:firstLine="709"/>
        <w:jc w:val="both"/>
        <w:rPr>
          <w:rFonts w:ascii="Times New Roman" w:hAnsi="Times New Roman" w:cs="Times New Roman"/>
          <w:bCs/>
          <w:color w:val="000000" w:themeColor="text1"/>
          <w:sz w:val="28"/>
          <w:szCs w:val="28"/>
        </w:rPr>
      </w:pPr>
      <w:r w:rsidRPr="002C7CC7">
        <w:rPr>
          <w:rFonts w:ascii="Times New Roman" w:hAnsi="Times New Roman" w:cs="Times New Roman"/>
          <w:bCs/>
          <w:color w:val="000000" w:themeColor="text1"/>
          <w:sz w:val="28"/>
          <w:szCs w:val="28"/>
        </w:rPr>
        <w:t>b)</w:t>
      </w:r>
      <w:r w:rsidR="00510B87" w:rsidRPr="002C7CC7">
        <w:rPr>
          <w:rFonts w:ascii="Times New Roman" w:hAnsi="Times New Roman" w:cs="Times New Roman"/>
          <w:bCs/>
          <w:color w:val="000000" w:themeColor="text1"/>
          <w:sz w:val="28"/>
          <w:szCs w:val="28"/>
        </w:rPr>
        <w:t xml:space="preserve"> Đối với các đối tượng thuộc Phòng Y tế các huyện, thành phố</w:t>
      </w:r>
    </w:p>
    <w:p w:rsidR="00980208" w:rsidRDefault="00731984" w:rsidP="006329A8">
      <w:pPr>
        <w:autoSpaceDE w:val="0"/>
        <w:autoSpaceDN w:val="0"/>
        <w:adjustRightInd w:val="0"/>
        <w:spacing w:before="40" w:after="40" w:line="340" w:lineRule="exact"/>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Giao UBND huyện, thành phố có trách nhiệm chỉ đạo các phòng Y tế:</w:t>
      </w:r>
    </w:p>
    <w:p w:rsidR="006922E6" w:rsidRDefault="00F05890" w:rsidP="006329A8">
      <w:pPr>
        <w:autoSpaceDE w:val="0"/>
        <w:autoSpaceDN w:val="0"/>
        <w:adjustRightInd w:val="0"/>
        <w:spacing w:before="40" w:after="40" w:line="340" w:lineRule="exact"/>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AA2D96">
        <w:rPr>
          <w:rFonts w:ascii="Times New Roman" w:hAnsi="Times New Roman" w:cs="Times New Roman"/>
          <w:bCs/>
          <w:color w:val="000000" w:themeColor="text1"/>
          <w:sz w:val="28"/>
          <w:szCs w:val="28"/>
        </w:rPr>
        <w:t>T</w:t>
      </w:r>
      <w:r>
        <w:rPr>
          <w:rFonts w:ascii="Times New Roman" w:hAnsi="Times New Roman" w:cs="Times New Roman"/>
          <w:bCs/>
          <w:color w:val="000000" w:themeColor="text1"/>
          <w:sz w:val="28"/>
          <w:szCs w:val="28"/>
        </w:rPr>
        <w:t>iến hành rà soát các đối tượng được hưởng chế độ hỗ trợ hàng tháng</w:t>
      </w:r>
      <w:r w:rsidR="00A244E9">
        <w:rPr>
          <w:rFonts w:ascii="Times New Roman" w:hAnsi="Times New Roman" w:cs="Times New Roman"/>
          <w:bCs/>
          <w:color w:val="000000" w:themeColor="text1"/>
          <w:sz w:val="28"/>
          <w:szCs w:val="28"/>
        </w:rPr>
        <w:t>.</w:t>
      </w:r>
    </w:p>
    <w:p w:rsidR="00A244E9" w:rsidRDefault="00A244E9" w:rsidP="006329A8">
      <w:pPr>
        <w:autoSpaceDE w:val="0"/>
        <w:autoSpaceDN w:val="0"/>
        <w:adjustRightInd w:val="0"/>
        <w:spacing w:before="40" w:after="40" w:line="340" w:lineRule="exact"/>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Trưởng phòng Y tế có trách nhiệm phê duyệt </w:t>
      </w:r>
      <w:r w:rsidR="00623D32">
        <w:rPr>
          <w:rFonts w:ascii="Times New Roman" w:hAnsi="Times New Roman" w:cs="Times New Roman"/>
          <w:bCs/>
          <w:color w:val="000000" w:themeColor="text1"/>
          <w:sz w:val="28"/>
          <w:szCs w:val="28"/>
        </w:rPr>
        <w:t>danh sách các đối tượng được hưởng chế độ hỗ trợ hàng tháng</w:t>
      </w:r>
      <w:r w:rsidR="007D333B">
        <w:rPr>
          <w:rFonts w:ascii="Times New Roman" w:hAnsi="Times New Roman" w:cs="Times New Roman"/>
          <w:bCs/>
          <w:color w:val="000000" w:themeColor="text1"/>
          <w:sz w:val="28"/>
          <w:szCs w:val="28"/>
        </w:rPr>
        <w:t xml:space="preserve"> hoặc trình cấp trên trực tiếp</w:t>
      </w:r>
      <w:r w:rsidR="00103FD2">
        <w:rPr>
          <w:rFonts w:ascii="Times New Roman" w:hAnsi="Times New Roman" w:cs="Times New Roman"/>
          <w:bCs/>
          <w:color w:val="000000" w:themeColor="text1"/>
          <w:sz w:val="28"/>
          <w:szCs w:val="28"/>
        </w:rPr>
        <w:t xml:space="preserve"> (</w:t>
      </w:r>
      <w:r w:rsidR="00F76C57">
        <w:rPr>
          <w:rFonts w:ascii="Times New Roman" w:hAnsi="Times New Roman" w:cs="Times New Roman"/>
          <w:bCs/>
          <w:color w:val="000000" w:themeColor="text1"/>
          <w:sz w:val="28"/>
          <w:szCs w:val="28"/>
        </w:rPr>
        <w:t xml:space="preserve">Chủ tịch </w:t>
      </w:r>
      <w:r w:rsidR="00103FD2">
        <w:rPr>
          <w:rFonts w:ascii="Times New Roman" w:hAnsi="Times New Roman" w:cs="Times New Roman"/>
          <w:bCs/>
          <w:color w:val="000000" w:themeColor="text1"/>
          <w:sz w:val="28"/>
          <w:szCs w:val="28"/>
        </w:rPr>
        <w:t>UBND các huyện, thành phố)</w:t>
      </w:r>
      <w:r w:rsidR="007D333B">
        <w:rPr>
          <w:rFonts w:ascii="Times New Roman" w:hAnsi="Times New Roman" w:cs="Times New Roman"/>
          <w:bCs/>
          <w:color w:val="000000" w:themeColor="text1"/>
          <w:sz w:val="28"/>
          <w:szCs w:val="28"/>
        </w:rPr>
        <w:t xml:space="preserve"> phê duyệt chế độ hỗ trợ hàng tháng</w:t>
      </w:r>
      <w:r w:rsidR="00BE0A94">
        <w:rPr>
          <w:rFonts w:ascii="Times New Roman" w:hAnsi="Times New Roman" w:cs="Times New Roman"/>
          <w:bCs/>
          <w:color w:val="000000" w:themeColor="text1"/>
          <w:sz w:val="28"/>
          <w:szCs w:val="28"/>
        </w:rPr>
        <w:t xml:space="preserve"> đối với công chức Phòng Y tế</w:t>
      </w:r>
      <w:r w:rsidR="00623D32">
        <w:rPr>
          <w:rFonts w:ascii="Times New Roman" w:hAnsi="Times New Roman" w:cs="Times New Roman"/>
          <w:bCs/>
          <w:color w:val="000000" w:themeColor="text1"/>
          <w:sz w:val="28"/>
          <w:szCs w:val="28"/>
        </w:rPr>
        <w:t>.</w:t>
      </w:r>
    </w:p>
    <w:p w:rsidR="000535DF" w:rsidRDefault="00C86D82" w:rsidP="000535DF">
      <w:pPr>
        <w:autoSpaceDE w:val="0"/>
        <w:autoSpaceDN w:val="0"/>
        <w:adjustRightInd w:val="0"/>
        <w:spacing w:before="40" w:after="40" w:line="340" w:lineRule="exact"/>
        <w:ind w:firstLine="709"/>
        <w:jc w:val="both"/>
        <w:rPr>
          <w:rFonts w:ascii="Times New Roman" w:hAnsi="Times New Roman" w:cs="Times New Roman"/>
          <w:b/>
          <w:bCs/>
          <w:color w:val="000000" w:themeColor="text1"/>
          <w:sz w:val="28"/>
          <w:szCs w:val="28"/>
        </w:rPr>
      </w:pPr>
      <w:r w:rsidRPr="001F42C0">
        <w:rPr>
          <w:rFonts w:ascii="Times New Roman" w:hAnsi="Times New Roman" w:cs="Times New Roman"/>
          <w:b/>
          <w:bCs/>
          <w:color w:val="000000" w:themeColor="text1"/>
          <w:sz w:val="28"/>
          <w:szCs w:val="28"/>
        </w:rPr>
        <w:t>3. Trách nhiệm thực hiện</w:t>
      </w:r>
    </w:p>
    <w:p w:rsidR="00462384" w:rsidRPr="000F3555" w:rsidRDefault="00462384"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sidRPr="000F3555">
        <w:rPr>
          <w:rFonts w:ascii="Times New Roman" w:hAnsi="Times New Roman" w:cs="Times New Roman"/>
          <w:color w:val="000000" w:themeColor="text1"/>
          <w:sz w:val="28"/>
          <w:szCs w:val="28"/>
          <w:lang w:val="nl-NL"/>
        </w:rPr>
        <w:t xml:space="preserve">a) Sở </w:t>
      </w:r>
      <w:r w:rsidR="006E472D">
        <w:rPr>
          <w:rFonts w:ascii="Times New Roman" w:hAnsi="Times New Roman" w:cs="Times New Roman"/>
          <w:color w:val="000000" w:themeColor="text1"/>
          <w:sz w:val="28"/>
          <w:szCs w:val="28"/>
          <w:lang w:val="nl-NL"/>
        </w:rPr>
        <w:t>Y tế</w:t>
      </w:r>
    </w:p>
    <w:p w:rsidR="002F33F9" w:rsidRPr="002F33F9" w:rsidRDefault="00462384"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sidRPr="000F3555">
        <w:rPr>
          <w:rFonts w:ascii="Times New Roman" w:hAnsi="Times New Roman" w:cs="Times New Roman"/>
          <w:color w:val="000000" w:themeColor="text1"/>
          <w:sz w:val="28"/>
          <w:szCs w:val="28"/>
          <w:lang w:val="nl-NL"/>
        </w:rPr>
        <w:t>- Có trách nhiệm</w:t>
      </w:r>
      <w:r w:rsidR="005303E0">
        <w:rPr>
          <w:rFonts w:ascii="Times New Roman" w:hAnsi="Times New Roman" w:cs="Times New Roman"/>
          <w:color w:val="000000" w:themeColor="text1"/>
          <w:sz w:val="28"/>
          <w:szCs w:val="28"/>
          <w:lang w:val="nl-NL"/>
        </w:rPr>
        <w:t xml:space="preserve"> triển khai hướng dẫn đến các đơn vị trực thuộc thực hiện</w:t>
      </w:r>
      <w:r w:rsidR="00BD7AE3">
        <w:rPr>
          <w:rFonts w:ascii="Times New Roman" w:hAnsi="Times New Roman" w:cs="Times New Roman"/>
          <w:color w:val="000000" w:themeColor="text1"/>
          <w:sz w:val="28"/>
          <w:szCs w:val="28"/>
          <w:lang w:val="nl-NL"/>
        </w:rPr>
        <w:t>, hướng dẫn biểu mẫu</w:t>
      </w:r>
      <w:r w:rsidR="001028B9">
        <w:rPr>
          <w:rFonts w:ascii="Times New Roman" w:hAnsi="Times New Roman" w:cs="Times New Roman"/>
          <w:color w:val="000000" w:themeColor="text1"/>
          <w:sz w:val="28"/>
          <w:szCs w:val="28"/>
          <w:lang w:val="vi-VN"/>
        </w:rPr>
        <w:t xml:space="preserve"> báo cáo</w:t>
      </w:r>
      <w:r w:rsidR="005303E0">
        <w:rPr>
          <w:rFonts w:ascii="Times New Roman" w:hAnsi="Times New Roman" w:cs="Times New Roman"/>
          <w:color w:val="000000" w:themeColor="text1"/>
          <w:sz w:val="28"/>
          <w:szCs w:val="28"/>
          <w:lang w:val="nl-NL"/>
        </w:rPr>
        <w:t xml:space="preserve">. </w:t>
      </w:r>
      <w:r w:rsidR="000E42DC">
        <w:rPr>
          <w:rFonts w:ascii="Times New Roman" w:hAnsi="Times New Roman" w:cs="Times New Roman"/>
          <w:color w:val="000000" w:themeColor="text1"/>
          <w:sz w:val="28"/>
          <w:szCs w:val="28"/>
          <w:lang w:val="nl-NL"/>
        </w:rPr>
        <w:t>Đị</w:t>
      </w:r>
      <w:r w:rsidR="00F81D4B">
        <w:rPr>
          <w:rFonts w:ascii="Times New Roman" w:hAnsi="Times New Roman" w:cs="Times New Roman"/>
          <w:color w:val="000000" w:themeColor="text1"/>
          <w:sz w:val="28"/>
          <w:szCs w:val="28"/>
          <w:lang w:val="nl-NL"/>
        </w:rPr>
        <w:t xml:space="preserve">nh kỳ </w:t>
      </w:r>
      <w:r w:rsidR="005303E0">
        <w:rPr>
          <w:rFonts w:ascii="Times New Roman" w:hAnsi="Times New Roman" w:cs="Times New Roman"/>
          <w:color w:val="000000" w:themeColor="text1"/>
          <w:sz w:val="28"/>
          <w:szCs w:val="28"/>
          <w:lang w:val="nl-NL"/>
        </w:rPr>
        <w:t>06 tháng</w:t>
      </w:r>
      <w:r w:rsidR="00530E32">
        <w:rPr>
          <w:rFonts w:ascii="Times New Roman" w:hAnsi="Times New Roman" w:cs="Times New Roman"/>
          <w:color w:val="000000" w:themeColor="text1"/>
          <w:sz w:val="28"/>
          <w:szCs w:val="28"/>
          <w:lang w:val="nl-NL"/>
        </w:rPr>
        <w:t xml:space="preserve"> (báo cáo trước ngày 10/7)</w:t>
      </w:r>
      <w:r w:rsidR="005303E0">
        <w:rPr>
          <w:rFonts w:ascii="Times New Roman" w:hAnsi="Times New Roman" w:cs="Times New Roman"/>
          <w:color w:val="000000" w:themeColor="text1"/>
          <w:sz w:val="28"/>
          <w:szCs w:val="28"/>
          <w:lang w:val="nl-NL"/>
        </w:rPr>
        <w:t>, hàng năm</w:t>
      </w:r>
      <w:r w:rsidR="00530E32">
        <w:rPr>
          <w:rFonts w:ascii="Times New Roman" w:hAnsi="Times New Roman" w:cs="Times New Roman"/>
          <w:color w:val="000000" w:themeColor="text1"/>
          <w:sz w:val="28"/>
          <w:szCs w:val="28"/>
          <w:lang w:val="nl-NL"/>
        </w:rPr>
        <w:t xml:space="preserve"> (báo cáo trước ngày 10/01)</w:t>
      </w:r>
      <w:r w:rsidR="005303E0">
        <w:rPr>
          <w:rFonts w:ascii="Times New Roman" w:hAnsi="Times New Roman" w:cs="Times New Roman"/>
          <w:color w:val="000000" w:themeColor="text1"/>
          <w:sz w:val="28"/>
          <w:szCs w:val="28"/>
          <w:lang w:val="nl-NL"/>
        </w:rPr>
        <w:t xml:space="preserve"> </w:t>
      </w:r>
      <w:r w:rsidR="000E42DC">
        <w:rPr>
          <w:rFonts w:ascii="Times New Roman" w:hAnsi="Times New Roman" w:cs="Times New Roman"/>
          <w:color w:val="000000" w:themeColor="text1"/>
          <w:sz w:val="28"/>
          <w:szCs w:val="28"/>
          <w:lang w:val="nl-NL"/>
        </w:rPr>
        <w:t xml:space="preserve">Sở Y tế </w:t>
      </w:r>
      <w:r w:rsidR="005303E0">
        <w:rPr>
          <w:rFonts w:ascii="Times New Roman" w:hAnsi="Times New Roman" w:cs="Times New Roman"/>
          <w:color w:val="000000" w:themeColor="text1"/>
          <w:sz w:val="28"/>
          <w:szCs w:val="28"/>
          <w:lang w:val="nl-NL"/>
        </w:rPr>
        <w:t xml:space="preserve">có trách nhiệm </w:t>
      </w:r>
      <w:r w:rsidR="007509DD">
        <w:rPr>
          <w:rFonts w:ascii="Times New Roman" w:hAnsi="Times New Roman" w:cs="Times New Roman"/>
          <w:color w:val="000000" w:themeColor="text1"/>
          <w:sz w:val="28"/>
          <w:szCs w:val="28"/>
          <w:lang w:val="nl-NL"/>
        </w:rPr>
        <w:t>tổng hợ</w:t>
      </w:r>
      <w:r w:rsidR="003B3AE5">
        <w:rPr>
          <w:rFonts w:ascii="Times New Roman" w:hAnsi="Times New Roman" w:cs="Times New Roman"/>
          <w:color w:val="000000" w:themeColor="text1"/>
          <w:sz w:val="28"/>
          <w:szCs w:val="28"/>
          <w:lang w:val="nl-NL"/>
        </w:rPr>
        <w:t xml:space="preserve">p, </w:t>
      </w:r>
      <w:r w:rsidR="005303E0">
        <w:rPr>
          <w:rFonts w:ascii="Times New Roman" w:hAnsi="Times New Roman" w:cs="Times New Roman"/>
          <w:color w:val="000000" w:themeColor="text1"/>
          <w:sz w:val="28"/>
          <w:szCs w:val="28"/>
          <w:lang w:val="nl-NL"/>
        </w:rPr>
        <w:t>báo cáo kết quả thực hiện</w:t>
      </w:r>
      <w:r w:rsidR="00672FD1">
        <w:rPr>
          <w:rFonts w:ascii="Times New Roman" w:hAnsi="Times New Roman" w:cs="Times New Roman"/>
          <w:color w:val="000000" w:themeColor="text1"/>
          <w:sz w:val="28"/>
          <w:szCs w:val="28"/>
          <w:lang w:val="nl-NL"/>
        </w:rPr>
        <w:t xml:space="preserve"> chế độ hỗ trợ</w:t>
      </w:r>
      <w:r w:rsidR="005303E0">
        <w:rPr>
          <w:rFonts w:ascii="Times New Roman" w:hAnsi="Times New Roman" w:cs="Times New Roman"/>
          <w:color w:val="000000" w:themeColor="text1"/>
          <w:sz w:val="28"/>
          <w:szCs w:val="28"/>
          <w:lang w:val="nl-NL"/>
        </w:rPr>
        <w:t xml:space="preserve"> cho UBND tỉnh</w:t>
      </w:r>
      <w:r w:rsidR="00263835">
        <w:rPr>
          <w:rFonts w:ascii="Times New Roman" w:hAnsi="Times New Roman" w:cs="Times New Roman"/>
          <w:color w:val="000000" w:themeColor="text1"/>
          <w:sz w:val="28"/>
          <w:szCs w:val="28"/>
          <w:lang w:val="nl-NL"/>
        </w:rPr>
        <w:t>.</w:t>
      </w:r>
    </w:p>
    <w:p w:rsidR="00CF2D6E" w:rsidRPr="002F33F9" w:rsidRDefault="00C466C1"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008D290C">
        <w:rPr>
          <w:rFonts w:ascii="Times New Roman" w:hAnsi="Times New Roman" w:cs="Times New Roman"/>
          <w:color w:val="000000" w:themeColor="text1"/>
          <w:sz w:val="28"/>
          <w:szCs w:val="28"/>
          <w:lang w:val="nl-NL"/>
        </w:rPr>
        <w:t xml:space="preserve"> L</w:t>
      </w:r>
      <w:r w:rsidR="002F33F9" w:rsidRPr="002F33F9">
        <w:rPr>
          <w:rFonts w:ascii="Times New Roman" w:hAnsi="Times New Roman" w:cs="Times New Roman"/>
          <w:color w:val="000000" w:themeColor="text1"/>
          <w:sz w:val="28"/>
          <w:szCs w:val="28"/>
          <w:lang w:val="nl-NL"/>
        </w:rPr>
        <w:t xml:space="preserve">ập dự toán kinh phí thực hiện </w:t>
      </w:r>
      <w:r w:rsidR="001222F7">
        <w:rPr>
          <w:rFonts w:ascii="Times New Roman" w:hAnsi="Times New Roman" w:cs="Times New Roman"/>
          <w:color w:val="000000" w:themeColor="text1"/>
          <w:sz w:val="28"/>
          <w:szCs w:val="28"/>
          <w:lang w:val="nl-NL"/>
        </w:rPr>
        <w:t>chế độ</w:t>
      </w:r>
      <w:r w:rsidR="002F33F9" w:rsidRPr="002F33F9">
        <w:rPr>
          <w:rFonts w:ascii="Times New Roman" w:hAnsi="Times New Roman" w:cs="Times New Roman"/>
          <w:color w:val="000000" w:themeColor="text1"/>
          <w:sz w:val="28"/>
          <w:szCs w:val="28"/>
          <w:lang w:val="nl-NL"/>
        </w:rPr>
        <w:t xml:space="preserve"> hỗ trợ </w:t>
      </w:r>
      <w:r w:rsidR="009050E9">
        <w:rPr>
          <w:rFonts w:ascii="Times New Roman" w:hAnsi="Times New Roman" w:cs="Times New Roman"/>
          <w:color w:val="000000" w:themeColor="text1"/>
          <w:sz w:val="28"/>
          <w:szCs w:val="28"/>
          <w:lang w:val="nl-NL"/>
        </w:rPr>
        <w:t>đối với Sở Y tế và các đơn vị trực thuộc Sở Y</w:t>
      </w:r>
      <w:r w:rsidR="002F33F9" w:rsidRPr="002F33F9">
        <w:rPr>
          <w:rFonts w:ascii="Times New Roman" w:hAnsi="Times New Roman" w:cs="Times New Roman"/>
          <w:color w:val="000000" w:themeColor="text1"/>
          <w:sz w:val="28"/>
          <w:szCs w:val="28"/>
          <w:lang w:val="nl-NL"/>
        </w:rPr>
        <w:t xml:space="preserve"> tế Đồng Nai gửi Sở Tài chính trình Ủy ban nhân dân tỉnh xem xét quyết định trong dự toán ngân sách chung hàng năm của tỉ</w:t>
      </w:r>
      <w:r w:rsidR="00CF2D6E">
        <w:rPr>
          <w:rFonts w:ascii="Times New Roman" w:hAnsi="Times New Roman" w:cs="Times New Roman"/>
          <w:color w:val="000000" w:themeColor="text1"/>
          <w:sz w:val="28"/>
          <w:szCs w:val="28"/>
          <w:lang w:val="nl-NL"/>
        </w:rPr>
        <w:t>nh và thực hiện thanh quyết toán theo quy định.</w:t>
      </w:r>
    </w:p>
    <w:p w:rsidR="002F33F9" w:rsidRDefault="0087523F"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002F33F9" w:rsidRPr="002F33F9">
        <w:rPr>
          <w:rFonts w:ascii="Times New Roman" w:hAnsi="Times New Roman" w:cs="Times New Roman"/>
          <w:color w:val="000000" w:themeColor="text1"/>
          <w:sz w:val="28"/>
          <w:szCs w:val="28"/>
          <w:lang w:val="nl-NL"/>
        </w:rPr>
        <w:t xml:space="preserve"> Phối hợp với các cơ quan truyền thông, Báo Đồng Nai, Báo Lao động Đồng Nai, Đài Phát thanh - Truyền hình Đồng Nai tổ chức tuyên truyền, phổ biến </w:t>
      </w:r>
      <w:r w:rsidR="00882460">
        <w:rPr>
          <w:rFonts w:ascii="Times New Roman" w:hAnsi="Times New Roman" w:cs="Times New Roman"/>
          <w:color w:val="000000" w:themeColor="text1"/>
          <w:sz w:val="28"/>
          <w:szCs w:val="28"/>
          <w:lang w:val="nl-NL"/>
        </w:rPr>
        <w:t>chế độ</w:t>
      </w:r>
      <w:r w:rsidR="002F33F9" w:rsidRPr="002F33F9">
        <w:rPr>
          <w:rFonts w:ascii="Times New Roman" w:hAnsi="Times New Roman" w:cs="Times New Roman"/>
          <w:color w:val="000000" w:themeColor="text1"/>
          <w:sz w:val="28"/>
          <w:szCs w:val="28"/>
          <w:lang w:val="nl-NL"/>
        </w:rPr>
        <w:t xml:space="preserve"> hỗ trợ đến các đối tượng biết, thực hiện.</w:t>
      </w:r>
    </w:p>
    <w:p w:rsidR="007B7B44" w:rsidRDefault="007B7B44"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sidRPr="000F3555">
        <w:rPr>
          <w:rFonts w:ascii="Times New Roman" w:hAnsi="Times New Roman" w:cs="Times New Roman"/>
          <w:color w:val="000000" w:themeColor="text1"/>
          <w:sz w:val="28"/>
          <w:szCs w:val="28"/>
          <w:lang w:val="nl-NL"/>
        </w:rPr>
        <w:t>- Báo cáo, tham mưu, đề xuất Ủy ban nhân dân tỉnh sửa đổi, bổ</w:t>
      </w:r>
      <w:r>
        <w:rPr>
          <w:rFonts w:ascii="Times New Roman" w:hAnsi="Times New Roman" w:cs="Times New Roman"/>
          <w:color w:val="000000" w:themeColor="text1"/>
          <w:sz w:val="28"/>
          <w:szCs w:val="28"/>
          <w:lang w:val="nl-NL"/>
        </w:rPr>
        <w:t xml:space="preserve"> sung, hướng dẫn </w:t>
      </w:r>
      <w:r w:rsidRPr="000F3555">
        <w:rPr>
          <w:rFonts w:ascii="Times New Roman" w:hAnsi="Times New Roman" w:cs="Times New Roman"/>
          <w:color w:val="000000" w:themeColor="text1"/>
          <w:sz w:val="28"/>
          <w:szCs w:val="28"/>
          <w:lang w:val="nl-NL"/>
        </w:rPr>
        <w:t>khi cần thiết.</w:t>
      </w:r>
    </w:p>
    <w:p w:rsidR="00A15CB0" w:rsidRPr="000F3555" w:rsidRDefault="00A15CB0" w:rsidP="006329A8">
      <w:pPr>
        <w:autoSpaceDE w:val="0"/>
        <w:autoSpaceDN w:val="0"/>
        <w:adjustRightInd w:val="0"/>
        <w:spacing w:before="40" w:after="40" w:line="340" w:lineRule="exact"/>
        <w:jc w:val="both"/>
        <w:rPr>
          <w:rFonts w:ascii="Times New Roman" w:hAnsi="Times New Roman" w:cs="Times New Roman"/>
          <w:color w:val="000000" w:themeColor="text1"/>
          <w:sz w:val="28"/>
          <w:szCs w:val="28"/>
          <w:lang w:val="nl-NL"/>
        </w:rPr>
      </w:pPr>
      <w:r w:rsidRPr="000F3555">
        <w:rPr>
          <w:rFonts w:ascii="Times New Roman" w:hAnsi="Times New Roman" w:cs="Times New Roman"/>
          <w:color w:val="000000" w:themeColor="text1"/>
          <w:sz w:val="28"/>
          <w:szCs w:val="28"/>
          <w:lang w:val="nl-NL"/>
        </w:rPr>
        <w:tab/>
      </w:r>
      <w:r w:rsidR="008877C4">
        <w:rPr>
          <w:rFonts w:ascii="Times New Roman" w:hAnsi="Times New Roman" w:cs="Times New Roman"/>
          <w:color w:val="000000" w:themeColor="text1"/>
          <w:sz w:val="28"/>
          <w:szCs w:val="28"/>
          <w:lang w:val="nl-NL"/>
        </w:rPr>
        <w:t>b</w:t>
      </w:r>
      <w:r w:rsidRPr="000F3555">
        <w:rPr>
          <w:rFonts w:ascii="Times New Roman" w:hAnsi="Times New Roman" w:cs="Times New Roman"/>
          <w:color w:val="000000" w:themeColor="text1"/>
          <w:sz w:val="28"/>
          <w:szCs w:val="28"/>
          <w:lang w:val="nl-NL"/>
        </w:rPr>
        <w:t xml:space="preserve">) Ủy ban nhân dân các huyện, </w:t>
      </w:r>
      <w:r w:rsidR="00AC20A0">
        <w:rPr>
          <w:rFonts w:ascii="Times New Roman" w:hAnsi="Times New Roman" w:cs="Times New Roman"/>
          <w:color w:val="000000" w:themeColor="text1"/>
          <w:sz w:val="28"/>
          <w:szCs w:val="28"/>
          <w:lang w:val="vi-VN"/>
        </w:rPr>
        <w:t>thành phố</w:t>
      </w:r>
      <w:r w:rsidRPr="000F3555">
        <w:rPr>
          <w:rFonts w:ascii="Times New Roman" w:hAnsi="Times New Roman" w:cs="Times New Roman"/>
          <w:color w:val="000000" w:themeColor="text1"/>
          <w:sz w:val="28"/>
          <w:szCs w:val="28"/>
          <w:lang w:val="nl-NL"/>
        </w:rPr>
        <w:t xml:space="preserve"> Long Khánh và thành phố Biên Hòa</w:t>
      </w:r>
      <w:r w:rsidR="006826A8">
        <w:rPr>
          <w:rFonts w:ascii="Times New Roman" w:hAnsi="Times New Roman" w:cs="Times New Roman"/>
          <w:color w:val="000000" w:themeColor="text1"/>
          <w:sz w:val="28"/>
          <w:szCs w:val="28"/>
          <w:lang w:val="nl-NL"/>
        </w:rPr>
        <w:t xml:space="preserve">, </w:t>
      </w:r>
      <w:r w:rsidR="00C24BDC">
        <w:rPr>
          <w:rFonts w:ascii="Times New Roman" w:hAnsi="Times New Roman" w:cs="Times New Roman"/>
          <w:color w:val="000000" w:themeColor="text1"/>
          <w:sz w:val="28"/>
          <w:szCs w:val="28"/>
          <w:lang w:val="nl-NL"/>
        </w:rPr>
        <w:t>Sở Lao động Thương binh và Xã hội</w:t>
      </w:r>
    </w:p>
    <w:p w:rsidR="00A15CB0" w:rsidRDefault="00A15CB0" w:rsidP="006329A8">
      <w:pPr>
        <w:autoSpaceDE w:val="0"/>
        <w:autoSpaceDN w:val="0"/>
        <w:adjustRightInd w:val="0"/>
        <w:spacing w:before="40" w:after="40" w:line="340" w:lineRule="exact"/>
        <w:jc w:val="both"/>
        <w:rPr>
          <w:rFonts w:ascii="Times New Roman" w:hAnsi="Times New Roman" w:cs="Times New Roman"/>
          <w:color w:val="000000" w:themeColor="text1"/>
          <w:sz w:val="28"/>
          <w:szCs w:val="28"/>
          <w:lang w:val="nl-NL"/>
        </w:rPr>
      </w:pPr>
      <w:r w:rsidRPr="000F3555">
        <w:rPr>
          <w:rFonts w:ascii="Times New Roman" w:hAnsi="Times New Roman" w:cs="Times New Roman"/>
          <w:color w:val="000000" w:themeColor="text1"/>
          <w:sz w:val="28"/>
          <w:szCs w:val="28"/>
          <w:lang w:val="nl-NL"/>
        </w:rPr>
        <w:tab/>
        <w:t xml:space="preserve">- Căn cứ Hướng dẫn </w:t>
      </w:r>
      <w:r w:rsidR="00945129">
        <w:rPr>
          <w:rFonts w:ascii="Times New Roman" w:hAnsi="Times New Roman" w:cs="Times New Roman"/>
          <w:color w:val="000000" w:themeColor="text1"/>
          <w:sz w:val="28"/>
          <w:szCs w:val="28"/>
          <w:lang w:val="nl-NL"/>
        </w:rPr>
        <w:t xml:space="preserve">này </w:t>
      </w:r>
      <w:r w:rsidRPr="000F3555">
        <w:rPr>
          <w:rFonts w:ascii="Times New Roman" w:hAnsi="Times New Roman" w:cs="Times New Roman"/>
          <w:color w:val="000000" w:themeColor="text1"/>
          <w:sz w:val="28"/>
          <w:szCs w:val="28"/>
          <w:lang w:val="nl-NL"/>
        </w:rPr>
        <w:t>triển khai thực hiện</w:t>
      </w:r>
      <w:r w:rsidR="001B4CE1">
        <w:rPr>
          <w:rFonts w:ascii="Times New Roman" w:hAnsi="Times New Roman" w:cs="Times New Roman"/>
          <w:color w:val="000000" w:themeColor="text1"/>
          <w:sz w:val="28"/>
          <w:szCs w:val="28"/>
          <w:lang w:val="nl-NL"/>
        </w:rPr>
        <w:t xml:space="preserve"> chế độ hỗ trợ cho công chức, viên chức, nhân viên y tế</w:t>
      </w:r>
      <w:r w:rsidR="00124933">
        <w:rPr>
          <w:rFonts w:ascii="Times New Roman" w:hAnsi="Times New Roman" w:cs="Times New Roman"/>
          <w:color w:val="000000" w:themeColor="text1"/>
          <w:sz w:val="28"/>
          <w:szCs w:val="28"/>
          <w:lang w:val="nl-NL"/>
        </w:rPr>
        <w:t xml:space="preserve"> thuộc thẩm quyền quản lý</w:t>
      </w:r>
      <w:r w:rsidRPr="000F3555">
        <w:rPr>
          <w:rFonts w:ascii="Times New Roman" w:hAnsi="Times New Roman" w:cs="Times New Roman"/>
          <w:color w:val="000000" w:themeColor="text1"/>
          <w:sz w:val="28"/>
          <w:szCs w:val="28"/>
          <w:lang w:val="nl-NL"/>
        </w:rPr>
        <w:t xml:space="preserve"> đúng quy </w:t>
      </w:r>
      <w:r w:rsidR="001B4CE1">
        <w:rPr>
          <w:rFonts w:ascii="Times New Roman" w:hAnsi="Times New Roman" w:cs="Times New Roman"/>
          <w:color w:val="000000" w:themeColor="text1"/>
          <w:sz w:val="28"/>
          <w:szCs w:val="28"/>
          <w:lang w:val="nl-NL"/>
        </w:rPr>
        <w:t>trình</w:t>
      </w:r>
      <w:r w:rsidRPr="000F3555">
        <w:rPr>
          <w:rFonts w:ascii="Times New Roman" w:hAnsi="Times New Roman" w:cs="Times New Roman"/>
          <w:color w:val="000000" w:themeColor="text1"/>
          <w:sz w:val="28"/>
          <w:szCs w:val="28"/>
          <w:lang w:val="nl-NL"/>
        </w:rPr>
        <w:t xml:space="preserve"> quy định.</w:t>
      </w:r>
    </w:p>
    <w:p w:rsidR="00530E32" w:rsidRDefault="00530E32" w:rsidP="006329A8">
      <w:pPr>
        <w:autoSpaceDE w:val="0"/>
        <w:autoSpaceDN w:val="0"/>
        <w:adjustRightInd w:val="0"/>
        <w:spacing w:before="40" w:after="40" w:line="34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Định kỳ </w:t>
      </w:r>
      <w:r w:rsidR="00AC0339">
        <w:rPr>
          <w:rFonts w:ascii="Times New Roman" w:hAnsi="Times New Roman" w:cs="Times New Roman"/>
          <w:color w:val="000000" w:themeColor="text1"/>
          <w:sz w:val="28"/>
          <w:szCs w:val="28"/>
          <w:lang w:val="nl-NL"/>
        </w:rPr>
        <w:t>06 tháng (</w:t>
      </w:r>
      <w:r>
        <w:rPr>
          <w:rFonts w:ascii="Times New Roman" w:hAnsi="Times New Roman" w:cs="Times New Roman"/>
          <w:color w:val="000000" w:themeColor="text1"/>
          <w:sz w:val="28"/>
          <w:szCs w:val="28"/>
          <w:lang w:val="nl-NL"/>
        </w:rPr>
        <w:t xml:space="preserve">trước ngày </w:t>
      </w:r>
      <w:r w:rsidR="00AC0339">
        <w:rPr>
          <w:rFonts w:ascii="Times New Roman" w:hAnsi="Times New Roman" w:cs="Times New Roman"/>
          <w:color w:val="000000" w:themeColor="text1"/>
          <w:sz w:val="28"/>
          <w:szCs w:val="28"/>
          <w:lang w:val="nl-NL"/>
        </w:rPr>
        <w:t>30/6), hàng năm (trước ngày 31/12) báo cáo kết quả thực hiện chế độ hỗ trợ</w:t>
      </w:r>
      <w:r w:rsidR="00996745">
        <w:rPr>
          <w:rFonts w:ascii="Times New Roman" w:hAnsi="Times New Roman" w:cs="Times New Roman"/>
          <w:color w:val="000000" w:themeColor="text1"/>
          <w:sz w:val="28"/>
          <w:szCs w:val="28"/>
          <w:lang w:val="nl-NL"/>
        </w:rPr>
        <w:t xml:space="preserve"> nguồn nhân lực y tế gửi về </w:t>
      </w:r>
      <w:r w:rsidR="00454D2D">
        <w:rPr>
          <w:rFonts w:ascii="Times New Roman" w:hAnsi="Times New Roman" w:cs="Times New Roman"/>
          <w:color w:val="000000" w:themeColor="text1"/>
          <w:sz w:val="28"/>
          <w:szCs w:val="28"/>
          <w:lang w:val="nl-NL"/>
        </w:rPr>
        <w:t xml:space="preserve">UBND tỉnh (thông qua </w:t>
      </w:r>
      <w:r w:rsidR="00996745">
        <w:rPr>
          <w:rFonts w:ascii="Times New Roman" w:hAnsi="Times New Roman" w:cs="Times New Roman"/>
          <w:color w:val="000000" w:themeColor="text1"/>
          <w:sz w:val="28"/>
          <w:szCs w:val="28"/>
          <w:lang w:val="nl-NL"/>
        </w:rPr>
        <w:t>Sở Y tế để tổng hợp, báo cáo</w:t>
      </w:r>
      <w:r w:rsidR="00454D2D">
        <w:rPr>
          <w:rFonts w:ascii="Times New Roman" w:hAnsi="Times New Roman" w:cs="Times New Roman"/>
          <w:color w:val="000000" w:themeColor="text1"/>
          <w:sz w:val="28"/>
          <w:szCs w:val="28"/>
          <w:lang w:val="nl-NL"/>
        </w:rPr>
        <w:t>)</w:t>
      </w:r>
      <w:r w:rsidR="00996745">
        <w:rPr>
          <w:rFonts w:ascii="Times New Roman" w:hAnsi="Times New Roman" w:cs="Times New Roman"/>
          <w:color w:val="000000" w:themeColor="text1"/>
          <w:sz w:val="28"/>
          <w:szCs w:val="28"/>
          <w:lang w:val="nl-NL"/>
        </w:rPr>
        <w:t>.</w:t>
      </w:r>
    </w:p>
    <w:p w:rsidR="00C24BDC" w:rsidRDefault="00C24BDC"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w:t>
      </w:r>
      <w:r w:rsidRPr="002F33F9">
        <w:rPr>
          <w:rFonts w:ascii="Times New Roman" w:hAnsi="Times New Roman" w:cs="Times New Roman"/>
          <w:color w:val="000000" w:themeColor="text1"/>
          <w:sz w:val="28"/>
          <w:szCs w:val="28"/>
          <w:lang w:val="nl-NL"/>
        </w:rPr>
        <w:t xml:space="preserve"> Lập dự toán kinh phí thực hiện </w:t>
      </w:r>
      <w:r>
        <w:rPr>
          <w:rFonts w:ascii="Times New Roman" w:hAnsi="Times New Roman" w:cs="Times New Roman"/>
          <w:color w:val="000000" w:themeColor="text1"/>
          <w:sz w:val="28"/>
          <w:szCs w:val="28"/>
          <w:lang w:val="nl-NL"/>
        </w:rPr>
        <w:t>chế độ</w:t>
      </w:r>
      <w:r w:rsidRPr="002F33F9">
        <w:rPr>
          <w:rFonts w:ascii="Times New Roman" w:hAnsi="Times New Roman" w:cs="Times New Roman"/>
          <w:color w:val="000000" w:themeColor="text1"/>
          <w:sz w:val="28"/>
          <w:szCs w:val="28"/>
          <w:lang w:val="nl-NL"/>
        </w:rPr>
        <w:t xml:space="preserve"> hỗ trợ gửi Sở Tài chính trình Ủy ban nhân dân tỉnh xem xét quyết định trong dự toán ngân sách chung hàng năm của tỉ</w:t>
      </w:r>
      <w:r w:rsidR="006F7795">
        <w:rPr>
          <w:rFonts w:ascii="Times New Roman" w:hAnsi="Times New Roman" w:cs="Times New Roman"/>
          <w:color w:val="000000" w:themeColor="text1"/>
          <w:sz w:val="28"/>
          <w:szCs w:val="28"/>
          <w:lang w:val="nl-NL"/>
        </w:rPr>
        <w:t>nh và thanh quyết toán kinh phí theo quy định.</w:t>
      </w:r>
    </w:p>
    <w:p w:rsidR="008877C4" w:rsidRPr="002F33F9" w:rsidRDefault="00C9073A"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bookmarkStart w:id="1" w:name="dieu_7"/>
      <w:r>
        <w:rPr>
          <w:rFonts w:ascii="Times New Roman" w:hAnsi="Times New Roman" w:cs="Times New Roman"/>
          <w:color w:val="000000" w:themeColor="text1"/>
          <w:sz w:val="28"/>
          <w:szCs w:val="28"/>
          <w:lang w:val="nl-NL"/>
        </w:rPr>
        <w:t>c</w:t>
      </w:r>
      <w:r w:rsidR="008877C4">
        <w:rPr>
          <w:rFonts w:ascii="Times New Roman" w:hAnsi="Times New Roman" w:cs="Times New Roman"/>
          <w:color w:val="000000" w:themeColor="text1"/>
          <w:sz w:val="28"/>
          <w:szCs w:val="28"/>
          <w:lang w:val="nl-NL"/>
        </w:rPr>
        <w:t>)</w:t>
      </w:r>
      <w:r w:rsidR="008877C4" w:rsidRPr="002F33F9">
        <w:rPr>
          <w:rFonts w:ascii="Times New Roman" w:hAnsi="Times New Roman" w:cs="Times New Roman"/>
          <w:color w:val="000000" w:themeColor="text1"/>
          <w:sz w:val="28"/>
          <w:szCs w:val="28"/>
          <w:lang w:val="nl-NL"/>
        </w:rPr>
        <w:t xml:space="preserve"> Trách nhiệm của Sở Tài chính</w:t>
      </w:r>
      <w:bookmarkEnd w:id="1"/>
    </w:p>
    <w:p w:rsidR="008877C4" w:rsidRDefault="008877C4" w:rsidP="006329A8">
      <w:pPr>
        <w:autoSpaceDE w:val="0"/>
        <w:autoSpaceDN w:val="0"/>
        <w:adjustRightInd w:val="0"/>
        <w:spacing w:before="40" w:after="40" w:line="340" w:lineRule="exact"/>
        <w:ind w:firstLine="709"/>
        <w:jc w:val="both"/>
        <w:rPr>
          <w:rFonts w:ascii="Times New Roman" w:hAnsi="Times New Roman" w:cs="Times New Roman"/>
          <w:color w:val="000000" w:themeColor="text1"/>
          <w:sz w:val="28"/>
          <w:szCs w:val="28"/>
          <w:lang w:val="nl-NL"/>
        </w:rPr>
      </w:pPr>
      <w:r w:rsidRPr="002F33F9">
        <w:rPr>
          <w:rFonts w:ascii="Times New Roman" w:hAnsi="Times New Roman" w:cs="Times New Roman"/>
          <w:color w:val="000000" w:themeColor="text1"/>
          <w:sz w:val="28"/>
          <w:szCs w:val="28"/>
          <w:lang w:val="nl-NL"/>
        </w:rPr>
        <w:t xml:space="preserve">Giao Sở Tài chính cấp kinh phí thực hiện </w:t>
      </w:r>
      <w:r>
        <w:rPr>
          <w:rFonts w:ascii="Times New Roman" w:hAnsi="Times New Roman" w:cs="Times New Roman"/>
          <w:color w:val="000000" w:themeColor="text1"/>
          <w:sz w:val="28"/>
          <w:szCs w:val="28"/>
          <w:lang w:val="nl-NL"/>
        </w:rPr>
        <w:t>chế độ</w:t>
      </w:r>
      <w:r w:rsidRPr="002F33F9">
        <w:rPr>
          <w:rFonts w:ascii="Times New Roman" w:hAnsi="Times New Roman" w:cs="Times New Roman"/>
          <w:color w:val="000000" w:themeColor="text1"/>
          <w:sz w:val="28"/>
          <w:szCs w:val="28"/>
          <w:lang w:val="nl-NL"/>
        </w:rPr>
        <w:t xml:space="preserve"> hỗ trợ </w:t>
      </w:r>
      <w:r>
        <w:rPr>
          <w:rFonts w:ascii="Times New Roman" w:hAnsi="Times New Roman" w:cs="Times New Roman"/>
          <w:color w:val="000000" w:themeColor="text1"/>
          <w:sz w:val="28"/>
          <w:szCs w:val="28"/>
          <w:lang w:val="nl-NL"/>
        </w:rPr>
        <w:t>nguồn nhân lực y tế tỉnh Đồng Nai</w:t>
      </w:r>
      <w:r w:rsidRPr="002F33F9">
        <w:rPr>
          <w:rFonts w:ascii="Times New Roman" w:hAnsi="Times New Roman" w:cs="Times New Roman"/>
          <w:color w:val="000000" w:themeColor="text1"/>
          <w:sz w:val="28"/>
          <w:szCs w:val="28"/>
          <w:lang w:val="nl-NL"/>
        </w:rPr>
        <w:t xml:space="preserve"> theo quy định hiện hành.</w:t>
      </w:r>
    </w:p>
    <w:p w:rsidR="00A15CB0" w:rsidRPr="000F3555" w:rsidRDefault="00525C84" w:rsidP="006329A8">
      <w:pPr>
        <w:autoSpaceDE w:val="0"/>
        <w:autoSpaceDN w:val="0"/>
        <w:adjustRightInd w:val="0"/>
        <w:spacing w:before="40" w:after="40" w:line="34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xml:space="preserve">Ủy ban nhân dân tỉnh hướng dẫn việc thực hiện Nghị quyết số         </w:t>
      </w:r>
      <w:r w:rsidR="00E758C3">
        <w:rPr>
          <w:rFonts w:ascii="Times New Roman" w:hAnsi="Times New Roman" w:cs="Times New Roman"/>
          <w:color w:val="000000" w:themeColor="text1"/>
          <w:sz w:val="28"/>
          <w:szCs w:val="28"/>
          <w:lang w:val="nl-NL"/>
        </w:rPr>
        <w:t>34/2022</w:t>
      </w:r>
      <w:r w:rsidR="006639D3">
        <w:rPr>
          <w:rFonts w:ascii="Times New Roman" w:hAnsi="Times New Roman" w:cs="Times New Roman"/>
          <w:color w:val="000000" w:themeColor="text1"/>
          <w:sz w:val="28"/>
          <w:szCs w:val="28"/>
          <w:lang w:val="nl-NL"/>
        </w:rPr>
        <w:t xml:space="preserve">/NQ-HĐND ngày </w:t>
      </w:r>
      <w:r w:rsidR="00E758C3">
        <w:rPr>
          <w:rFonts w:ascii="Times New Roman" w:hAnsi="Times New Roman" w:cs="Times New Roman"/>
          <w:color w:val="000000" w:themeColor="text1"/>
          <w:sz w:val="28"/>
          <w:szCs w:val="28"/>
          <w:lang w:val="nl-NL"/>
        </w:rPr>
        <w:t>10/12/2022</w:t>
      </w:r>
      <w:r>
        <w:rPr>
          <w:rFonts w:ascii="Times New Roman" w:hAnsi="Times New Roman" w:cs="Times New Roman"/>
          <w:color w:val="000000" w:themeColor="text1"/>
          <w:sz w:val="28"/>
          <w:szCs w:val="28"/>
          <w:lang w:val="nl-NL"/>
        </w:rPr>
        <w:t xml:space="preserve"> của Hội đồng nhân dân tỉnh, đề nghị các cơ quan, đơn vị trên địa bàn tỉnh </w:t>
      </w:r>
      <w:r w:rsidR="00F92259">
        <w:rPr>
          <w:rFonts w:ascii="Times New Roman" w:hAnsi="Times New Roman" w:cs="Times New Roman"/>
          <w:color w:val="000000" w:themeColor="text1"/>
          <w:sz w:val="28"/>
          <w:szCs w:val="28"/>
          <w:lang w:val="vi-VN"/>
        </w:rPr>
        <w:t>triển khai thực hiện</w:t>
      </w:r>
      <w:r>
        <w:rPr>
          <w:rFonts w:ascii="Times New Roman" w:hAnsi="Times New Roman" w:cs="Times New Roman"/>
          <w:color w:val="000000" w:themeColor="text1"/>
          <w:sz w:val="28"/>
          <w:szCs w:val="28"/>
          <w:lang w:val="nl-NL"/>
        </w:rPr>
        <w:t>.</w:t>
      </w:r>
      <w:r w:rsidR="00A15CB0" w:rsidRPr="000F3555">
        <w:rPr>
          <w:rFonts w:ascii="Times New Roman" w:hAnsi="Times New Roman" w:cs="Times New Roman"/>
          <w:color w:val="000000" w:themeColor="text1"/>
          <w:sz w:val="28"/>
          <w:szCs w:val="28"/>
          <w:lang w:val="nl-NL"/>
        </w:rPr>
        <w:t>/.</w:t>
      </w:r>
    </w:p>
    <w:p w:rsidR="00462384" w:rsidRPr="000F3555" w:rsidRDefault="00462384" w:rsidP="00095324">
      <w:pPr>
        <w:autoSpaceDE w:val="0"/>
        <w:autoSpaceDN w:val="0"/>
        <w:adjustRightInd w:val="0"/>
        <w:spacing w:before="120" w:after="120" w:line="240" w:lineRule="auto"/>
        <w:ind w:firstLine="709"/>
        <w:jc w:val="both"/>
        <w:rPr>
          <w:rFonts w:ascii="Times New Roman" w:hAnsi="Times New Roman" w:cs="Times New Roman"/>
          <w:color w:val="000000" w:themeColor="text1"/>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C53898" w:rsidRPr="000F3555" w:rsidTr="0046464E">
        <w:tc>
          <w:tcPr>
            <w:tcW w:w="4788" w:type="dxa"/>
          </w:tcPr>
          <w:p w:rsidR="00C53898" w:rsidRPr="000F3555" w:rsidRDefault="00C53898" w:rsidP="00EE1DBF">
            <w:pPr>
              <w:jc w:val="both"/>
              <w:rPr>
                <w:rFonts w:ascii="Times New Roman" w:hAnsi="Times New Roman" w:cs="Times New Roman"/>
                <w:b/>
                <w:i/>
                <w:color w:val="000000" w:themeColor="text1"/>
                <w:sz w:val="24"/>
                <w:szCs w:val="24"/>
                <w:lang w:val="vi-VN"/>
              </w:rPr>
            </w:pPr>
            <w:r w:rsidRPr="000F3555">
              <w:rPr>
                <w:rFonts w:ascii="Times New Roman" w:hAnsi="Times New Roman" w:cs="Times New Roman"/>
                <w:b/>
                <w:i/>
                <w:color w:val="000000" w:themeColor="text1"/>
                <w:sz w:val="24"/>
                <w:szCs w:val="24"/>
                <w:lang w:val="vi-VN"/>
              </w:rPr>
              <w:t>Nơi nhận:</w:t>
            </w:r>
          </w:p>
          <w:p w:rsidR="00C53898" w:rsidRDefault="00C53898" w:rsidP="00EE1DBF">
            <w:pPr>
              <w:jc w:val="both"/>
              <w:rPr>
                <w:rFonts w:ascii="Times New Roman" w:hAnsi="Times New Roman" w:cs="Times New Roman"/>
                <w:color w:val="000000" w:themeColor="text1"/>
              </w:rPr>
            </w:pPr>
            <w:r w:rsidRPr="000F3555">
              <w:rPr>
                <w:rFonts w:ascii="Times New Roman" w:hAnsi="Times New Roman" w:cs="Times New Roman"/>
                <w:color w:val="000000" w:themeColor="text1"/>
                <w:lang w:val="vi-VN"/>
              </w:rPr>
              <w:t>- Như trên;</w:t>
            </w:r>
          </w:p>
          <w:p w:rsidR="0063471C" w:rsidRDefault="0063471C" w:rsidP="00EE1DBF">
            <w:pPr>
              <w:jc w:val="both"/>
              <w:rPr>
                <w:rFonts w:ascii="Times New Roman" w:hAnsi="Times New Roman" w:cs="Times New Roman"/>
                <w:color w:val="000000" w:themeColor="text1"/>
              </w:rPr>
            </w:pPr>
            <w:r>
              <w:rPr>
                <w:rFonts w:ascii="Times New Roman" w:hAnsi="Times New Roman" w:cs="Times New Roman"/>
                <w:color w:val="000000" w:themeColor="text1"/>
              </w:rPr>
              <w:t>- Thường trực Tỉnh ủy;</w:t>
            </w:r>
          </w:p>
          <w:p w:rsidR="0063471C" w:rsidRDefault="0063471C" w:rsidP="00EE1DBF">
            <w:pPr>
              <w:jc w:val="both"/>
              <w:rPr>
                <w:rFonts w:ascii="Times New Roman" w:hAnsi="Times New Roman" w:cs="Times New Roman"/>
                <w:color w:val="000000" w:themeColor="text1"/>
              </w:rPr>
            </w:pPr>
            <w:r>
              <w:rPr>
                <w:rFonts w:ascii="Times New Roman" w:hAnsi="Times New Roman" w:cs="Times New Roman"/>
                <w:color w:val="000000" w:themeColor="text1"/>
              </w:rPr>
              <w:t>- Thường trực Hội đồng nhân dân;</w:t>
            </w:r>
          </w:p>
          <w:p w:rsidR="000F3C13" w:rsidRPr="000F3C13" w:rsidRDefault="000F3C13" w:rsidP="00EE1DBF">
            <w:pPr>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 Ban VHXH HĐND tỉ</w:t>
            </w:r>
            <w:r w:rsidR="001A2E6B">
              <w:rPr>
                <w:rFonts w:ascii="Times New Roman" w:hAnsi="Times New Roman" w:cs="Times New Roman"/>
                <w:color w:val="000000" w:themeColor="text1"/>
                <w:lang w:val="vi-VN"/>
              </w:rPr>
              <w:t>nh;</w:t>
            </w:r>
          </w:p>
          <w:p w:rsidR="00C53898" w:rsidRDefault="00C53898" w:rsidP="00EE1DBF">
            <w:pPr>
              <w:jc w:val="both"/>
              <w:rPr>
                <w:rFonts w:ascii="Times New Roman" w:hAnsi="Times New Roman" w:cs="Times New Roman"/>
                <w:color w:val="000000" w:themeColor="text1"/>
                <w:lang w:val="vi-VN"/>
              </w:rPr>
            </w:pPr>
            <w:r w:rsidRPr="000F3555">
              <w:rPr>
                <w:rFonts w:ascii="Times New Roman" w:hAnsi="Times New Roman" w:cs="Times New Roman"/>
                <w:color w:val="000000" w:themeColor="text1"/>
                <w:lang w:val="vi-VN"/>
              </w:rPr>
              <w:t xml:space="preserve">- </w:t>
            </w:r>
            <w:r w:rsidR="00EE1DBF" w:rsidRPr="000F3555">
              <w:rPr>
                <w:rFonts w:ascii="Times New Roman" w:hAnsi="Times New Roman" w:cs="Times New Roman"/>
                <w:color w:val="000000" w:themeColor="text1"/>
                <w:lang w:val="vi-VN"/>
              </w:rPr>
              <w:t>Chủ tịch và các Phó Chủ tịch UBND tỉnh</w:t>
            </w:r>
            <w:r w:rsidRPr="000F3555">
              <w:rPr>
                <w:rFonts w:ascii="Times New Roman" w:hAnsi="Times New Roman" w:cs="Times New Roman"/>
                <w:color w:val="000000" w:themeColor="text1"/>
                <w:lang w:val="vi-VN"/>
              </w:rPr>
              <w:t>;</w:t>
            </w:r>
          </w:p>
          <w:p w:rsidR="000D2038" w:rsidRPr="000F3555" w:rsidRDefault="000D2038" w:rsidP="00EE1DBF">
            <w:pPr>
              <w:jc w:val="both"/>
              <w:rPr>
                <w:rFonts w:ascii="Times New Roman" w:hAnsi="Times New Roman" w:cs="Times New Roman"/>
                <w:color w:val="000000" w:themeColor="text1"/>
              </w:rPr>
            </w:pPr>
            <w:r>
              <w:rPr>
                <w:rFonts w:ascii="Times New Roman" w:hAnsi="Times New Roman" w:cs="Times New Roman"/>
                <w:color w:val="000000" w:themeColor="text1"/>
                <w:lang w:val="vi-VN"/>
              </w:rPr>
              <w:t>- Kho bạc Nhà nước tỉnh;</w:t>
            </w:r>
          </w:p>
          <w:p w:rsidR="00FD30FE" w:rsidRPr="000F3555" w:rsidRDefault="00FD30FE" w:rsidP="00EE1DBF">
            <w:pPr>
              <w:jc w:val="both"/>
              <w:rPr>
                <w:rFonts w:ascii="Times New Roman" w:hAnsi="Times New Roman" w:cs="Times New Roman"/>
                <w:color w:val="000000" w:themeColor="text1"/>
              </w:rPr>
            </w:pPr>
            <w:r w:rsidRPr="000F3555">
              <w:rPr>
                <w:rFonts w:ascii="Times New Roman" w:hAnsi="Times New Roman" w:cs="Times New Roman"/>
                <w:color w:val="000000" w:themeColor="text1"/>
              </w:rPr>
              <w:t>- Chánh, Phó Chánh VP.UBND tỉ</w:t>
            </w:r>
            <w:r>
              <w:rPr>
                <w:rFonts w:ascii="Times New Roman" w:hAnsi="Times New Roman" w:cs="Times New Roman"/>
                <w:color w:val="000000" w:themeColor="text1"/>
              </w:rPr>
              <w:t>nh (KGVX);</w:t>
            </w:r>
          </w:p>
          <w:p w:rsidR="00C53898" w:rsidRPr="000F3555" w:rsidRDefault="00C53898" w:rsidP="00EE1DBF">
            <w:pPr>
              <w:jc w:val="both"/>
              <w:rPr>
                <w:rFonts w:ascii="Times New Roman" w:hAnsi="Times New Roman" w:cs="Times New Roman"/>
                <w:color w:val="000000" w:themeColor="text1"/>
                <w:sz w:val="28"/>
                <w:szCs w:val="28"/>
                <w:lang w:val="vi-VN"/>
              </w:rPr>
            </w:pPr>
            <w:r w:rsidRPr="000F3555">
              <w:rPr>
                <w:rFonts w:ascii="Times New Roman" w:hAnsi="Times New Roman" w:cs="Times New Roman"/>
                <w:color w:val="000000" w:themeColor="text1"/>
                <w:lang w:val="vi-VN"/>
              </w:rPr>
              <w:t xml:space="preserve">- Lưu VT, </w:t>
            </w:r>
            <w:r w:rsidR="00EE1DBF" w:rsidRPr="000F3555">
              <w:rPr>
                <w:rFonts w:ascii="Times New Roman" w:hAnsi="Times New Roman" w:cs="Times New Roman"/>
                <w:color w:val="000000" w:themeColor="text1"/>
              </w:rPr>
              <w:t>KGVX</w:t>
            </w:r>
            <w:r w:rsidR="00E16424" w:rsidRPr="000F3555">
              <w:rPr>
                <w:rFonts w:ascii="Times New Roman" w:hAnsi="Times New Roman" w:cs="Times New Roman"/>
                <w:color w:val="000000" w:themeColor="text1"/>
                <w:lang w:val="vi-VN"/>
              </w:rPr>
              <w:t>.</w:t>
            </w:r>
          </w:p>
        </w:tc>
        <w:tc>
          <w:tcPr>
            <w:tcW w:w="4788" w:type="dxa"/>
          </w:tcPr>
          <w:p w:rsidR="00C53898" w:rsidRPr="000F3555" w:rsidRDefault="00B40DFA" w:rsidP="00EE1DBF">
            <w:pPr>
              <w:jc w:val="center"/>
              <w:rPr>
                <w:rFonts w:ascii="Times New Roman" w:hAnsi="Times New Roman" w:cs="Times New Roman"/>
                <w:b/>
                <w:color w:val="000000" w:themeColor="text1"/>
                <w:sz w:val="28"/>
                <w:szCs w:val="28"/>
                <w:lang w:val="vi-VN"/>
              </w:rPr>
            </w:pPr>
            <w:r w:rsidRPr="000F3555">
              <w:rPr>
                <w:rFonts w:ascii="Times New Roman" w:hAnsi="Times New Roman" w:cs="Times New Roman"/>
                <w:b/>
                <w:color w:val="000000" w:themeColor="text1"/>
                <w:sz w:val="28"/>
                <w:szCs w:val="28"/>
                <w:lang w:val="vi-VN"/>
              </w:rPr>
              <w:t>CHỦ TỊCH</w:t>
            </w:r>
          </w:p>
          <w:p w:rsidR="00B40DFA" w:rsidRPr="000F3555" w:rsidRDefault="00B40DFA" w:rsidP="00EE1DBF">
            <w:pPr>
              <w:spacing w:before="120" w:after="120"/>
              <w:jc w:val="center"/>
              <w:rPr>
                <w:rFonts w:ascii="Times New Roman" w:hAnsi="Times New Roman" w:cs="Times New Roman"/>
                <w:b/>
                <w:color w:val="000000" w:themeColor="text1"/>
                <w:sz w:val="28"/>
                <w:szCs w:val="28"/>
              </w:rPr>
            </w:pPr>
          </w:p>
          <w:p w:rsidR="00B40DFA" w:rsidRPr="000F3555" w:rsidRDefault="00B40DFA" w:rsidP="00EE1DBF">
            <w:pPr>
              <w:spacing w:before="120" w:after="120"/>
              <w:jc w:val="center"/>
              <w:rPr>
                <w:rFonts w:ascii="Times New Roman" w:hAnsi="Times New Roman" w:cs="Times New Roman"/>
                <w:b/>
                <w:color w:val="000000" w:themeColor="text1"/>
                <w:sz w:val="28"/>
                <w:szCs w:val="28"/>
              </w:rPr>
            </w:pPr>
          </w:p>
          <w:p w:rsidR="0063471C" w:rsidRPr="000F3555" w:rsidRDefault="0063471C" w:rsidP="00EE1DBF">
            <w:pPr>
              <w:spacing w:before="120" w:after="120"/>
              <w:jc w:val="center"/>
              <w:rPr>
                <w:rFonts w:ascii="Times New Roman" w:hAnsi="Times New Roman" w:cs="Times New Roman"/>
                <w:b/>
                <w:color w:val="000000" w:themeColor="text1"/>
                <w:sz w:val="28"/>
                <w:szCs w:val="28"/>
              </w:rPr>
            </w:pPr>
          </w:p>
          <w:p w:rsidR="00C53898" w:rsidRPr="0063471C" w:rsidRDefault="00C53898" w:rsidP="00EE1DBF">
            <w:pPr>
              <w:spacing w:before="120" w:after="120"/>
              <w:jc w:val="center"/>
              <w:rPr>
                <w:rFonts w:ascii="Times New Roman" w:hAnsi="Times New Roman" w:cs="Times New Roman"/>
                <w:b/>
                <w:color w:val="000000" w:themeColor="text1"/>
                <w:sz w:val="28"/>
                <w:szCs w:val="28"/>
              </w:rPr>
            </w:pPr>
          </w:p>
        </w:tc>
      </w:tr>
    </w:tbl>
    <w:p w:rsidR="00C53898" w:rsidRPr="000F3555" w:rsidRDefault="00C53898" w:rsidP="00EE1DBF">
      <w:pPr>
        <w:spacing w:before="120" w:after="120" w:line="240" w:lineRule="auto"/>
        <w:ind w:firstLine="720"/>
        <w:jc w:val="both"/>
        <w:rPr>
          <w:rFonts w:ascii="Times New Roman" w:hAnsi="Times New Roman" w:cs="Times New Roman"/>
          <w:color w:val="000000" w:themeColor="text1"/>
          <w:sz w:val="28"/>
          <w:szCs w:val="28"/>
          <w:lang w:val="vi-VN"/>
        </w:rPr>
      </w:pPr>
    </w:p>
    <w:p w:rsidR="00F52A09" w:rsidRPr="00640684" w:rsidRDefault="00F52A09" w:rsidP="00640684">
      <w:pPr>
        <w:rPr>
          <w:rFonts w:ascii="Times New Roman" w:eastAsia="Times New Roman" w:hAnsi="Times New Roman" w:cs="Times New Roman"/>
          <w:sz w:val="18"/>
          <w:szCs w:val="20"/>
        </w:rPr>
      </w:pPr>
    </w:p>
    <w:sectPr w:rsidR="00F52A09" w:rsidRPr="00640684" w:rsidSect="00647F26">
      <w:headerReference w:type="default" r:id="rId9"/>
      <w:footerReference w:type="default" r:id="rId10"/>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52A" w:rsidRDefault="00A4252A" w:rsidP="00ED416A">
      <w:pPr>
        <w:spacing w:after="0" w:line="240" w:lineRule="auto"/>
      </w:pPr>
      <w:r>
        <w:separator/>
      </w:r>
    </w:p>
  </w:endnote>
  <w:endnote w:type="continuationSeparator" w:id="0">
    <w:p w:rsidR="00A4252A" w:rsidRDefault="00A4252A" w:rsidP="00ED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071766"/>
      <w:docPartObj>
        <w:docPartGallery w:val="Page Numbers (Bottom of Page)"/>
        <w:docPartUnique/>
      </w:docPartObj>
    </w:sdtPr>
    <w:sdtEndPr/>
    <w:sdtContent>
      <w:p w:rsidR="007A7C36" w:rsidRDefault="00A4252A">
        <w:pPr>
          <w:pStyle w:val="Footer"/>
          <w:jc w:val="center"/>
        </w:pPr>
      </w:p>
    </w:sdtContent>
  </w:sdt>
  <w:p w:rsidR="007A7C36" w:rsidRDefault="007A7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52A" w:rsidRDefault="00A4252A" w:rsidP="00ED416A">
      <w:pPr>
        <w:spacing w:after="0" w:line="240" w:lineRule="auto"/>
      </w:pPr>
      <w:r>
        <w:separator/>
      </w:r>
    </w:p>
  </w:footnote>
  <w:footnote w:type="continuationSeparator" w:id="0">
    <w:p w:rsidR="00A4252A" w:rsidRDefault="00A4252A" w:rsidP="00ED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90719"/>
      <w:docPartObj>
        <w:docPartGallery w:val="Page Numbers (Top of Page)"/>
        <w:docPartUnique/>
      </w:docPartObj>
    </w:sdtPr>
    <w:sdtEndPr>
      <w:rPr>
        <w:rFonts w:ascii="Times New Roman" w:hAnsi="Times New Roman" w:cs="Times New Roman"/>
        <w:noProof/>
        <w:sz w:val="26"/>
        <w:szCs w:val="26"/>
      </w:rPr>
    </w:sdtEndPr>
    <w:sdtContent>
      <w:p w:rsidR="002F28F1" w:rsidRPr="002F28F1" w:rsidRDefault="002F28F1">
        <w:pPr>
          <w:pStyle w:val="Header"/>
          <w:jc w:val="center"/>
          <w:rPr>
            <w:rFonts w:ascii="Times New Roman" w:hAnsi="Times New Roman" w:cs="Times New Roman"/>
            <w:sz w:val="26"/>
            <w:szCs w:val="26"/>
          </w:rPr>
        </w:pPr>
        <w:r w:rsidRPr="002F28F1">
          <w:rPr>
            <w:rFonts w:ascii="Times New Roman" w:hAnsi="Times New Roman" w:cs="Times New Roman"/>
            <w:sz w:val="26"/>
            <w:szCs w:val="26"/>
          </w:rPr>
          <w:fldChar w:fldCharType="begin"/>
        </w:r>
        <w:r w:rsidRPr="002F28F1">
          <w:rPr>
            <w:rFonts w:ascii="Times New Roman" w:hAnsi="Times New Roman" w:cs="Times New Roman"/>
            <w:sz w:val="26"/>
            <w:szCs w:val="26"/>
          </w:rPr>
          <w:instrText xml:space="preserve"> PAGE   \* MERGEFORMAT </w:instrText>
        </w:r>
        <w:r w:rsidRPr="002F28F1">
          <w:rPr>
            <w:rFonts w:ascii="Times New Roman" w:hAnsi="Times New Roman" w:cs="Times New Roman"/>
            <w:sz w:val="26"/>
            <w:szCs w:val="26"/>
          </w:rPr>
          <w:fldChar w:fldCharType="separate"/>
        </w:r>
        <w:r w:rsidR="00CE7D5B">
          <w:rPr>
            <w:rFonts w:ascii="Times New Roman" w:hAnsi="Times New Roman" w:cs="Times New Roman"/>
            <w:noProof/>
            <w:sz w:val="26"/>
            <w:szCs w:val="26"/>
          </w:rPr>
          <w:t>5</w:t>
        </w:r>
        <w:r w:rsidRPr="002F28F1">
          <w:rPr>
            <w:rFonts w:ascii="Times New Roman" w:hAnsi="Times New Roman" w:cs="Times New Roman"/>
            <w:noProof/>
            <w:sz w:val="26"/>
            <w:szCs w:val="26"/>
          </w:rPr>
          <w:fldChar w:fldCharType="end"/>
        </w:r>
      </w:p>
    </w:sdtContent>
  </w:sdt>
  <w:p w:rsidR="007A7C36" w:rsidRDefault="007A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048"/>
    <w:multiLevelType w:val="hybridMultilevel"/>
    <w:tmpl w:val="74C6752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
    <w:nsid w:val="00E462BC"/>
    <w:multiLevelType w:val="hybridMultilevel"/>
    <w:tmpl w:val="ECD4122A"/>
    <w:lvl w:ilvl="0" w:tplc="C3F0878E">
      <w:start w:val="2"/>
      <w:numFmt w:val="bullet"/>
      <w:lvlText w:val="-"/>
      <w:lvlJc w:val="left"/>
      <w:pPr>
        <w:ind w:left="3195" w:hanging="360"/>
      </w:pPr>
      <w:rPr>
        <w:rFonts w:ascii="Times New Roman" w:eastAsiaTheme="minorEastAsia"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2">
    <w:nsid w:val="01C059E2"/>
    <w:multiLevelType w:val="hybridMultilevel"/>
    <w:tmpl w:val="46188C5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nsid w:val="0D42612C"/>
    <w:multiLevelType w:val="hybridMultilevel"/>
    <w:tmpl w:val="4DE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E2F2B27"/>
    <w:multiLevelType w:val="hybridMultilevel"/>
    <w:tmpl w:val="3F700218"/>
    <w:lvl w:ilvl="0" w:tplc="43DC9FE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003860"/>
    <w:multiLevelType w:val="hybridMultilevel"/>
    <w:tmpl w:val="0F3CEB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nsid w:val="315C5730"/>
    <w:multiLevelType w:val="hybridMultilevel"/>
    <w:tmpl w:val="0EBCA1EA"/>
    <w:lvl w:ilvl="0" w:tplc="347CEA3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594476"/>
    <w:multiLevelType w:val="hybridMultilevel"/>
    <w:tmpl w:val="5B0099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D38546E"/>
    <w:multiLevelType w:val="hybridMultilevel"/>
    <w:tmpl w:val="9C2007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49767841"/>
    <w:multiLevelType w:val="hybridMultilevel"/>
    <w:tmpl w:val="FCF00CDC"/>
    <w:lvl w:ilvl="0" w:tplc="017AEB2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36848"/>
    <w:multiLevelType w:val="hybridMultilevel"/>
    <w:tmpl w:val="AA645E32"/>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6390552"/>
    <w:multiLevelType w:val="hybridMultilevel"/>
    <w:tmpl w:val="B016C4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617E6B94"/>
    <w:multiLevelType w:val="hybridMultilevel"/>
    <w:tmpl w:val="86D04B74"/>
    <w:lvl w:ilvl="0" w:tplc="C3CE2EA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62A515A2"/>
    <w:multiLevelType w:val="hybridMultilevel"/>
    <w:tmpl w:val="4E625D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6E433CE6"/>
    <w:multiLevelType w:val="hybridMultilevel"/>
    <w:tmpl w:val="0C0EE4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70D97B93"/>
    <w:multiLevelType w:val="hybridMultilevel"/>
    <w:tmpl w:val="ED9E77E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2"/>
  </w:num>
  <w:num w:numId="2">
    <w:abstractNumId w:val="15"/>
  </w:num>
  <w:num w:numId="3">
    <w:abstractNumId w:val="0"/>
  </w:num>
  <w:num w:numId="4">
    <w:abstractNumId w:val="10"/>
  </w:num>
  <w:num w:numId="5">
    <w:abstractNumId w:val="14"/>
  </w:num>
  <w:num w:numId="6">
    <w:abstractNumId w:val="7"/>
  </w:num>
  <w:num w:numId="7">
    <w:abstractNumId w:val="3"/>
  </w:num>
  <w:num w:numId="8">
    <w:abstractNumId w:val="12"/>
  </w:num>
  <w:num w:numId="9">
    <w:abstractNumId w:val="4"/>
  </w:num>
  <w:num w:numId="10">
    <w:abstractNumId w:val="9"/>
  </w:num>
  <w:num w:numId="11">
    <w:abstractNumId w:val="8"/>
  </w:num>
  <w:num w:numId="12">
    <w:abstractNumId w:val="11"/>
  </w:num>
  <w:num w:numId="13">
    <w:abstractNumId w:val="6"/>
  </w:num>
  <w:num w:numId="14">
    <w:abstractNumId w:val="5"/>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99"/>
    <w:rsid w:val="00001C52"/>
    <w:rsid w:val="00003651"/>
    <w:rsid w:val="00006FF0"/>
    <w:rsid w:val="00007BA5"/>
    <w:rsid w:val="0001298E"/>
    <w:rsid w:val="00013BF3"/>
    <w:rsid w:val="00020788"/>
    <w:rsid w:val="00034E7A"/>
    <w:rsid w:val="00036015"/>
    <w:rsid w:val="00036025"/>
    <w:rsid w:val="000421B6"/>
    <w:rsid w:val="0004279D"/>
    <w:rsid w:val="00042C58"/>
    <w:rsid w:val="000450F0"/>
    <w:rsid w:val="00045878"/>
    <w:rsid w:val="00047AB6"/>
    <w:rsid w:val="000504F6"/>
    <w:rsid w:val="00050ADF"/>
    <w:rsid w:val="000518AF"/>
    <w:rsid w:val="00051F30"/>
    <w:rsid w:val="000535DF"/>
    <w:rsid w:val="000602D0"/>
    <w:rsid w:val="00060AB0"/>
    <w:rsid w:val="00064C65"/>
    <w:rsid w:val="00066BD2"/>
    <w:rsid w:val="00066EE0"/>
    <w:rsid w:val="00067377"/>
    <w:rsid w:val="0006779B"/>
    <w:rsid w:val="00067ADE"/>
    <w:rsid w:val="00070177"/>
    <w:rsid w:val="00075028"/>
    <w:rsid w:val="000767CD"/>
    <w:rsid w:val="0008754E"/>
    <w:rsid w:val="00091CB4"/>
    <w:rsid w:val="00094B4B"/>
    <w:rsid w:val="00095324"/>
    <w:rsid w:val="00097EED"/>
    <w:rsid w:val="000A4838"/>
    <w:rsid w:val="000A50A8"/>
    <w:rsid w:val="000A5308"/>
    <w:rsid w:val="000A760C"/>
    <w:rsid w:val="000B3916"/>
    <w:rsid w:val="000B5852"/>
    <w:rsid w:val="000C0073"/>
    <w:rsid w:val="000C10AB"/>
    <w:rsid w:val="000C1D46"/>
    <w:rsid w:val="000C2E24"/>
    <w:rsid w:val="000C4FF4"/>
    <w:rsid w:val="000C599E"/>
    <w:rsid w:val="000C6E8D"/>
    <w:rsid w:val="000D2038"/>
    <w:rsid w:val="000D5255"/>
    <w:rsid w:val="000D7937"/>
    <w:rsid w:val="000E0462"/>
    <w:rsid w:val="000E14B5"/>
    <w:rsid w:val="000E42DC"/>
    <w:rsid w:val="000E513D"/>
    <w:rsid w:val="000E5BD5"/>
    <w:rsid w:val="000E7B95"/>
    <w:rsid w:val="000F3555"/>
    <w:rsid w:val="000F3C13"/>
    <w:rsid w:val="000F4509"/>
    <w:rsid w:val="0010038A"/>
    <w:rsid w:val="001028B9"/>
    <w:rsid w:val="001031D7"/>
    <w:rsid w:val="00103FD2"/>
    <w:rsid w:val="00104115"/>
    <w:rsid w:val="001106C4"/>
    <w:rsid w:val="00110F2F"/>
    <w:rsid w:val="00112687"/>
    <w:rsid w:val="00114D70"/>
    <w:rsid w:val="00116A2D"/>
    <w:rsid w:val="001222F7"/>
    <w:rsid w:val="001223E7"/>
    <w:rsid w:val="00123B8A"/>
    <w:rsid w:val="00124933"/>
    <w:rsid w:val="00124E0F"/>
    <w:rsid w:val="00126916"/>
    <w:rsid w:val="00127999"/>
    <w:rsid w:val="001306A8"/>
    <w:rsid w:val="00131600"/>
    <w:rsid w:val="0013224B"/>
    <w:rsid w:val="00136B61"/>
    <w:rsid w:val="00144453"/>
    <w:rsid w:val="00144769"/>
    <w:rsid w:val="0014515F"/>
    <w:rsid w:val="0014559B"/>
    <w:rsid w:val="00153F58"/>
    <w:rsid w:val="001542A3"/>
    <w:rsid w:val="001634D3"/>
    <w:rsid w:val="00163942"/>
    <w:rsid w:val="00171760"/>
    <w:rsid w:val="00175FBD"/>
    <w:rsid w:val="0017666E"/>
    <w:rsid w:val="0018244A"/>
    <w:rsid w:val="00183F39"/>
    <w:rsid w:val="0018534D"/>
    <w:rsid w:val="0018548B"/>
    <w:rsid w:val="00185F2B"/>
    <w:rsid w:val="00187C1D"/>
    <w:rsid w:val="00187CFE"/>
    <w:rsid w:val="00190AE6"/>
    <w:rsid w:val="001A257F"/>
    <w:rsid w:val="001A2E6B"/>
    <w:rsid w:val="001A4794"/>
    <w:rsid w:val="001A498F"/>
    <w:rsid w:val="001A6F55"/>
    <w:rsid w:val="001B065C"/>
    <w:rsid w:val="001B0D66"/>
    <w:rsid w:val="001B1FC0"/>
    <w:rsid w:val="001B4CE1"/>
    <w:rsid w:val="001B53EF"/>
    <w:rsid w:val="001D50AE"/>
    <w:rsid w:val="001E00D5"/>
    <w:rsid w:val="001E530D"/>
    <w:rsid w:val="001F3987"/>
    <w:rsid w:val="001F42C0"/>
    <w:rsid w:val="001F6DD1"/>
    <w:rsid w:val="002045E4"/>
    <w:rsid w:val="002050CA"/>
    <w:rsid w:val="0021059E"/>
    <w:rsid w:val="00211E06"/>
    <w:rsid w:val="002134CB"/>
    <w:rsid w:val="0021578A"/>
    <w:rsid w:val="0021679B"/>
    <w:rsid w:val="002170F7"/>
    <w:rsid w:val="0022077B"/>
    <w:rsid w:val="00221023"/>
    <w:rsid w:val="002233DA"/>
    <w:rsid w:val="00226BD5"/>
    <w:rsid w:val="002270A0"/>
    <w:rsid w:val="002345B7"/>
    <w:rsid w:val="0023709E"/>
    <w:rsid w:val="0024318E"/>
    <w:rsid w:val="00244ED7"/>
    <w:rsid w:val="00246126"/>
    <w:rsid w:val="00247A0D"/>
    <w:rsid w:val="00251114"/>
    <w:rsid w:val="002526E0"/>
    <w:rsid w:val="002607F7"/>
    <w:rsid w:val="00263835"/>
    <w:rsid w:val="0026474A"/>
    <w:rsid w:val="00265137"/>
    <w:rsid w:val="00265F60"/>
    <w:rsid w:val="002662EF"/>
    <w:rsid w:val="002672D7"/>
    <w:rsid w:val="00275239"/>
    <w:rsid w:val="00277E3F"/>
    <w:rsid w:val="002807DF"/>
    <w:rsid w:val="00281EEB"/>
    <w:rsid w:val="0028258D"/>
    <w:rsid w:val="002868CD"/>
    <w:rsid w:val="00295DCF"/>
    <w:rsid w:val="00296024"/>
    <w:rsid w:val="00296649"/>
    <w:rsid w:val="002967F3"/>
    <w:rsid w:val="002972FF"/>
    <w:rsid w:val="00297BC0"/>
    <w:rsid w:val="00297C19"/>
    <w:rsid w:val="002A07BA"/>
    <w:rsid w:val="002A0EEA"/>
    <w:rsid w:val="002A33AB"/>
    <w:rsid w:val="002A3900"/>
    <w:rsid w:val="002A4EA7"/>
    <w:rsid w:val="002A69E8"/>
    <w:rsid w:val="002A726A"/>
    <w:rsid w:val="002B258E"/>
    <w:rsid w:val="002C4814"/>
    <w:rsid w:val="002C53D6"/>
    <w:rsid w:val="002C64FA"/>
    <w:rsid w:val="002C7CC7"/>
    <w:rsid w:val="002D2FA5"/>
    <w:rsid w:val="002E04D1"/>
    <w:rsid w:val="002E1124"/>
    <w:rsid w:val="002E23C5"/>
    <w:rsid w:val="002E3EAB"/>
    <w:rsid w:val="002E41D6"/>
    <w:rsid w:val="002E67FD"/>
    <w:rsid w:val="002F01A9"/>
    <w:rsid w:val="002F28F1"/>
    <w:rsid w:val="002F33F9"/>
    <w:rsid w:val="002F6B6E"/>
    <w:rsid w:val="002F79EF"/>
    <w:rsid w:val="002F7C33"/>
    <w:rsid w:val="003121A9"/>
    <w:rsid w:val="00315A50"/>
    <w:rsid w:val="00316A21"/>
    <w:rsid w:val="00321210"/>
    <w:rsid w:val="003217CB"/>
    <w:rsid w:val="00324B52"/>
    <w:rsid w:val="00326099"/>
    <w:rsid w:val="003268C2"/>
    <w:rsid w:val="00326FC9"/>
    <w:rsid w:val="0033286F"/>
    <w:rsid w:val="00336592"/>
    <w:rsid w:val="0033785D"/>
    <w:rsid w:val="00337D88"/>
    <w:rsid w:val="003404F0"/>
    <w:rsid w:val="00340785"/>
    <w:rsid w:val="00341745"/>
    <w:rsid w:val="00342377"/>
    <w:rsid w:val="0034383B"/>
    <w:rsid w:val="00344B93"/>
    <w:rsid w:val="00347428"/>
    <w:rsid w:val="003515C5"/>
    <w:rsid w:val="00351F4F"/>
    <w:rsid w:val="00353573"/>
    <w:rsid w:val="00354DDF"/>
    <w:rsid w:val="0035588E"/>
    <w:rsid w:val="00355FCD"/>
    <w:rsid w:val="003566D7"/>
    <w:rsid w:val="00357F45"/>
    <w:rsid w:val="00360804"/>
    <w:rsid w:val="0036160A"/>
    <w:rsid w:val="003749E8"/>
    <w:rsid w:val="00375950"/>
    <w:rsid w:val="003806C1"/>
    <w:rsid w:val="00382824"/>
    <w:rsid w:val="003857CB"/>
    <w:rsid w:val="003915DD"/>
    <w:rsid w:val="00394FE3"/>
    <w:rsid w:val="003965FC"/>
    <w:rsid w:val="00397C62"/>
    <w:rsid w:val="003A189D"/>
    <w:rsid w:val="003A1C26"/>
    <w:rsid w:val="003B17F8"/>
    <w:rsid w:val="003B3AE5"/>
    <w:rsid w:val="003B42D9"/>
    <w:rsid w:val="003B5398"/>
    <w:rsid w:val="003B6D51"/>
    <w:rsid w:val="003C3851"/>
    <w:rsid w:val="003D11F4"/>
    <w:rsid w:val="003D239B"/>
    <w:rsid w:val="003D4D04"/>
    <w:rsid w:val="003D4F4B"/>
    <w:rsid w:val="003D67ED"/>
    <w:rsid w:val="003E38A5"/>
    <w:rsid w:val="003E75DA"/>
    <w:rsid w:val="003F66C1"/>
    <w:rsid w:val="003F77AC"/>
    <w:rsid w:val="004063D7"/>
    <w:rsid w:val="0041154E"/>
    <w:rsid w:val="00412119"/>
    <w:rsid w:val="00412B4A"/>
    <w:rsid w:val="0041441E"/>
    <w:rsid w:val="00414AAD"/>
    <w:rsid w:val="00415349"/>
    <w:rsid w:val="004162FC"/>
    <w:rsid w:val="004166EA"/>
    <w:rsid w:val="004171D3"/>
    <w:rsid w:val="0042058B"/>
    <w:rsid w:val="00421248"/>
    <w:rsid w:val="00427A98"/>
    <w:rsid w:val="00433403"/>
    <w:rsid w:val="00434877"/>
    <w:rsid w:val="00436665"/>
    <w:rsid w:val="00441595"/>
    <w:rsid w:val="00442D06"/>
    <w:rsid w:val="00444269"/>
    <w:rsid w:val="00444673"/>
    <w:rsid w:val="00446342"/>
    <w:rsid w:val="00450E49"/>
    <w:rsid w:val="00452314"/>
    <w:rsid w:val="00454D2D"/>
    <w:rsid w:val="0045507C"/>
    <w:rsid w:val="0045746A"/>
    <w:rsid w:val="00462384"/>
    <w:rsid w:val="00462E75"/>
    <w:rsid w:val="004634C6"/>
    <w:rsid w:val="00463A3C"/>
    <w:rsid w:val="00463F8C"/>
    <w:rsid w:val="0046464E"/>
    <w:rsid w:val="0046774F"/>
    <w:rsid w:val="004807A1"/>
    <w:rsid w:val="004826E1"/>
    <w:rsid w:val="004900AC"/>
    <w:rsid w:val="0049376D"/>
    <w:rsid w:val="004954B2"/>
    <w:rsid w:val="00495701"/>
    <w:rsid w:val="00496ACB"/>
    <w:rsid w:val="0049764A"/>
    <w:rsid w:val="004A0A28"/>
    <w:rsid w:val="004A3866"/>
    <w:rsid w:val="004A5F33"/>
    <w:rsid w:val="004A67CC"/>
    <w:rsid w:val="004B1549"/>
    <w:rsid w:val="004B481F"/>
    <w:rsid w:val="004B6782"/>
    <w:rsid w:val="004C1B0F"/>
    <w:rsid w:val="004C319A"/>
    <w:rsid w:val="004C4C7A"/>
    <w:rsid w:val="004C5A56"/>
    <w:rsid w:val="004D2666"/>
    <w:rsid w:val="004D45B0"/>
    <w:rsid w:val="004D5983"/>
    <w:rsid w:val="004E5E12"/>
    <w:rsid w:val="00503A81"/>
    <w:rsid w:val="005100F0"/>
    <w:rsid w:val="00510B87"/>
    <w:rsid w:val="00511FCF"/>
    <w:rsid w:val="00515587"/>
    <w:rsid w:val="005155E4"/>
    <w:rsid w:val="00515A36"/>
    <w:rsid w:val="00517AA0"/>
    <w:rsid w:val="00520348"/>
    <w:rsid w:val="00520D87"/>
    <w:rsid w:val="005229E0"/>
    <w:rsid w:val="00523732"/>
    <w:rsid w:val="00524499"/>
    <w:rsid w:val="00525C84"/>
    <w:rsid w:val="005303E0"/>
    <w:rsid w:val="00530E32"/>
    <w:rsid w:val="0053144F"/>
    <w:rsid w:val="00531EF3"/>
    <w:rsid w:val="00532536"/>
    <w:rsid w:val="0053255C"/>
    <w:rsid w:val="0053280C"/>
    <w:rsid w:val="00534F34"/>
    <w:rsid w:val="00537A52"/>
    <w:rsid w:val="00540A3C"/>
    <w:rsid w:val="005443D9"/>
    <w:rsid w:val="00552288"/>
    <w:rsid w:val="0055274D"/>
    <w:rsid w:val="00553EF6"/>
    <w:rsid w:val="00557FB4"/>
    <w:rsid w:val="00562A88"/>
    <w:rsid w:val="00563AF5"/>
    <w:rsid w:val="0056426D"/>
    <w:rsid w:val="00565454"/>
    <w:rsid w:val="00567F5F"/>
    <w:rsid w:val="00574127"/>
    <w:rsid w:val="00574729"/>
    <w:rsid w:val="00575B1E"/>
    <w:rsid w:val="00576119"/>
    <w:rsid w:val="00581B41"/>
    <w:rsid w:val="00581D06"/>
    <w:rsid w:val="00583D92"/>
    <w:rsid w:val="0058768D"/>
    <w:rsid w:val="0059316D"/>
    <w:rsid w:val="00596518"/>
    <w:rsid w:val="00596D3C"/>
    <w:rsid w:val="005974C4"/>
    <w:rsid w:val="00597D6C"/>
    <w:rsid w:val="005A20C4"/>
    <w:rsid w:val="005A35C1"/>
    <w:rsid w:val="005A7538"/>
    <w:rsid w:val="005A7C82"/>
    <w:rsid w:val="005B1DAB"/>
    <w:rsid w:val="005B1DE7"/>
    <w:rsid w:val="005B2BDA"/>
    <w:rsid w:val="005B598C"/>
    <w:rsid w:val="005C2618"/>
    <w:rsid w:val="005C65BE"/>
    <w:rsid w:val="005C6631"/>
    <w:rsid w:val="005D1395"/>
    <w:rsid w:val="005D2CB0"/>
    <w:rsid w:val="005E24BB"/>
    <w:rsid w:val="005E2DA7"/>
    <w:rsid w:val="005E4A83"/>
    <w:rsid w:val="005E5AA0"/>
    <w:rsid w:val="005F5810"/>
    <w:rsid w:val="00600B07"/>
    <w:rsid w:val="006017BF"/>
    <w:rsid w:val="0060273F"/>
    <w:rsid w:val="00604121"/>
    <w:rsid w:val="0060485F"/>
    <w:rsid w:val="00607E65"/>
    <w:rsid w:val="00610248"/>
    <w:rsid w:val="006125A9"/>
    <w:rsid w:val="00612624"/>
    <w:rsid w:val="00612ED3"/>
    <w:rsid w:val="00613702"/>
    <w:rsid w:val="00617DD9"/>
    <w:rsid w:val="00620467"/>
    <w:rsid w:val="006204D3"/>
    <w:rsid w:val="00620634"/>
    <w:rsid w:val="0062191A"/>
    <w:rsid w:val="00623D32"/>
    <w:rsid w:val="006261BC"/>
    <w:rsid w:val="00627344"/>
    <w:rsid w:val="00630CC6"/>
    <w:rsid w:val="00631128"/>
    <w:rsid w:val="006329A8"/>
    <w:rsid w:val="00633158"/>
    <w:rsid w:val="0063362E"/>
    <w:rsid w:val="00633CA2"/>
    <w:rsid w:val="0063471C"/>
    <w:rsid w:val="00635AD8"/>
    <w:rsid w:val="00637688"/>
    <w:rsid w:val="00637B89"/>
    <w:rsid w:val="00640684"/>
    <w:rsid w:val="00640F09"/>
    <w:rsid w:val="00643E12"/>
    <w:rsid w:val="006446E8"/>
    <w:rsid w:val="00647BBF"/>
    <w:rsid w:val="00647F26"/>
    <w:rsid w:val="006553FD"/>
    <w:rsid w:val="0065763D"/>
    <w:rsid w:val="006639CC"/>
    <w:rsid w:val="006639D3"/>
    <w:rsid w:val="00664FC6"/>
    <w:rsid w:val="00672FD1"/>
    <w:rsid w:val="0067341C"/>
    <w:rsid w:val="0067348C"/>
    <w:rsid w:val="0067351D"/>
    <w:rsid w:val="00674FD0"/>
    <w:rsid w:val="00677353"/>
    <w:rsid w:val="006826A8"/>
    <w:rsid w:val="006872B0"/>
    <w:rsid w:val="0069185B"/>
    <w:rsid w:val="00692151"/>
    <w:rsid w:val="006922E6"/>
    <w:rsid w:val="00694697"/>
    <w:rsid w:val="0069471B"/>
    <w:rsid w:val="00696722"/>
    <w:rsid w:val="00696E74"/>
    <w:rsid w:val="006A0020"/>
    <w:rsid w:val="006A1940"/>
    <w:rsid w:val="006A1E70"/>
    <w:rsid w:val="006A2347"/>
    <w:rsid w:val="006C12D4"/>
    <w:rsid w:val="006C6A4B"/>
    <w:rsid w:val="006D2E4D"/>
    <w:rsid w:val="006D3165"/>
    <w:rsid w:val="006D4829"/>
    <w:rsid w:val="006E1E50"/>
    <w:rsid w:val="006E3064"/>
    <w:rsid w:val="006E472D"/>
    <w:rsid w:val="006E48CF"/>
    <w:rsid w:val="006E7E05"/>
    <w:rsid w:val="006F32D0"/>
    <w:rsid w:val="006F3F93"/>
    <w:rsid w:val="006F4B45"/>
    <w:rsid w:val="006F7795"/>
    <w:rsid w:val="00712389"/>
    <w:rsid w:val="00714898"/>
    <w:rsid w:val="00715B62"/>
    <w:rsid w:val="0072015D"/>
    <w:rsid w:val="00720854"/>
    <w:rsid w:val="00723099"/>
    <w:rsid w:val="00723F2D"/>
    <w:rsid w:val="00724B04"/>
    <w:rsid w:val="00725761"/>
    <w:rsid w:val="007308C9"/>
    <w:rsid w:val="00731984"/>
    <w:rsid w:val="0073234E"/>
    <w:rsid w:val="007361E9"/>
    <w:rsid w:val="0074075D"/>
    <w:rsid w:val="00742843"/>
    <w:rsid w:val="00743320"/>
    <w:rsid w:val="00743930"/>
    <w:rsid w:val="007449AA"/>
    <w:rsid w:val="00745503"/>
    <w:rsid w:val="007509DD"/>
    <w:rsid w:val="00753793"/>
    <w:rsid w:val="00756041"/>
    <w:rsid w:val="00762B96"/>
    <w:rsid w:val="007675C7"/>
    <w:rsid w:val="00767FAC"/>
    <w:rsid w:val="00770FAE"/>
    <w:rsid w:val="0077680D"/>
    <w:rsid w:val="00787EFF"/>
    <w:rsid w:val="00791AFA"/>
    <w:rsid w:val="007930A3"/>
    <w:rsid w:val="00793D9D"/>
    <w:rsid w:val="0079764E"/>
    <w:rsid w:val="007A0F32"/>
    <w:rsid w:val="007A7C36"/>
    <w:rsid w:val="007B0E70"/>
    <w:rsid w:val="007B35E8"/>
    <w:rsid w:val="007B54A3"/>
    <w:rsid w:val="007B5932"/>
    <w:rsid w:val="007B7B44"/>
    <w:rsid w:val="007C054D"/>
    <w:rsid w:val="007C282C"/>
    <w:rsid w:val="007C67CA"/>
    <w:rsid w:val="007D1382"/>
    <w:rsid w:val="007D1394"/>
    <w:rsid w:val="007D2038"/>
    <w:rsid w:val="007D333B"/>
    <w:rsid w:val="007D382B"/>
    <w:rsid w:val="007D3990"/>
    <w:rsid w:val="007D4501"/>
    <w:rsid w:val="007E04C0"/>
    <w:rsid w:val="007E4C8C"/>
    <w:rsid w:val="007E5DBC"/>
    <w:rsid w:val="007F2EFC"/>
    <w:rsid w:val="007F3D18"/>
    <w:rsid w:val="007F4320"/>
    <w:rsid w:val="007F5E35"/>
    <w:rsid w:val="007F76E0"/>
    <w:rsid w:val="008051EB"/>
    <w:rsid w:val="00813817"/>
    <w:rsid w:val="00814F45"/>
    <w:rsid w:val="008207F1"/>
    <w:rsid w:val="00821965"/>
    <w:rsid w:val="00823AF3"/>
    <w:rsid w:val="00832A0F"/>
    <w:rsid w:val="00833F7B"/>
    <w:rsid w:val="00834BAC"/>
    <w:rsid w:val="00836C8C"/>
    <w:rsid w:val="00836DCB"/>
    <w:rsid w:val="008379E0"/>
    <w:rsid w:val="008415C4"/>
    <w:rsid w:val="00847C24"/>
    <w:rsid w:val="00850150"/>
    <w:rsid w:val="00852C4E"/>
    <w:rsid w:val="008635FD"/>
    <w:rsid w:val="00863667"/>
    <w:rsid w:val="00864A1D"/>
    <w:rsid w:val="008732BF"/>
    <w:rsid w:val="0087523F"/>
    <w:rsid w:val="008776A2"/>
    <w:rsid w:val="0088116D"/>
    <w:rsid w:val="00882460"/>
    <w:rsid w:val="00882AF8"/>
    <w:rsid w:val="00883B96"/>
    <w:rsid w:val="00884385"/>
    <w:rsid w:val="008847CE"/>
    <w:rsid w:val="008877C4"/>
    <w:rsid w:val="00890CEC"/>
    <w:rsid w:val="00891473"/>
    <w:rsid w:val="0089191E"/>
    <w:rsid w:val="00891ADB"/>
    <w:rsid w:val="00892E1C"/>
    <w:rsid w:val="00895EC2"/>
    <w:rsid w:val="00896B97"/>
    <w:rsid w:val="008A369E"/>
    <w:rsid w:val="008A3CF3"/>
    <w:rsid w:val="008A6B8E"/>
    <w:rsid w:val="008A6E5B"/>
    <w:rsid w:val="008A7076"/>
    <w:rsid w:val="008A78EF"/>
    <w:rsid w:val="008B226C"/>
    <w:rsid w:val="008B34EA"/>
    <w:rsid w:val="008B4494"/>
    <w:rsid w:val="008B6103"/>
    <w:rsid w:val="008B6EA8"/>
    <w:rsid w:val="008C0E43"/>
    <w:rsid w:val="008C15E7"/>
    <w:rsid w:val="008C1D71"/>
    <w:rsid w:val="008C48AB"/>
    <w:rsid w:val="008C5743"/>
    <w:rsid w:val="008D01C2"/>
    <w:rsid w:val="008D0FEC"/>
    <w:rsid w:val="008D290C"/>
    <w:rsid w:val="008D6F89"/>
    <w:rsid w:val="008E28EE"/>
    <w:rsid w:val="008E6E02"/>
    <w:rsid w:val="008E6F8F"/>
    <w:rsid w:val="008F3AC4"/>
    <w:rsid w:val="008F7149"/>
    <w:rsid w:val="00900B06"/>
    <w:rsid w:val="009019AF"/>
    <w:rsid w:val="009050E9"/>
    <w:rsid w:val="009073CD"/>
    <w:rsid w:val="0090792E"/>
    <w:rsid w:val="0091164C"/>
    <w:rsid w:val="00912F69"/>
    <w:rsid w:val="00917326"/>
    <w:rsid w:val="00923C64"/>
    <w:rsid w:val="00930D13"/>
    <w:rsid w:val="00931B2E"/>
    <w:rsid w:val="009328EF"/>
    <w:rsid w:val="00933447"/>
    <w:rsid w:val="00945129"/>
    <w:rsid w:val="009471E5"/>
    <w:rsid w:val="00952F7E"/>
    <w:rsid w:val="009540BB"/>
    <w:rsid w:val="00955235"/>
    <w:rsid w:val="00961C74"/>
    <w:rsid w:val="00965516"/>
    <w:rsid w:val="00966A50"/>
    <w:rsid w:val="009674E3"/>
    <w:rsid w:val="009732B4"/>
    <w:rsid w:val="0097363B"/>
    <w:rsid w:val="009743E9"/>
    <w:rsid w:val="0097683D"/>
    <w:rsid w:val="00976D83"/>
    <w:rsid w:val="00980208"/>
    <w:rsid w:val="00981D19"/>
    <w:rsid w:val="00982F1E"/>
    <w:rsid w:val="0098499D"/>
    <w:rsid w:val="00990CF1"/>
    <w:rsid w:val="00996462"/>
    <w:rsid w:val="00996745"/>
    <w:rsid w:val="009A203F"/>
    <w:rsid w:val="009A56C9"/>
    <w:rsid w:val="009C1E7F"/>
    <w:rsid w:val="009C5082"/>
    <w:rsid w:val="009D217A"/>
    <w:rsid w:val="009D3947"/>
    <w:rsid w:val="009D44D3"/>
    <w:rsid w:val="009D54E7"/>
    <w:rsid w:val="009D6E60"/>
    <w:rsid w:val="009E20EC"/>
    <w:rsid w:val="009E2255"/>
    <w:rsid w:val="009E25CA"/>
    <w:rsid w:val="009E3E6C"/>
    <w:rsid w:val="009E4812"/>
    <w:rsid w:val="009F07BE"/>
    <w:rsid w:val="009F1F8C"/>
    <w:rsid w:val="009F462E"/>
    <w:rsid w:val="009F5CD3"/>
    <w:rsid w:val="009F6DDB"/>
    <w:rsid w:val="00A001BD"/>
    <w:rsid w:val="00A0667E"/>
    <w:rsid w:val="00A15CB0"/>
    <w:rsid w:val="00A221CE"/>
    <w:rsid w:val="00A23B99"/>
    <w:rsid w:val="00A244E9"/>
    <w:rsid w:val="00A24632"/>
    <w:rsid w:val="00A26E41"/>
    <w:rsid w:val="00A26EA4"/>
    <w:rsid w:val="00A27BAA"/>
    <w:rsid w:val="00A30FE1"/>
    <w:rsid w:val="00A32CE7"/>
    <w:rsid w:val="00A333E1"/>
    <w:rsid w:val="00A346FA"/>
    <w:rsid w:val="00A34984"/>
    <w:rsid w:val="00A367B0"/>
    <w:rsid w:val="00A420B1"/>
    <w:rsid w:val="00A4252A"/>
    <w:rsid w:val="00A43049"/>
    <w:rsid w:val="00A465E4"/>
    <w:rsid w:val="00A471E3"/>
    <w:rsid w:val="00A47DCA"/>
    <w:rsid w:val="00A53376"/>
    <w:rsid w:val="00A5463A"/>
    <w:rsid w:val="00A54BC9"/>
    <w:rsid w:val="00A5558A"/>
    <w:rsid w:val="00A563F1"/>
    <w:rsid w:val="00A56DE9"/>
    <w:rsid w:val="00A604DF"/>
    <w:rsid w:val="00A6307B"/>
    <w:rsid w:val="00A75B75"/>
    <w:rsid w:val="00A77519"/>
    <w:rsid w:val="00A81378"/>
    <w:rsid w:val="00A81AF3"/>
    <w:rsid w:val="00A81C4B"/>
    <w:rsid w:val="00A85483"/>
    <w:rsid w:val="00A86317"/>
    <w:rsid w:val="00A8654A"/>
    <w:rsid w:val="00A9341F"/>
    <w:rsid w:val="00AA2D96"/>
    <w:rsid w:val="00AA731B"/>
    <w:rsid w:val="00AB2717"/>
    <w:rsid w:val="00AB2904"/>
    <w:rsid w:val="00AB48A0"/>
    <w:rsid w:val="00AC0339"/>
    <w:rsid w:val="00AC1871"/>
    <w:rsid w:val="00AC20A0"/>
    <w:rsid w:val="00AC39D3"/>
    <w:rsid w:val="00AC3A14"/>
    <w:rsid w:val="00AC5C4A"/>
    <w:rsid w:val="00AC6C08"/>
    <w:rsid w:val="00AC7E99"/>
    <w:rsid w:val="00AD0234"/>
    <w:rsid w:val="00AD15CF"/>
    <w:rsid w:val="00AD1728"/>
    <w:rsid w:val="00AD3B44"/>
    <w:rsid w:val="00AD4821"/>
    <w:rsid w:val="00AD7E16"/>
    <w:rsid w:val="00AE3221"/>
    <w:rsid w:val="00AE3B08"/>
    <w:rsid w:val="00AE6F2A"/>
    <w:rsid w:val="00AE790F"/>
    <w:rsid w:val="00AF12B9"/>
    <w:rsid w:val="00AF46DB"/>
    <w:rsid w:val="00AF7E2A"/>
    <w:rsid w:val="00B0047C"/>
    <w:rsid w:val="00B01184"/>
    <w:rsid w:val="00B01A59"/>
    <w:rsid w:val="00B116BE"/>
    <w:rsid w:val="00B11D94"/>
    <w:rsid w:val="00B141B7"/>
    <w:rsid w:val="00B144DF"/>
    <w:rsid w:val="00B179E1"/>
    <w:rsid w:val="00B17DC7"/>
    <w:rsid w:val="00B21191"/>
    <w:rsid w:val="00B23BDF"/>
    <w:rsid w:val="00B24A70"/>
    <w:rsid w:val="00B2605F"/>
    <w:rsid w:val="00B27FB4"/>
    <w:rsid w:val="00B30109"/>
    <w:rsid w:val="00B341B6"/>
    <w:rsid w:val="00B3452A"/>
    <w:rsid w:val="00B354B0"/>
    <w:rsid w:val="00B40DFA"/>
    <w:rsid w:val="00B41799"/>
    <w:rsid w:val="00B46CEB"/>
    <w:rsid w:val="00B47F9A"/>
    <w:rsid w:val="00B505A5"/>
    <w:rsid w:val="00B51C78"/>
    <w:rsid w:val="00B5288B"/>
    <w:rsid w:val="00B52A17"/>
    <w:rsid w:val="00B53A32"/>
    <w:rsid w:val="00B57E11"/>
    <w:rsid w:val="00B600D6"/>
    <w:rsid w:val="00B61B64"/>
    <w:rsid w:val="00B650E4"/>
    <w:rsid w:val="00B65120"/>
    <w:rsid w:val="00B6696E"/>
    <w:rsid w:val="00B723B6"/>
    <w:rsid w:val="00B76E0F"/>
    <w:rsid w:val="00B77735"/>
    <w:rsid w:val="00B77C8F"/>
    <w:rsid w:val="00B8005F"/>
    <w:rsid w:val="00B8281B"/>
    <w:rsid w:val="00B87D95"/>
    <w:rsid w:val="00B94165"/>
    <w:rsid w:val="00B942C1"/>
    <w:rsid w:val="00B96C8B"/>
    <w:rsid w:val="00BA077B"/>
    <w:rsid w:val="00BA3F3F"/>
    <w:rsid w:val="00BB153D"/>
    <w:rsid w:val="00BB7E6B"/>
    <w:rsid w:val="00BB7FCD"/>
    <w:rsid w:val="00BD30B1"/>
    <w:rsid w:val="00BD5902"/>
    <w:rsid w:val="00BD7AE3"/>
    <w:rsid w:val="00BE0A94"/>
    <w:rsid w:val="00BE12F1"/>
    <w:rsid w:val="00BE2418"/>
    <w:rsid w:val="00BE284B"/>
    <w:rsid w:val="00BE7E1E"/>
    <w:rsid w:val="00BF2CD1"/>
    <w:rsid w:val="00BF741B"/>
    <w:rsid w:val="00BF768A"/>
    <w:rsid w:val="00BF79D6"/>
    <w:rsid w:val="00C01CC8"/>
    <w:rsid w:val="00C02C1B"/>
    <w:rsid w:val="00C0366C"/>
    <w:rsid w:val="00C13046"/>
    <w:rsid w:val="00C1478C"/>
    <w:rsid w:val="00C20C9D"/>
    <w:rsid w:val="00C226BD"/>
    <w:rsid w:val="00C23C7E"/>
    <w:rsid w:val="00C24BDC"/>
    <w:rsid w:val="00C256DF"/>
    <w:rsid w:val="00C335F6"/>
    <w:rsid w:val="00C336A5"/>
    <w:rsid w:val="00C36B82"/>
    <w:rsid w:val="00C4057F"/>
    <w:rsid w:val="00C42D9E"/>
    <w:rsid w:val="00C4409E"/>
    <w:rsid w:val="00C466C1"/>
    <w:rsid w:val="00C46F9B"/>
    <w:rsid w:val="00C47DCA"/>
    <w:rsid w:val="00C50DDA"/>
    <w:rsid w:val="00C5240F"/>
    <w:rsid w:val="00C53105"/>
    <w:rsid w:val="00C53898"/>
    <w:rsid w:val="00C540B0"/>
    <w:rsid w:val="00C562EA"/>
    <w:rsid w:val="00C61346"/>
    <w:rsid w:val="00C61A0C"/>
    <w:rsid w:val="00C62B88"/>
    <w:rsid w:val="00C641BC"/>
    <w:rsid w:val="00C65AFC"/>
    <w:rsid w:val="00C65B55"/>
    <w:rsid w:val="00C711BA"/>
    <w:rsid w:val="00C713A6"/>
    <w:rsid w:val="00C769C6"/>
    <w:rsid w:val="00C76F78"/>
    <w:rsid w:val="00C81585"/>
    <w:rsid w:val="00C856E0"/>
    <w:rsid w:val="00C86D82"/>
    <w:rsid w:val="00C9073A"/>
    <w:rsid w:val="00C90746"/>
    <w:rsid w:val="00C93DAD"/>
    <w:rsid w:val="00C96196"/>
    <w:rsid w:val="00C96AAA"/>
    <w:rsid w:val="00CA01DA"/>
    <w:rsid w:val="00CA2EDF"/>
    <w:rsid w:val="00CA7429"/>
    <w:rsid w:val="00CB1085"/>
    <w:rsid w:val="00CB654B"/>
    <w:rsid w:val="00CB7B9D"/>
    <w:rsid w:val="00CC1F65"/>
    <w:rsid w:val="00CC2595"/>
    <w:rsid w:val="00CD0960"/>
    <w:rsid w:val="00CD7394"/>
    <w:rsid w:val="00CE10B6"/>
    <w:rsid w:val="00CE2B90"/>
    <w:rsid w:val="00CE7388"/>
    <w:rsid w:val="00CE7D5B"/>
    <w:rsid w:val="00CF2D4C"/>
    <w:rsid w:val="00CF2D6E"/>
    <w:rsid w:val="00CF47BA"/>
    <w:rsid w:val="00D063D0"/>
    <w:rsid w:val="00D14413"/>
    <w:rsid w:val="00D147E0"/>
    <w:rsid w:val="00D208EE"/>
    <w:rsid w:val="00D2141B"/>
    <w:rsid w:val="00D22055"/>
    <w:rsid w:val="00D22AFA"/>
    <w:rsid w:val="00D23237"/>
    <w:rsid w:val="00D26F92"/>
    <w:rsid w:val="00D27A82"/>
    <w:rsid w:val="00D27E2B"/>
    <w:rsid w:val="00D30C67"/>
    <w:rsid w:val="00D31132"/>
    <w:rsid w:val="00D322EF"/>
    <w:rsid w:val="00D351AE"/>
    <w:rsid w:val="00D40BA1"/>
    <w:rsid w:val="00D417D3"/>
    <w:rsid w:val="00D4261E"/>
    <w:rsid w:val="00D439A7"/>
    <w:rsid w:val="00D45C36"/>
    <w:rsid w:val="00D47E0E"/>
    <w:rsid w:val="00D50EDE"/>
    <w:rsid w:val="00D56772"/>
    <w:rsid w:val="00D654E0"/>
    <w:rsid w:val="00D67CB9"/>
    <w:rsid w:val="00D70210"/>
    <w:rsid w:val="00D70453"/>
    <w:rsid w:val="00D7259A"/>
    <w:rsid w:val="00D76574"/>
    <w:rsid w:val="00D778C6"/>
    <w:rsid w:val="00D85125"/>
    <w:rsid w:val="00D86F35"/>
    <w:rsid w:val="00D86FF2"/>
    <w:rsid w:val="00D91FE0"/>
    <w:rsid w:val="00D938F2"/>
    <w:rsid w:val="00D95C04"/>
    <w:rsid w:val="00D97DBE"/>
    <w:rsid w:val="00DA110A"/>
    <w:rsid w:val="00DA533D"/>
    <w:rsid w:val="00DA557F"/>
    <w:rsid w:val="00DA69EF"/>
    <w:rsid w:val="00DA69F6"/>
    <w:rsid w:val="00DA77C2"/>
    <w:rsid w:val="00DA7FBE"/>
    <w:rsid w:val="00DB05F1"/>
    <w:rsid w:val="00DC0907"/>
    <w:rsid w:val="00DC49C5"/>
    <w:rsid w:val="00DC6773"/>
    <w:rsid w:val="00DD551C"/>
    <w:rsid w:val="00DD6A82"/>
    <w:rsid w:val="00DE118C"/>
    <w:rsid w:val="00DE1E6B"/>
    <w:rsid w:val="00DE234A"/>
    <w:rsid w:val="00DE4AB8"/>
    <w:rsid w:val="00DF1F9D"/>
    <w:rsid w:val="00DF23D8"/>
    <w:rsid w:val="00DF5599"/>
    <w:rsid w:val="00DF5ECF"/>
    <w:rsid w:val="00DF7809"/>
    <w:rsid w:val="00E008F4"/>
    <w:rsid w:val="00E027E5"/>
    <w:rsid w:val="00E05BAD"/>
    <w:rsid w:val="00E10FEB"/>
    <w:rsid w:val="00E14D57"/>
    <w:rsid w:val="00E16424"/>
    <w:rsid w:val="00E175CD"/>
    <w:rsid w:val="00E2136A"/>
    <w:rsid w:val="00E21AF3"/>
    <w:rsid w:val="00E27749"/>
    <w:rsid w:val="00E2791C"/>
    <w:rsid w:val="00E35735"/>
    <w:rsid w:val="00E41213"/>
    <w:rsid w:val="00E43763"/>
    <w:rsid w:val="00E4499A"/>
    <w:rsid w:val="00E45B97"/>
    <w:rsid w:val="00E462E7"/>
    <w:rsid w:val="00E46BE8"/>
    <w:rsid w:val="00E47364"/>
    <w:rsid w:val="00E5001A"/>
    <w:rsid w:val="00E5117E"/>
    <w:rsid w:val="00E51AA0"/>
    <w:rsid w:val="00E55220"/>
    <w:rsid w:val="00E60041"/>
    <w:rsid w:val="00E60CEE"/>
    <w:rsid w:val="00E63270"/>
    <w:rsid w:val="00E63F01"/>
    <w:rsid w:val="00E65430"/>
    <w:rsid w:val="00E754BB"/>
    <w:rsid w:val="00E758C3"/>
    <w:rsid w:val="00E83E6E"/>
    <w:rsid w:val="00E90B4E"/>
    <w:rsid w:val="00E964CC"/>
    <w:rsid w:val="00EA0622"/>
    <w:rsid w:val="00EA0D49"/>
    <w:rsid w:val="00EA2370"/>
    <w:rsid w:val="00EA249D"/>
    <w:rsid w:val="00EA497A"/>
    <w:rsid w:val="00EB0508"/>
    <w:rsid w:val="00EB4CCA"/>
    <w:rsid w:val="00EB6507"/>
    <w:rsid w:val="00EB7328"/>
    <w:rsid w:val="00EC0F25"/>
    <w:rsid w:val="00EC1ED7"/>
    <w:rsid w:val="00EC3B81"/>
    <w:rsid w:val="00EC48DF"/>
    <w:rsid w:val="00EC517C"/>
    <w:rsid w:val="00EC64DF"/>
    <w:rsid w:val="00EC66C9"/>
    <w:rsid w:val="00EC734E"/>
    <w:rsid w:val="00ED2DD2"/>
    <w:rsid w:val="00ED30DB"/>
    <w:rsid w:val="00ED34FC"/>
    <w:rsid w:val="00ED3582"/>
    <w:rsid w:val="00ED416A"/>
    <w:rsid w:val="00ED48F2"/>
    <w:rsid w:val="00ED6E12"/>
    <w:rsid w:val="00EE1DBF"/>
    <w:rsid w:val="00EE7056"/>
    <w:rsid w:val="00EE7359"/>
    <w:rsid w:val="00EF6E8E"/>
    <w:rsid w:val="00F01EEC"/>
    <w:rsid w:val="00F02DC5"/>
    <w:rsid w:val="00F03E2D"/>
    <w:rsid w:val="00F04DCD"/>
    <w:rsid w:val="00F05890"/>
    <w:rsid w:val="00F0657E"/>
    <w:rsid w:val="00F103F7"/>
    <w:rsid w:val="00F14819"/>
    <w:rsid w:val="00F16972"/>
    <w:rsid w:val="00F20532"/>
    <w:rsid w:val="00F24012"/>
    <w:rsid w:val="00F25055"/>
    <w:rsid w:val="00F3252A"/>
    <w:rsid w:val="00F37F43"/>
    <w:rsid w:val="00F4623F"/>
    <w:rsid w:val="00F52A09"/>
    <w:rsid w:val="00F52CB8"/>
    <w:rsid w:val="00F55288"/>
    <w:rsid w:val="00F609D8"/>
    <w:rsid w:val="00F640CB"/>
    <w:rsid w:val="00F6791D"/>
    <w:rsid w:val="00F71ABF"/>
    <w:rsid w:val="00F76C57"/>
    <w:rsid w:val="00F77370"/>
    <w:rsid w:val="00F81D4B"/>
    <w:rsid w:val="00F820C2"/>
    <w:rsid w:val="00F844C2"/>
    <w:rsid w:val="00F85055"/>
    <w:rsid w:val="00F857DE"/>
    <w:rsid w:val="00F8639E"/>
    <w:rsid w:val="00F866D3"/>
    <w:rsid w:val="00F86D61"/>
    <w:rsid w:val="00F92007"/>
    <w:rsid w:val="00F92259"/>
    <w:rsid w:val="00F94055"/>
    <w:rsid w:val="00F940BA"/>
    <w:rsid w:val="00F973B6"/>
    <w:rsid w:val="00FA01E8"/>
    <w:rsid w:val="00FA66D2"/>
    <w:rsid w:val="00FB006B"/>
    <w:rsid w:val="00FB030B"/>
    <w:rsid w:val="00FB13DE"/>
    <w:rsid w:val="00FB15EE"/>
    <w:rsid w:val="00FB1BC8"/>
    <w:rsid w:val="00FB3779"/>
    <w:rsid w:val="00FB5294"/>
    <w:rsid w:val="00FC4BA2"/>
    <w:rsid w:val="00FC4D71"/>
    <w:rsid w:val="00FC6085"/>
    <w:rsid w:val="00FC78CD"/>
    <w:rsid w:val="00FC78FF"/>
    <w:rsid w:val="00FC7E2A"/>
    <w:rsid w:val="00FD01A7"/>
    <w:rsid w:val="00FD30FE"/>
    <w:rsid w:val="00FD77E6"/>
    <w:rsid w:val="00FD7C23"/>
    <w:rsid w:val="00FE5986"/>
    <w:rsid w:val="00FF0FD5"/>
    <w:rsid w:val="00FF483F"/>
    <w:rsid w:val="00FF4F40"/>
    <w:rsid w:val="00FF6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D75FF-0DAB-43F5-8ADA-64D72B44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C0F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807DF"/>
    <w:pPr>
      <w:keepNext/>
      <w:spacing w:after="0" w:line="240" w:lineRule="auto"/>
      <w:jc w:val="center"/>
      <w:outlineLvl w:val="2"/>
    </w:pPr>
    <w:rPr>
      <w:rFonts w:ascii="Times New Roman" w:eastAsia="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446342"/>
    <w:pPr>
      <w:widowControl w:val="0"/>
      <w:spacing w:after="0" w:line="240" w:lineRule="auto"/>
      <w:ind w:firstLine="709"/>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446342"/>
    <w:rPr>
      <w:rFonts w:ascii="Times New Roman" w:eastAsia="Times New Roman" w:hAnsi="Times New Roman" w:cs="Times New Roman"/>
      <w:sz w:val="28"/>
      <w:szCs w:val="28"/>
    </w:rPr>
  </w:style>
  <w:style w:type="paragraph" w:styleId="BodyText3">
    <w:name w:val="Body Text 3"/>
    <w:basedOn w:val="Normal"/>
    <w:link w:val="BodyText3Char"/>
    <w:uiPriority w:val="99"/>
    <w:semiHidden/>
    <w:unhideWhenUsed/>
    <w:rsid w:val="002807DF"/>
    <w:pPr>
      <w:spacing w:after="120"/>
    </w:pPr>
    <w:rPr>
      <w:sz w:val="16"/>
      <w:szCs w:val="16"/>
    </w:rPr>
  </w:style>
  <w:style w:type="character" w:customStyle="1" w:styleId="BodyText3Char">
    <w:name w:val="Body Text 3 Char"/>
    <w:basedOn w:val="DefaultParagraphFont"/>
    <w:link w:val="BodyText3"/>
    <w:uiPriority w:val="99"/>
    <w:semiHidden/>
    <w:rsid w:val="002807DF"/>
    <w:rPr>
      <w:sz w:val="16"/>
      <w:szCs w:val="16"/>
    </w:rPr>
  </w:style>
  <w:style w:type="character" w:customStyle="1" w:styleId="Heading3Char">
    <w:name w:val="Heading 3 Char"/>
    <w:basedOn w:val="DefaultParagraphFont"/>
    <w:link w:val="Heading3"/>
    <w:rsid w:val="002807DF"/>
    <w:rPr>
      <w:rFonts w:ascii="Times New Roman" w:eastAsia="Times New Roman" w:hAnsi="Times New Roman" w:cs="Times New Roman"/>
      <w:b/>
      <w:bCs/>
      <w:color w:val="000000"/>
    </w:rPr>
  </w:style>
  <w:style w:type="paragraph" w:styleId="ListParagraph">
    <w:name w:val="List Paragraph"/>
    <w:basedOn w:val="Normal"/>
    <w:uiPriority w:val="34"/>
    <w:qFormat/>
    <w:rsid w:val="00C53898"/>
    <w:pPr>
      <w:ind w:left="720"/>
      <w:contextualSpacing/>
    </w:pPr>
  </w:style>
  <w:style w:type="paragraph" w:styleId="Header">
    <w:name w:val="header"/>
    <w:basedOn w:val="Normal"/>
    <w:link w:val="HeaderChar"/>
    <w:uiPriority w:val="99"/>
    <w:unhideWhenUsed/>
    <w:rsid w:val="00ED4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16A"/>
  </w:style>
  <w:style w:type="paragraph" w:styleId="Footer">
    <w:name w:val="footer"/>
    <w:basedOn w:val="Normal"/>
    <w:link w:val="FooterChar"/>
    <w:uiPriority w:val="99"/>
    <w:unhideWhenUsed/>
    <w:rsid w:val="00ED4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16A"/>
  </w:style>
  <w:style w:type="paragraph" w:styleId="NormalWeb">
    <w:name w:val="Normal (Web)"/>
    <w:basedOn w:val="Normal"/>
    <w:uiPriority w:val="99"/>
    <w:unhideWhenUsed/>
    <w:rsid w:val="003121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unhideWhenUsed/>
    <w:rsid w:val="00EC0F25"/>
    <w:pPr>
      <w:spacing w:after="120"/>
    </w:pPr>
  </w:style>
  <w:style w:type="character" w:customStyle="1" w:styleId="BodyTextChar">
    <w:name w:val="Body Text Char"/>
    <w:basedOn w:val="DefaultParagraphFont"/>
    <w:link w:val="BodyText"/>
    <w:uiPriority w:val="99"/>
    <w:rsid w:val="00EC0F25"/>
  </w:style>
  <w:style w:type="character" w:customStyle="1" w:styleId="Heading2Char">
    <w:name w:val="Heading 2 Char"/>
    <w:basedOn w:val="DefaultParagraphFont"/>
    <w:link w:val="Heading2"/>
    <w:uiPriority w:val="9"/>
    <w:rsid w:val="00EC0F2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32A0F"/>
    <w:rPr>
      <w:color w:val="0000FF" w:themeColor="hyperlink"/>
      <w:u w:val="single"/>
    </w:rPr>
  </w:style>
  <w:style w:type="character" w:styleId="Emphasis">
    <w:name w:val="Emphasis"/>
    <w:basedOn w:val="DefaultParagraphFont"/>
    <w:uiPriority w:val="20"/>
    <w:qFormat/>
    <w:rsid w:val="00B65120"/>
    <w:rPr>
      <w:i/>
      <w:iCs/>
    </w:rPr>
  </w:style>
  <w:style w:type="paragraph" w:styleId="FootnoteText">
    <w:name w:val="footnote text"/>
    <w:basedOn w:val="Normal"/>
    <w:link w:val="FootnoteTextChar"/>
    <w:uiPriority w:val="99"/>
    <w:semiHidden/>
    <w:unhideWhenUsed/>
    <w:rsid w:val="00602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73F"/>
    <w:rPr>
      <w:sz w:val="20"/>
      <w:szCs w:val="20"/>
    </w:rPr>
  </w:style>
  <w:style w:type="character" w:styleId="FootnoteReference">
    <w:name w:val="footnote reference"/>
    <w:basedOn w:val="DefaultParagraphFont"/>
    <w:uiPriority w:val="99"/>
    <w:semiHidden/>
    <w:unhideWhenUsed/>
    <w:rsid w:val="0060273F"/>
    <w:rPr>
      <w:vertAlign w:val="superscript"/>
    </w:rPr>
  </w:style>
  <w:style w:type="paragraph" w:styleId="BalloonText">
    <w:name w:val="Balloon Text"/>
    <w:basedOn w:val="Normal"/>
    <w:link w:val="BalloonTextChar"/>
    <w:uiPriority w:val="99"/>
    <w:semiHidden/>
    <w:unhideWhenUsed/>
    <w:rsid w:val="0009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97091">
      <w:bodyDiv w:val="1"/>
      <w:marLeft w:val="0"/>
      <w:marRight w:val="0"/>
      <w:marTop w:val="0"/>
      <w:marBottom w:val="0"/>
      <w:divBdr>
        <w:top w:val="none" w:sz="0" w:space="0" w:color="auto"/>
        <w:left w:val="none" w:sz="0" w:space="0" w:color="auto"/>
        <w:bottom w:val="none" w:sz="0" w:space="0" w:color="auto"/>
        <w:right w:val="none" w:sz="0" w:space="0" w:color="auto"/>
      </w:divBdr>
    </w:div>
    <w:div w:id="533883316">
      <w:bodyDiv w:val="1"/>
      <w:marLeft w:val="0"/>
      <w:marRight w:val="0"/>
      <w:marTop w:val="0"/>
      <w:marBottom w:val="0"/>
      <w:divBdr>
        <w:top w:val="none" w:sz="0" w:space="0" w:color="auto"/>
        <w:left w:val="none" w:sz="0" w:space="0" w:color="auto"/>
        <w:bottom w:val="none" w:sz="0" w:space="0" w:color="auto"/>
        <w:right w:val="none" w:sz="0" w:space="0" w:color="auto"/>
      </w:divBdr>
    </w:div>
    <w:div w:id="688455867">
      <w:bodyDiv w:val="1"/>
      <w:marLeft w:val="0"/>
      <w:marRight w:val="0"/>
      <w:marTop w:val="0"/>
      <w:marBottom w:val="0"/>
      <w:divBdr>
        <w:top w:val="none" w:sz="0" w:space="0" w:color="auto"/>
        <w:left w:val="none" w:sz="0" w:space="0" w:color="auto"/>
        <w:bottom w:val="none" w:sz="0" w:space="0" w:color="auto"/>
        <w:right w:val="none" w:sz="0" w:space="0" w:color="auto"/>
      </w:divBdr>
      <w:divsChild>
        <w:div w:id="1086612865">
          <w:marLeft w:val="0"/>
          <w:marRight w:val="0"/>
          <w:marTop w:val="0"/>
          <w:marBottom w:val="0"/>
          <w:divBdr>
            <w:top w:val="none" w:sz="0" w:space="0" w:color="auto"/>
            <w:left w:val="none" w:sz="0" w:space="0" w:color="auto"/>
            <w:bottom w:val="none" w:sz="0" w:space="0" w:color="auto"/>
            <w:right w:val="none" w:sz="0" w:space="0" w:color="auto"/>
          </w:divBdr>
          <w:divsChild>
            <w:div w:id="1497455100">
              <w:marLeft w:val="0"/>
              <w:marRight w:val="0"/>
              <w:marTop w:val="0"/>
              <w:marBottom w:val="0"/>
              <w:divBdr>
                <w:top w:val="none" w:sz="0" w:space="0" w:color="auto"/>
                <w:left w:val="none" w:sz="0" w:space="0" w:color="auto"/>
                <w:bottom w:val="none" w:sz="0" w:space="0" w:color="auto"/>
                <w:right w:val="none" w:sz="0" w:space="0" w:color="auto"/>
              </w:divBdr>
              <w:divsChild>
                <w:div w:id="1570993853">
                  <w:marLeft w:val="0"/>
                  <w:marRight w:val="0"/>
                  <w:marTop w:val="0"/>
                  <w:marBottom w:val="0"/>
                  <w:divBdr>
                    <w:top w:val="none" w:sz="0" w:space="0" w:color="auto"/>
                    <w:left w:val="none" w:sz="0" w:space="0" w:color="auto"/>
                    <w:bottom w:val="none" w:sz="0" w:space="0" w:color="auto"/>
                    <w:right w:val="none" w:sz="0" w:space="0" w:color="auto"/>
                  </w:divBdr>
                  <w:divsChild>
                    <w:div w:id="376592252">
                      <w:marLeft w:val="0"/>
                      <w:marRight w:val="0"/>
                      <w:marTop w:val="0"/>
                      <w:marBottom w:val="0"/>
                      <w:divBdr>
                        <w:top w:val="none" w:sz="0" w:space="0" w:color="auto"/>
                        <w:left w:val="none" w:sz="0" w:space="0" w:color="auto"/>
                        <w:bottom w:val="none" w:sz="0" w:space="0" w:color="auto"/>
                        <w:right w:val="none" w:sz="0" w:space="0" w:color="auto"/>
                      </w:divBdr>
                      <w:divsChild>
                        <w:div w:id="1155025142">
                          <w:marLeft w:val="0"/>
                          <w:marRight w:val="0"/>
                          <w:marTop w:val="0"/>
                          <w:marBottom w:val="0"/>
                          <w:divBdr>
                            <w:top w:val="none" w:sz="0" w:space="0" w:color="auto"/>
                            <w:left w:val="none" w:sz="0" w:space="0" w:color="auto"/>
                            <w:bottom w:val="none" w:sz="0" w:space="0" w:color="auto"/>
                            <w:right w:val="none" w:sz="0" w:space="0" w:color="auto"/>
                          </w:divBdr>
                          <w:divsChild>
                            <w:div w:id="1157376955">
                              <w:marLeft w:val="0"/>
                              <w:marRight w:val="0"/>
                              <w:marTop w:val="0"/>
                              <w:marBottom w:val="0"/>
                              <w:divBdr>
                                <w:top w:val="none" w:sz="0" w:space="0" w:color="auto"/>
                                <w:left w:val="none" w:sz="0" w:space="0" w:color="auto"/>
                                <w:bottom w:val="none" w:sz="0" w:space="0" w:color="auto"/>
                                <w:right w:val="none" w:sz="0" w:space="0" w:color="auto"/>
                              </w:divBdr>
                              <w:divsChild>
                                <w:div w:id="241833987">
                                  <w:marLeft w:val="0"/>
                                  <w:marRight w:val="0"/>
                                  <w:marTop w:val="0"/>
                                  <w:marBottom w:val="0"/>
                                  <w:divBdr>
                                    <w:top w:val="none" w:sz="0" w:space="0" w:color="auto"/>
                                    <w:left w:val="none" w:sz="0" w:space="0" w:color="auto"/>
                                    <w:bottom w:val="none" w:sz="0" w:space="0" w:color="auto"/>
                                    <w:right w:val="none" w:sz="0" w:space="0" w:color="auto"/>
                                  </w:divBdr>
                                  <w:divsChild>
                                    <w:div w:id="1477070644">
                                      <w:marLeft w:val="0"/>
                                      <w:marRight w:val="0"/>
                                      <w:marTop w:val="0"/>
                                      <w:marBottom w:val="0"/>
                                      <w:divBdr>
                                        <w:top w:val="none" w:sz="0" w:space="0" w:color="auto"/>
                                        <w:left w:val="none" w:sz="0" w:space="0" w:color="auto"/>
                                        <w:bottom w:val="none" w:sz="0" w:space="0" w:color="auto"/>
                                        <w:right w:val="none" w:sz="0" w:space="0" w:color="auto"/>
                                      </w:divBdr>
                                      <w:divsChild>
                                        <w:div w:id="690686445">
                                          <w:marLeft w:val="0"/>
                                          <w:marRight w:val="0"/>
                                          <w:marTop w:val="0"/>
                                          <w:marBottom w:val="0"/>
                                          <w:divBdr>
                                            <w:top w:val="none" w:sz="0" w:space="0" w:color="auto"/>
                                            <w:left w:val="none" w:sz="0" w:space="0" w:color="auto"/>
                                            <w:bottom w:val="none" w:sz="0" w:space="0" w:color="auto"/>
                                            <w:right w:val="none" w:sz="0" w:space="0" w:color="auto"/>
                                          </w:divBdr>
                                          <w:divsChild>
                                            <w:div w:id="561253014">
                                              <w:marLeft w:val="0"/>
                                              <w:marRight w:val="0"/>
                                              <w:marTop w:val="0"/>
                                              <w:marBottom w:val="0"/>
                                              <w:divBdr>
                                                <w:top w:val="none" w:sz="0" w:space="0" w:color="auto"/>
                                                <w:left w:val="none" w:sz="0" w:space="0" w:color="auto"/>
                                                <w:bottom w:val="none" w:sz="0" w:space="0" w:color="auto"/>
                                                <w:right w:val="none" w:sz="0" w:space="0" w:color="auto"/>
                                              </w:divBdr>
                                              <w:divsChild>
                                                <w:div w:id="86580293">
                                                  <w:marLeft w:val="0"/>
                                                  <w:marRight w:val="0"/>
                                                  <w:marTop w:val="0"/>
                                                  <w:marBottom w:val="0"/>
                                                  <w:divBdr>
                                                    <w:top w:val="none" w:sz="0" w:space="0" w:color="auto"/>
                                                    <w:left w:val="none" w:sz="0" w:space="0" w:color="auto"/>
                                                    <w:bottom w:val="none" w:sz="0" w:space="0" w:color="auto"/>
                                                    <w:right w:val="none" w:sz="0" w:space="0" w:color="auto"/>
                                                  </w:divBdr>
                                                  <w:divsChild>
                                                    <w:div w:id="2003581366">
                                                      <w:marLeft w:val="0"/>
                                                      <w:marRight w:val="0"/>
                                                      <w:marTop w:val="0"/>
                                                      <w:marBottom w:val="0"/>
                                                      <w:divBdr>
                                                        <w:top w:val="none" w:sz="0" w:space="0" w:color="auto"/>
                                                        <w:left w:val="none" w:sz="0" w:space="0" w:color="auto"/>
                                                        <w:bottom w:val="none" w:sz="0" w:space="0" w:color="auto"/>
                                                        <w:right w:val="none" w:sz="0" w:space="0" w:color="auto"/>
                                                      </w:divBdr>
                                                      <w:divsChild>
                                                        <w:div w:id="2066643176">
                                                          <w:marLeft w:val="0"/>
                                                          <w:marRight w:val="0"/>
                                                          <w:marTop w:val="173"/>
                                                          <w:marBottom w:val="173"/>
                                                          <w:divBdr>
                                                            <w:top w:val="none" w:sz="0" w:space="0" w:color="auto"/>
                                                            <w:left w:val="none" w:sz="0" w:space="0" w:color="auto"/>
                                                            <w:bottom w:val="none" w:sz="0" w:space="0" w:color="auto"/>
                                                            <w:right w:val="none" w:sz="0" w:space="0" w:color="auto"/>
                                                          </w:divBdr>
                                                          <w:divsChild>
                                                            <w:div w:id="1282956918">
                                                              <w:marLeft w:val="0"/>
                                                              <w:marRight w:val="0"/>
                                                              <w:marTop w:val="30"/>
                                                              <w:marBottom w:val="30"/>
                                                              <w:divBdr>
                                                                <w:top w:val="none" w:sz="0" w:space="0" w:color="auto"/>
                                                                <w:left w:val="none" w:sz="0" w:space="0" w:color="auto"/>
                                                                <w:bottom w:val="none" w:sz="0" w:space="0" w:color="auto"/>
                                                                <w:right w:val="none" w:sz="0" w:space="0" w:color="auto"/>
                                                              </w:divBdr>
                                                            </w:div>
                                                            <w:div w:id="194930795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7413928">
      <w:bodyDiv w:val="1"/>
      <w:marLeft w:val="0"/>
      <w:marRight w:val="0"/>
      <w:marTop w:val="0"/>
      <w:marBottom w:val="0"/>
      <w:divBdr>
        <w:top w:val="none" w:sz="0" w:space="0" w:color="auto"/>
        <w:left w:val="none" w:sz="0" w:space="0" w:color="auto"/>
        <w:bottom w:val="none" w:sz="0" w:space="0" w:color="auto"/>
        <w:right w:val="none" w:sz="0" w:space="0" w:color="auto"/>
      </w:divBdr>
    </w:div>
    <w:div w:id="930312574">
      <w:bodyDiv w:val="1"/>
      <w:marLeft w:val="0"/>
      <w:marRight w:val="0"/>
      <w:marTop w:val="0"/>
      <w:marBottom w:val="0"/>
      <w:divBdr>
        <w:top w:val="none" w:sz="0" w:space="0" w:color="auto"/>
        <w:left w:val="none" w:sz="0" w:space="0" w:color="auto"/>
        <w:bottom w:val="none" w:sz="0" w:space="0" w:color="auto"/>
        <w:right w:val="none" w:sz="0" w:space="0" w:color="auto"/>
      </w:divBdr>
    </w:div>
    <w:div w:id="1098136744">
      <w:bodyDiv w:val="1"/>
      <w:marLeft w:val="0"/>
      <w:marRight w:val="0"/>
      <w:marTop w:val="0"/>
      <w:marBottom w:val="0"/>
      <w:divBdr>
        <w:top w:val="none" w:sz="0" w:space="0" w:color="auto"/>
        <w:left w:val="none" w:sz="0" w:space="0" w:color="auto"/>
        <w:bottom w:val="none" w:sz="0" w:space="0" w:color="auto"/>
        <w:right w:val="none" w:sz="0" w:space="0" w:color="auto"/>
      </w:divBdr>
    </w:div>
    <w:div w:id="1102990716">
      <w:bodyDiv w:val="1"/>
      <w:marLeft w:val="0"/>
      <w:marRight w:val="0"/>
      <w:marTop w:val="0"/>
      <w:marBottom w:val="0"/>
      <w:divBdr>
        <w:top w:val="none" w:sz="0" w:space="0" w:color="auto"/>
        <w:left w:val="none" w:sz="0" w:space="0" w:color="auto"/>
        <w:bottom w:val="none" w:sz="0" w:space="0" w:color="auto"/>
        <w:right w:val="none" w:sz="0" w:space="0" w:color="auto"/>
      </w:divBdr>
    </w:div>
    <w:div w:id="1206675747">
      <w:bodyDiv w:val="1"/>
      <w:marLeft w:val="0"/>
      <w:marRight w:val="0"/>
      <w:marTop w:val="0"/>
      <w:marBottom w:val="0"/>
      <w:divBdr>
        <w:top w:val="none" w:sz="0" w:space="0" w:color="auto"/>
        <w:left w:val="none" w:sz="0" w:space="0" w:color="auto"/>
        <w:bottom w:val="none" w:sz="0" w:space="0" w:color="auto"/>
        <w:right w:val="none" w:sz="0" w:space="0" w:color="auto"/>
      </w:divBdr>
    </w:div>
    <w:div w:id="1239562387">
      <w:bodyDiv w:val="1"/>
      <w:marLeft w:val="0"/>
      <w:marRight w:val="0"/>
      <w:marTop w:val="0"/>
      <w:marBottom w:val="0"/>
      <w:divBdr>
        <w:top w:val="none" w:sz="0" w:space="0" w:color="auto"/>
        <w:left w:val="none" w:sz="0" w:space="0" w:color="auto"/>
        <w:bottom w:val="none" w:sz="0" w:space="0" w:color="auto"/>
        <w:right w:val="none" w:sz="0" w:space="0" w:color="auto"/>
      </w:divBdr>
    </w:div>
    <w:div w:id="1408651751">
      <w:bodyDiv w:val="1"/>
      <w:marLeft w:val="0"/>
      <w:marRight w:val="0"/>
      <w:marTop w:val="0"/>
      <w:marBottom w:val="0"/>
      <w:divBdr>
        <w:top w:val="none" w:sz="0" w:space="0" w:color="auto"/>
        <w:left w:val="none" w:sz="0" w:space="0" w:color="auto"/>
        <w:bottom w:val="none" w:sz="0" w:space="0" w:color="auto"/>
        <w:right w:val="none" w:sz="0" w:space="0" w:color="auto"/>
      </w:divBdr>
    </w:div>
    <w:div w:id="1452047376">
      <w:bodyDiv w:val="1"/>
      <w:marLeft w:val="0"/>
      <w:marRight w:val="0"/>
      <w:marTop w:val="0"/>
      <w:marBottom w:val="0"/>
      <w:divBdr>
        <w:top w:val="none" w:sz="0" w:space="0" w:color="auto"/>
        <w:left w:val="none" w:sz="0" w:space="0" w:color="auto"/>
        <w:bottom w:val="none" w:sz="0" w:space="0" w:color="auto"/>
        <w:right w:val="none" w:sz="0" w:space="0" w:color="auto"/>
      </w:divBdr>
    </w:div>
    <w:div w:id="1730688881">
      <w:bodyDiv w:val="1"/>
      <w:marLeft w:val="0"/>
      <w:marRight w:val="0"/>
      <w:marTop w:val="0"/>
      <w:marBottom w:val="0"/>
      <w:divBdr>
        <w:top w:val="none" w:sz="0" w:space="0" w:color="auto"/>
        <w:left w:val="none" w:sz="0" w:space="0" w:color="auto"/>
        <w:bottom w:val="none" w:sz="0" w:space="0" w:color="auto"/>
        <w:right w:val="none" w:sz="0" w:space="0" w:color="auto"/>
      </w:divBdr>
    </w:div>
    <w:div w:id="1787850978">
      <w:bodyDiv w:val="1"/>
      <w:marLeft w:val="0"/>
      <w:marRight w:val="0"/>
      <w:marTop w:val="0"/>
      <w:marBottom w:val="0"/>
      <w:divBdr>
        <w:top w:val="none" w:sz="0" w:space="0" w:color="auto"/>
        <w:left w:val="none" w:sz="0" w:space="0" w:color="auto"/>
        <w:bottom w:val="none" w:sz="0" w:space="0" w:color="auto"/>
        <w:right w:val="none" w:sz="0" w:space="0" w:color="auto"/>
      </w:divBdr>
    </w:div>
    <w:div w:id="1957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hinh-sach/luat-vien-chuc-2010-57541-d1.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E8A81-ABF8-4148-9A25-51B615F74746}"/>
</file>

<file path=customXml/itemProps2.xml><?xml version="1.0" encoding="utf-8"?>
<ds:datastoreItem xmlns:ds="http://schemas.openxmlformats.org/officeDocument/2006/customXml" ds:itemID="{34AA0D85-04DD-408D-904E-05D8A3946F21}"/>
</file>

<file path=customXml/itemProps3.xml><?xml version="1.0" encoding="utf-8"?>
<ds:datastoreItem xmlns:ds="http://schemas.openxmlformats.org/officeDocument/2006/customXml" ds:itemID="{A8114D08-B6CD-4724-8F64-9247877B7D8F}"/>
</file>

<file path=customXml/itemProps4.xml><?xml version="1.0" encoding="utf-8"?>
<ds:datastoreItem xmlns:ds="http://schemas.openxmlformats.org/officeDocument/2006/customXml" ds:itemID="{56405B62-E550-410F-A1C5-1B064C674289}"/>
</file>

<file path=docProps/app.xml><?xml version="1.0" encoding="utf-8"?>
<Properties xmlns="http://schemas.openxmlformats.org/officeDocument/2006/extended-properties" xmlns:vt="http://schemas.openxmlformats.org/officeDocument/2006/docPropsVTypes">
  <Template>Normal</Template>
  <TotalTime>15</TotalTime>
  <Pages>5</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22</cp:revision>
  <cp:lastPrinted>2022-12-23T00:51:00Z</cp:lastPrinted>
  <dcterms:created xsi:type="dcterms:W3CDTF">2022-12-27T00:14:00Z</dcterms:created>
  <dcterms:modified xsi:type="dcterms:W3CDTF">2022-12-27T01:01:00Z</dcterms:modified>
</cp:coreProperties>
</file>